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kern w:val="0"/>
          <w:sz w:val="44"/>
          <w:szCs w:val="44"/>
        </w:rPr>
      </w:pPr>
      <w:r>
        <w:rPr>
          <w:rFonts w:hint="eastAsia" w:eastAsia="方正小标宋_GBK"/>
          <w:spacing w:val="-6"/>
          <w:kern w:val="0"/>
          <w:sz w:val="44"/>
          <w:szCs w:val="44"/>
        </w:rPr>
        <w:t>重邮“三院”扩装工程</w:t>
      </w:r>
      <w:r>
        <w:rPr>
          <w:rFonts w:hint="eastAsia" w:ascii="Times New Roman" w:hAnsi="Times New Roman" w:eastAsia="方正小标宋_GBK" w:cs="Times New Roman"/>
          <w:color w:val="auto"/>
          <w:spacing w:val="-6"/>
          <w:kern w:val="0"/>
          <w:sz w:val="44"/>
          <w:szCs w:val="44"/>
          <w:lang w:val="en-US" w:eastAsia="zh-CN"/>
        </w:rPr>
        <w:t>学生、教师宿舍窗帘采购</w:t>
      </w:r>
      <w:r>
        <w:rPr>
          <w:rFonts w:hint="eastAsia" w:eastAsia="方正小标宋_GBK" w:cs="Times New Roman"/>
          <w:color w:val="auto"/>
          <w:spacing w:val="-6"/>
          <w:kern w:val="0"/>
          <w:sz w:val="44"/>
          <w:szCs w:val="44"/>
          <w:lang w:val="en-US" w:eastAsia="zh-CN"/>
        </w:rPr>
        <w:t>项目</w:t>
      </w:r>
      <w:r>
        <w:rPr>
          <w:rFonts w:hint="default" w:ascii="Times New Roman" w:hAnsi="Times New Roman" w:eastAsia="方正小标宋_GBK" w:cs="Times New Roman"/>
          <w:color w:val="auto"/>
          <w:spacing w:val="-6"/>
          <w:kern w:val="0"/>
          <w:sz w:val="44"/>
          <w:szCs w:val="44"/>
          <w:lang w:eastAsia="zh-CN"/>
        </w:rPr>
        <w:t>询价</w:t>
      </w:r>
      <w:r>
        <w:rPr>
          <w:rFonts w:hint="default" w:ascii="Times New Roman" w:hAnsi="Times New Roman" w:eastAsia="方正小标宋_GBK" w:cs="Times New Roman"/>
          <w:color w:val="auto"/>
          <w:spacing w:val="-6"/>
          <w:kern w:val="0"/>
          <w:sz w:val="44"/>
          <w:szCs w:val="44"/>
        </w:rPr>
        <w:t>文件</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委托人：</w:t>
      </w:r>
      <w:r>
        <w:rPr>
          <w:rFonts w:hint="default" w:ascii="Times New Roman" w:hAnsi="Times New Roman" w:cs="Times New Roman"/>
          <w:color w:val="auto"/>
          <w:sz w:val="24"/>
          <w:szCs w:val="24"/>
          <w:u w:val="single"/>
        </w:rPr>
        <w:t>重庆新汇商实业有限公司</w:t>
      </w:r>
    </w:p>
    <w:p>
      <w:pPr>
        <w:keepNext w:val="0"/>
        <w:keepLines w:val="0"/>
        <w:pageBreakBefore w:val="0"/>
        <w:widowControl w:val="0"/>
        <w:numPr>
          <w:ilvl w:val="255"/>
          <w:numId w:val="0"/>
        </w:numPr>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cs="Times New Roman"/>
          <w:color w:val="auto"/>
          <w:sz w:val="24"/>
          <w:szCs w:val="24"/>
          <w:u w:val="single"/>
        </w:rPr>
      </w:pPr>
      <w:r>
        <w:rPr>
          <w:rFonts w:hint="default" w:ascii="Times New Roman" w:hAnsi="Times New Roman" w:cs="Times New Roman"/>
          <w:b/>
          <w:bCs/>
          <w:color w:val="auto"/>
          <w:sz w:val="24"/>
          <w:szCs w:val="24"/>
        </w:rPr>
        <w:t>1.项目名称：</w:t>
      </w:r>
      <w:r>
        <w:rPr>
          <w:rFonts w:hint="eastAsia" w:cs="Times New Roman"/>
          <w:color w:val="auto"/>
          <w:sz w:val="24"/>
          <w:szCs w:val="24"/>
          <w:u w:val="single"/>
          <w:lang w:val="en-US" w:eastAsia="zh-CN"/>
        </w:rPr>
        <w:t>重邮“三院”扩装工程学生、教师宿舍窗帘采购项目</w:t>
      </w:r>
      <w:r>
        <w:rPr>
          <w:rFonts w:hint="default" w:ascii="Times New Roman" w:hAnsi="Times New Roman" w:cs="Times New Roman"/>
          <w:color w:val="auto"/>
          <w:sz w:val="24"/>
          <w:szCs w:val="24"/>
          <w:u w:val="single"/>
        </w:rPr>
        <w:t>。</w:t>
      </w:r>
    </w:p>
    <w:p>
      <w:pPr>
        <w:keepNext w:val="0"/>
        <w:keepLines w:val="0"/>
        <w:pageBreakBefore w:val="0"/>
        <w:widowControl w:val="0"/>
        <w:numPr>
          <w:ilvl w:val="255"/>
          <w:numId w:val="0"/>
        </w:numPr>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2</w:t>
      </w:r>
      <w:r>
        <w:rPr>
          <w:rFonts w:hint="default" w:ascii="Times New Roman" w:hAnsi="Times New Roman" w:cs="Times New Roman"/>
          <w:b/>
          <w:bCs/>
          <w:color w:val="auto"/>
          <w:sz w:val="24"/>
          <w:szCs w:val="24"/>
        </w:rPr>
        <w:t>.项目</w:t>
      </w:r>
      <w:r>
        <w:rPr>
          <w:rFonts w:hint="eastAsia" w:cs="Times New Roman"/>
          <w:b/>
          <w:bCs/>
          <w:color w:val="auto"/>
          <w:sz w:val="24"/>
          <w:szCs w:val="24"/>
          <w:lang w:eastAsia="zh-CN"/>
        </w:rPr>
        <w:t>地址</w:t>
      </w:r>
      <w:r>
        <w:rPr>
          <w:rFonts w:hint="default" w:ascii="Times New Roman" w:hAnsi="Times New Roman" w:cs="Times New Roman"/>
          <w:b/>
          <w:bCs/>
          <w:color w:val="auto"/>
          <w:sz w:val="24"/>
          <w:szCs w:val="24"/>
        </w:rPr>
        <w:t>：</w:t>
      </w:r>
      <w:r>
        <w:rPr>
          <w:rFonts w:hint="default" w:ascii="Times New Roman" w:hAnsi="Times New Roman" w:cs="Times New Roman"/>
          <w:color w:val="auto"/>
          <w:sz w:val="24"/>
          <w:szCs w:val="24"/>
          <w:u w:val="single"/>
        </w:rPr>
        <w:t>江南水岸</w:t>
      </w:r>
    </w:p>
    <w:p>
      <w:pPr>
        <w:pStyle w:val="8"/>
        <w:keepNext w:val="0"/>
        <w:keepLines w:val="0"/>
        <w:pageBreakBefore w:val="0"/>
        <w:widowControl w:val="0"/>
        <w:numPr>
          <w:ilvl w:val="255"/>
          <w:numId w:val="0"/>
        </w:numPr>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eastAsia="宋体" w:cs="Times New Roman"/>
          <w:color w:val="auto"/>
          <w:kern w:val="2"/>
          <w:sz w:val="24"/>
          <w:szCs w:val="24"/>
          <w:u w:val="single"/>
          <w:lang w:val="en-US" w:eastAsia="zh-CN" w:bidi="ar-SA"/>
        </w:rPr>
      </w:pPr>
      <w:r>
        <w:rPr>
          <w:rFonts w:hint="eastAsia" w:cs="Times New Roman"/>
          <w:b/>
          <w:bCs/>
          <w:color w:val="auto"/>
          <w:sz w:val="24"/>
          <w:szCs w:val="24"/>
          <w:lang w:val="en-US" w:eastAsia="zh-CN"/>
        </w:rPr>
        <w:t>3</w:t>
      </w:r>
      <w:r>
        <w:rPr>
          <w:rFonts w:hint="default" w:ascii="Times New Roman" w:hAnsi="Times New Roman" w:cs="Times New Roman"/>
          <w:b/>
          <w:bCs/>
          <w:color w:val="auto"/>
          <w:sz w:val="24"/>
          <w:szCs w:val="24"/>
        </w:rPr>
        <w:t>.工程概况：</w:t>
      </w:r>
      <w:r>
        <w:rPr>
          <w:rFonts w:hint="eastAsia" w:ascii="Times New Roman" w:hAnsi="Times New Roman" w:eastAsia="宋体" w:cs="Times New Roman"/>
          <w:color w:val="auto"/>
          <w:kern w:val="2"/>
          <w:sz w:val="24"/>
          <w:szCs w:val="24"/>
          <w:u w:val="single"/>
          <w:lang w:val="en-US" w:eastAsia="zh-CN" w:bidi="ar-SA"/>
        </w:rPr>
        <w:t>为保证重庆邮电大学“三院”师生顺利入住，现需为学生公寓（江南水岸二组团）采购窗帘并完成安装。</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175"/>
        <w:textAlignment w:val="auto"/>
        <w:rPr>
          <w:rFonts w:hint="default" w:cs="Times New Roman"/>
          <w:color w:val="auto"/>
          <w:sz w:val="24"/>
          <w:szCs w:val="24"/>
          <w:u w:val="single"/>
          <w:lang w:val="en-US" w:eastAsia="zh-CN"/>
        </w:rPr>
      </w:pPr>
      <w:r>
        <w:rPr>
          <w:rFonts w:hint="eastAsia" w:cs="Times New Roman"/>
          <w:b/>
          <w:bCs/>
          <w:color w:val="auto"/>
          <w:sz w:val="24"/>
          <w:szCs w:val="24"/>
          <w:lang w:val="en-US" w:eastAsia="zh-CN"/>
        </w:rPr>
        <w:t>4</w:t>
      </w:r>
      <w:r>
        <w:rPr>
          <w:rFonts w:hint="default" w:ascii="Times New Roman" w:hAnsi="Times New Roman" w:cs="Times New Roman"/>
          <w:b/>
          <w:bCs/>
          <w:color w:val="auto"/>
          <w:sz w:val="24"/>
          <w:szCs w:val="24"/>
        </w:rPr>
        <w:t>.</w:t>
      </w:r>
      <w:r>
        <w:rPr>
          <w:rFonts w:hint="eastAsia" w:cs="Times New Roman"/>
          <w:b/>
          <w:bCs/>
          <w:color w:val="auto"/>
          <w:sz w:val="24"/>
          <w:szCs w:val="24"/>
          <w:lang w:val="en-US" w:eastAsia="zh-CN"/>
        </w:rPr>
        <w:t>采购</w:t>
      </w:r>
      <w:r>
        <w:rPr>
          <w:rFonts w:hint="default" w:ascii="Times New Roman" w:hAnsi="Times New Roman" w:cs="Times New Roman"/>
          <w:b/>
          <w:bCs/>
          <w:color w:val="auto"/>
          <w:sz w:val="24"/>
          <w:szCs w:val="24"/>
        </w:rPr>
        <w:t>类别：</w:t>
      </w:r>
      <w:r>
        <w:rPr>
          <w:rFonts w:hint="eastAsia" w:cs="Times New Roman"/>
          <w:color w:val="auto"/>
          <w:sz w:val="24"/>
          <w:szCs w:val="24"/>
          <w:u w:val="single"/>
          <w:lang w:val="en-US" w:eastAsia="zh-CN"/>
        </w:rPr>
        <w:t>采购和质量保证期内的维修保养及退换货。</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175"/>
        <w:textAlignment w:val="auto"/>
        <w:rPr>
          <w:rFonts w:hint="eastAsia" w:cs="Times New Roman"/>
          <w:b/>
          <w:bCs/>
          <w:color w:val="auto"/>
          <w:sz w:val="24"/>
          <w:szCs w:val="24"/>
          <w:lang w:eastAsia="zh-CN"/>
        </w:rPr>
      </w:pP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rPr>
        <w:t>实质性要求和条件</w:t>
      </w:r>
      <w:r>
        <w:rPr>
          <w:rFonts w:hint="eastAsia"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default" w:ascii="Times New Roman" w:hAnsi="Times New Roman" w:eastAsia="宋体" w:cs="Times New Roman"/>
          <w:color w:val="auto"/>
          <w:kern w:val="2"/>
          <w:sz w:val="24"/>
          <w:szCs w:val="24"/>
          <w:u w:val="single"/>
          <w:lang w:val="en-US" w:eastAsia="zh-CN" w:bidi="ar-SA"/>
        </w:rPr>
      </w:pPr>
      <w:r>
        <w:rPr>
          <w:rFonts w:hint="eastAsia" w:cs="Times New Roman"/>
          <w:color w:val="auto"/>
          <w:kern w:val="2"/>
          <w:sz w:val="24"/>
          <w:szCs w:val="24"/>
          <w:u w:val="single"/>
          <w:lang w:val="en-US" w:eastAsia="zh-CN" w:bidi="ar-SA"/>
        </w:rPr>
        <w:t>（1）</w:t>
      </w:r>
      <w:r>
        <w:rPr>
          <w:rFonts w:hint="eastAsia" w:ascii="Times New Roman" w:hAnsi="Times New Roman" w:eastAsia="宋体" w:cs="Times New Roman"/>
          <w:color w:val="auto"/>
          <w:kern w:val="2"/>
          <w:sz w:val="24"/>
          <w:szCs w:val="24"/>
          <w:u w:val="single"/>
          <w:lang w:val="en-US" w:eastAsia="zh-CN" w:bidi="ar-SA"/>
        </w:rPr>
        <w:t>品牌</w:t>
      </w:r>
      <w:r>
        <w:rPr>
          <w:rFonts w:hint="default" w:ascii="Times New Roman" w:hAnsi="Times New Roman" w:eastAsia="宋体" w:cs="Times New Roman"/>
          <w:color w:val="auto"/>
          <w:kern w:val="2"/>
          <w:sz w:val="24"/>
          <w:szCs w:val="24"/>
          <w:u w:val="single"/>
          <w:lang w:val="en-US" w:eastAsia="zh-CN" w:bidi="ar-SA"/>
        </w:rPr>
        <w:t>要求：</w:t>
      </w:r>
      <w:r>
        <w:rPr>
          <w:rFonts w:hint="eastAsia" w:cs="Times New Roman"/>
          <w:color w:val="auto"/>
          <w:kern w:val="2"/>
          <w:sz w:val="24"/>
          <w:szCs w:val="24"/>
          <w:u w:val="single"/>
          <w:lang w:val="en-US" w:eastAsia="zh-CN" w:bidi="ar-SA"/>
        </w:rPr>
        <w:t>无</w:t>
      </w:r>
      <w:r>
        <w:rPr>
          <w:rFonts w:hint="default" w:ascii="Times New Roman" w:hAnsi="Times New Roman" w:eastAsia="宋体" w:cs="Times New Roman"/>
          <w:color w:val="auto"/>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default" w:ascii="Times New Roman" w:hAnsi="Times New Roman" w:eastAsia="宋体" w:cs="Times New Roman"/>
          <w:color w:val="auto"/>
          <w:kern w:val="2"/>
          <w:sz w:val="24"/>
          <w:szCs w:val="24"/>
          <w:u w:val="single"/>
          <w:lang w:val="en-US" w:eastAsia="zh-CN" w:bidi="ar-SA"/>
        </w:rPr>
      </w:pPr>
      <w:r>
        <w:rPr>
          <w:rFonts w:hint="eastAsia" w:cs="Times New Roman"/>
          <w:color w:val="auto"/>
          <w:kern w:val="2"/>
          <w:sz w:val="24"/>
          <w:szCs w:val="24"/>
          <w:u w:val="single"/>
          <w:lang w:val="en-US" w:eastAsia="zh-CN" w:bidi="ar-SA"/>
        </w:rPr>
        <w:t>（2）</w:t>
      </w:r>
      <w:r>
        <w:rPr>
          <w:rFonts w:hint="default" w:ascii="Times New Roman" w:hAnsi="Times New Roman" w:eastAsia="宋体" w:cs="Times New Roman"/>
          <w:color w:val="auto"/>
          <w:kern w:val="2"/>
          <w:sz w:val="24"/>
          <w:szCs w:val="24"/>
          <w:u w:val="single"/>
          <w:lang w:val="en-US" w:eastAsia="zh-CN" w:bidi="ar-SA"/>
        </w:rPr>
        <w:t>资质</w:t>
      </w:r>
      <w:r>
        <w:rPr>
          <w:rFonts w:hint="eastAsia" w:cs="Times New Roman"/>
          <w:color w:val="auto"/>
          <w:kern w:val="2"/>
          <w:sz w:val="24"/>
          <w:szCs w:val="24"/>
          <w:u w:val="single"/>
          <w:lang w:val="en-US" w:eastAsia="zh-CN" w:bidi="ar-SA"/>
        </w:rPr>
        <w:t>、</w:t>
      </w:r>
      <w:r>
        <w:rPr>
          <w:rFonts w:hint="default" w:ascii="Times New Roman" w:hAnsi="Times New Roman" w:eastAsia="宋体" w:cs="Times New Roman"/>
          <w:color w:val="auto"/>
          <w:kern w:val="2"/>
          <w:sz w:val="24"/>
          <w:szCs w:val="24"/>
          <w:u w:val="single"/>
          <w:lang w:val="en-US" w:eastAsia="zh-CN" w:bidi="ar-SA"/>
        </w:rPr>
        <w:t>资格要求：</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default" w:ascii="Times New Roman" w:hAnsi="Times New Roman" w:eastAsia="宋体" w:cs="Times New Roman"/>
          <w:color w:val="auto"/>
          <w:kern w:val="2"/>
          <w:sz w:val="24"/>
          <w:szCs w:val="24"/>
          <w:u w:val="single"/>
          <w:lang w:val="en-US" w:eastAsia="zh-CN" w:bidi="ar-SA"/>
        </w:rPr>
      </w:pPr>
      <w:r>
        <w:rPr>
          <w:rFonts w:hint="default" w:ascii="Calibri" w:hAnsi="Calibri" w:cs="Calibri"/>
          <w:color w:val="auto"/>
          <w:sz w:val="24"/>
          <w:szCs w:val="24"/>
          <w:u w:val="single"/>
          <w:lang w:eastAsia="zh-CN"/>
        </w:rPr>
        <w:t>①</w:t>
      </w:r>
      <w:r>
        <w:rPr>
          <w:rFonts w:hint="eastAsia" w:ascii="Times New Roman" w:hAnsi="Times New Roman" w:eastAsia="宋体" w:cs="Times New Roman"/>
          <w:color w:val="auto"/>
          <w:kern w:val="2"/>
          <w:sz w:val="24"/>
          <w:szCs w:val="24"/>
          <w:u w:val="single"/>
          <w:lang w:val="en-US" w:eastAsia="zh-CN" w:bidi="ar-SA"/>
        </w:rPr>
        <w:t>营业执照（含</w:t>
      </w:r>
      <w:r>
        <w:rPr>
          <w:rFonts w:hint="eastAsia" w:cs="Times New Roman"/>
          <w:color w:val="auto"/>
          <w:kern w:val="2"/>
          <w:sz w:val="24"/>
          <w:szCs w:val="24"/>
          <w:u w:val="single"/>
          <w:lang w:val="en-US" w:eastAsia="zh-CN" w:bidi="ar-SA"/>
        </w:rPr>
        <w:t>家居用品、</w:t>
      </w:r>
      <w:r>
        <w:rPr>
          <w:rFonts w:hint="eastAsia" w:cs="Times New Roman"/>
          <w:color w:val="auto"/>
          <w:sz w:val="24"/>
          <w:szCs w:val="24"/>
          <w:u w:val="single"/>
          <w:lang w:val="en-US" w:eastAsia="zh-CN"/>
        </w:rPr>
        <w:t>窗帘布艺</w:t>
      </w:r>
      <w:r>
        <w:rPr>
          <w:rFonts w:hint="eastAsia" w:ascii="Times New Roman" w:hAnsi="Times New Roman" w:eastAsia="宋体" w:cs="Times New Roman"/>
          <w:color w:val="auto"/>
          <w:kern w:val="2"/>
          <w:sz w:val="24"/>
          <w:szCs w:val="24"/>
          <w:u w:val="single"/>
          <w:lang w:val="en-US" w:eastAsia="zh-CN" w:bidi="ar-SA"/>
        </w:rPr>
        <w:t>销售等相关经营范围）</w:t>
      </w:r>
      <w:r>
        <w:rPr>
          <w:rFonts w:hint="default" w:ascii="Times New Roman" w:hAnsi="Times New Roman" w:eastAsia="宋体" w:cs="Times New Roman"/>
          <w:color w:val="auto"/>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u w:val="single"/>
          <w:lang w:eastAsia="zh-CN"/>
        </w:rPr>
      </w:pPr>
      <w:r>
        <w:rPr>
          <w:rFonts w:hint="default" w:ascii="Calibri" w:hAnsi="Calibri" w:cs="Calibri"/>
          <w:color w:val="auto"/>
          <w:sz w:val="24"/>
          <w:szCs w:val="24"/>
          <w:u w:val="single"/>
          <w:lang w:eastAsia="zh-CN"/>
        </w:rPr>
        <w:t>②</w:t>
      </w:r>
      <w:r>
        <w:rPr>
          <w:rFonts w:hint="default" w:ascii="Times New Roman" w:hAnsi="Times New Roman" w:cs="Times New Roman"/>
          <w:color w:val="auto"/>
          <w:sz w:val="24"/>
          <w:szCs w:val="24"/>
          <w:u w:val="single"/>
          <w:lang w:eastAsia="zh-CN"/>
        </w:rPr>
        <w:t>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u w:val="single"/>
          <w:lang w:eastAsia="zh-CN"/>
        </w:rPr>
      </w:pPr>
      <w:r>
        <w:rPr>
          <w:rFonts w:hint="default" w:ascii="Calibri" w:hAnsi="Calibri" w:cs="Calibri"/>
          <w:color w:val="auto"/>
          <w:sz w:val="24"/>
          <w:szCs w:val="24"/>
          <w:u w:val="single"/>
          <w:lang w:eastAsia="zh-CN"/>
        </w:rPr>
        <w:t>③</w:t>
      </w:r>
      <w:r>
        <w:rPr>
          <w:rFonts w:hint="default" w:ascii="Times New Roman" w:hAnsi="Times New Roman" w:cs="Times New Roman"/>
          <w:color w:val="auto"/>
          <w:sz w:val="24"/>
          <w:szCs w:val="24"/>
          <w:u w:val="single"/>
          <w:lang w:eastAsia="zh-CN"/>
        </w:rPr>
        <w:t>具有良好的商业信誉；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u w:val="single"/>
          <w:lang w:eastAsia="zh-CN"/>
        </w:rPr>
      </w:pPr>
      <w:r>
        <w:rPr>
          <w:rFonts w:hint="default" w:ascii="Calibri" w:hAnsi="Calibri" w:cs="Calibri"/>
          <w:color w:val="auto"/>
          <w:sz w:val="24"/>
          <w:szCs w:val="24"/>
          <w:u w:val="single"/>
          <w:lang w:eastAsia="zh-CN"/>
        </w:rPr>
        <w:t>④</w:t>
      </w:r>
      <w:r>
        <w:rPr>
          <w:rFonts w:hint="default" w:ascii="Times New Roman" w:hAnsi="Times New Roman" w:cs="Times New Roman"/>
          <w:color w:val="auto"/>
          <w:sz w:val="24"/>
          <w:szCs w:val="24"/>
          <w:u w:val="single"/>
          <w:lang w:eastAsia="zh-CN"/>
        </w:rPr>
        <w:t>具有履行合同所必需的设备和专业技术、售后保障等能力；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u w:val="single"/>
          <w:lang w:eastAsia="zh-CN"/>
        </w:rPr>
      </w:pPr>
      <w:r>
        <w:rPr>
          <w:rFonts w:hint="default" w:ascii="Calibri" w:hAnsi="Calibri" w:cs="Calibri"/>
          <w:color w:val="auto"/>
          <w:sz w:val="24"/>
          <w:szCs w:val="24"/>
          <w:u w:val="single"/>
          <w:lang w:eastAsia="zh-CN"/>
        </w:rPr>
        <w:t>⑤</w:t>
      </w:r>
      <w:r>
        <w:rPr>
          <w:rFonts w:hint="default" w:ascii="Times New Roman" w:hAnsi="Times New Roman" w:cs="Times New Roman"/>
          <w:color w:val="auto"/>
          <w:sz w:val="24"/>
          <w:szCs w:val="24"/>
          <w:u w:val="single"/>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u w:val="single"/>
          <w:lang w:eastAsia="zh-CN"/>
        </w:rPr>
      </w:pPr>
      <w:r>
        <w:rPr>
          <w:rFonts w:hint="default" w:ascii="Calibri" w:hAnsi="Calibri" w:cs="Calibri"/>
          <w:color w:val="auto"/>
          <w:sz w:val="24"/>
          <w:szCs w:val="24"/>
          <w:u w:val="single"/>
          <w:lang w:eastAsia="zh-CN"/>
        </w:rPr>
        <w:t>⑥</w:t>
      </w:r>
      <w:r>
        <w:rPr>
          <w:rFonts w:hint="default" w:ascii="Times New Roman" w:hAnsi="Times New Roman" w:cs="Times New Roman"/>
          <w:color w:val="auto"/>
          <w:sz w:val="24"/>
          <w:szCs w:val="24"/>
          <w:u w:val="single"/>
          <w:lang w:eastAsia="zh-CN"/>
        </w:rPr>
        <w:t>参加采购、招投标等活动前三年内，在经营活动中没有重大违法记录和行贿记录；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u w:val="single"/>
        </w:rPr>
      </w:pPr>
      <w:r>
        <w:rPr>
          <w:rFonts w:hint="default" w:ascii="Calibri" w:hAnsi="Calibri" w:cs="Calibri"/>
          <w:color w:val="auto"/>
          <w:sz w:val="24"/>
          <w:szCs w:val="24"/>
          <w:u w:val="single"/>
          <w:lang w:eastAsia="zh-CN"/>
        </w:rPr>
        <w:t>⑦</w:t>
      </w:r>
      <w:r>
        <w:rPr>
          <w:rFonts w:hint="default" w:ascii="Times New Roman" w:hAnsi="Times New Roman" w:cs="Times New Roman"/>
          <w:color w:val="auto"/>
          <w:sz w:val="24"/>
          <w:szCs w:val="24"/>
          <w:u w:val="single"/>
        </w:rPr>
        <w:t>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u w:val="single"/>
        </w:rPr>
      </w:pPr>
      <w:r>
        <w:rPr>
          <w:rFonts w:hint="default" w:ascii="Calibri" w:hAnsi="Calibri" w:cs="Calibri"/>
          <w:color w:val="auto"/>
          <w:sz w:val="24"/>
          <w:szCs w:val="24"/>
          <w:u w:val="single"/>
        </w:rPr>
        <w:t>⑧</w:t>
      </w:r>
      <w:r>
        <w:rPr>
          <w:rFonts w:hint="default" w:ascii="Times New Roman" w:hAnsi="Times New Roman" w:cs="Times New Roman"/>
          <w:color w:val="auto"/>
          <w:sz w:val="24"/>
          <w:szCs w:val="24"/>
          <w:u w:val="single"/>
        </w:rPr>
        <w:t>本次招标不接受联合体投标。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kern w:val="2"/>
          <w:sz w:val="24"/>
          <w:szCs w:val="24"/>
          <w:u w:val="single"/>
          <w:lang w:val="en-US" w:eastAsia="zh-CN" w:bidi="ar-SA"/>
        </w:rPr>
      </w:pPr>
      <w:r>
        <w:rPr>
          <w:rFonts w:hint="eastAsia" w:ascii="Times New Roman" w:hAnsi="Times New Roman" w:eastAsia="宋体" w:cs="Times New Roman"/>
          <w:color w:val="auto"/>
          <w:kern w:val="2"/>
          <w:sz w:val="24"/>
          <w:szCs w:val="24"/>
          <w:u w:val="single"/>
          <w:lang w:val="en-US" w:eastAsia="zh-CN" w:bidi="ar-SA"/>
        </w:rPr>
        <w:t>（</w:t>
      </w:r>
      <w:r>
        <w:rPr>
          <w:rFonts w:hint="eastAsia" w:cs="Times New Roman"/>
          <w:color w:val="auto"/>
          <w:kern w:val="2"/>
          <w:sz w:val="24"/>
          <w:szCs w:val="24"/>
          <w:u w:val="single"/>
          <w:lang w:val="en-US" w:eastAsia="zh-CN" w:bidi="ar-SA"/>
        </w:rPr>
        <w:t>3</w:t>
      </w:r>
      <w:r>
        <w:rPr>
          <w:rFonts w:hint="eastAsia" w:ascii="Times New Roman" w:hAnsi="Times New Roman" w:eastAsia="宋体" w:cs="Times New Roman"/>
          <w:color w:val="auto"/>
          <w:kern w:val="2"/>
          <w:sz w:val="24"/>
          <w:szCs w:val="24"/>
          <w:u w:val="single"/>
          <w:lang w:val="en-US" w:eastAsia="zh-CN" w:bidi="ar-SA"/>
        </w:rPr>
        <w:t>）人员要求：</w:t>
      </w:r>
      <w:r>
        <w:rPr>
          <w:rFonts w:hint="eastAsia" w:cs="Times New Roman"/>
          <w:color w:val="auto"/>
          <w:kern w:val="2"/>
          <w:sz w:val="24"/>
          <w:szCs w:val="24"/>
          <w:u w:val="single"/>
          <w:lang w:val="en-US" w:eastAsia="zh-CN" w:bidi="ar-SA"/>
        </w:rPr>
        <w:t>无</w:t>
      </w:r>
      <w:r>
        <w:rPr>
          <w:rFonts w:hint="eastAsia" w:ascii="Times New Roman" w:hAnsi="Times New Roman" w:eastAsia="宋体" w:cs="Times New Roman"/>
          <w:color w:val="auto"/>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default" w:ascii="Times New Roman" w:hAnsi="Times New Roman" w:eastAsia="宋体" w:cs="Times New Roman"/>
          <w:color w:val="auto"/>
          <w:kern w:val="2"/>
          <w:sz w:val="24"/>
          <w:szCs w:val="24"/>
          <w:u w:val="single"/>
          <w:lang w:val="en-US" w:eastAsia="zh-CN" w:bidi="ar-SA"/>
        </w:rPr>
      </w:pPr>
      <w:r>
        <w:rPr>
          <w:rFonts w:hint="eastAsia" w:ascii="Times New Roman" w:hAnsi="Times New Roman" w:eastAsia="宋体" w:cs="Times New Roman"/>
          <w:color w:val="auto"/>
          <w:kern w:val="2"/>
          <w:sz w:val="24"/>
          <w:szCs w:val="24"/>
          <w:u w:val="single"/>
          <w:lang w:val="en-US" w:eastAsia="zh-CN" w:bidi="ar-SA"/>
        </w:rPr>
        <w:t>（</w:t>
      </w:r>
      <w:r>
        <w:rPr>
          <w:rFonts w:hint="eastAsia" w:cs="Times New Roman"/>
          <w:color w:val="auto"/>
          <w:kern w:val="2"/>
          <w:sz w:val="24"/>
          <w:szCs w:val="24"/>
          <w:u w:val="single"/>
          <w:lang w:val="en-US" w:eastAsia="zh-CN" w:bidi="ar-SA"/>
        </w:rPr>
        <w:t>4</w:t>
      </w:r>
      <w:r>
        <w:rPr>
          <w:rFonts w:hint="eastAsia" w:ascii="Times New Roman" w:hAnsi="Times New Roman" w:eastAsia="宋体" w:cs="Times New Roman"/>
          <w:color w:val="auto"/>
          <w:kern w:val="2"/>
          <w:sz w:val="24"/>
          <w:szCs w:val="24"/>
          <w:u w:val="single"/>
          <w:lang w:val="en-US" w:eastAsia="zh-CN" w:bidi="ar-SA"/>
        </w:rPr>
        <w:t>）安装要求：本</w:t>
      </w:r>
      <w:r>
        <w:rPr>
          <w:rFonts w:hint="eastAsia" w:cs="Times New Roman"/>
          <w:color w:val="auto"/>
          <w:kern w:val="2"/>
          <w:sz w:val="24"/>
          <w:szCs w:val="24"/>
          <w:u w:val="single"/>
          <w:lang w:val="en-US" w:eastAsia="zh-CN" w:bidi="ar-SA"/>
        </w:rPr>
        <w:t>项目</w:t>
      </w:r>
      <w:r>
        <w:rPr>
          <w:rFonts w:hint="eastAsia" w:ascii="Times New Roman" w:hAnsi="Times New Roman" w:eastAsia="宋体" w:cs="Times New Roman"/>
          <w:color w:val="auto"/>
          <w:kern w:val="2"/>
          <w:sz w:val="24"/>
          <w:szCs w:val="24"/>
          <w:u w:val="single"/>
          <w:lang w:val="en-US" w:eastAsia="zh-CN" w:bidi="ar-SA"/>
        </w:rPr>
        <w:t>所有</w:t>
      </w:r>
      <w:r>
        <w:rPr>
          <w:rFonts w:hint="eastAsia" w:cs="Times New Roman"/>
          <w:color w:val="auto"/>
          <w:kern w:val="2"/>
          <w:sz w:val="24"/>
          <w:szCs w:val="24"/>
          <w:u w:val="single"/>
          <w:lang w:val="en-US" w:eastAsia="zh-CN" w:bidi="ar-SA"/>
        </w:rPr>
        <w:t>材料、</w:t>
      </w:r>
      <w:r>
        <w:rPr>
          <w:rFonts w:hint="eastAsia" w:ascii="Times New Roman" w:hAnsi="Times New Roman" w:eastAsia="宋体" w:cs="Times New Roman"/>
          <w:color w:val="auto"/>
          <w:kern w:val="2"/>
          <w:sz w:val="24"/>
          <w:szCs w:val="24"/>
          <w:u w:val="single"/>
          <w:lang w:val="en-US" w:eastAsia="zh-CN" w:bidi="ar-SA"/>
        </w:rPr>
        <w:t>设备均由投标人进行供货和安装</w:t>
      </w:r>
      <w:r>
        <w:rPr>
          <w:rFonts w:hint="eastAsia" w:cs="Times New Roman"/>
          <w:color w:val="auto"/>
          <w:kern w:val="2"/>
          <w:sz w:val="24"/>
          <w:szCs w:val="24"/>
          <w:u w:val="single"/>
          <w:lang w:val="en-US" w:eastAsia="zh-CN" w:bidi="ar-SA"/>
        </w:rPr>
        <w:t>，并达到正常使用标准</w:t>
      </w:r>
      <w:r>
        <w:rPr>
          <w:rFonts w:hint="eastAsia" w:ascii="Times New Roman" w:hAnsi="Times New Roman" w:eastAsia="宋体" w:cs="Times New Roman"/>
          <w:color w:val="auto"/>
          <w:kern w:val="2"/>
          <w:sz w:val="24"/>
          <w:szCs w:val="24"/>
          <w:u w:val="single"/>
          <w:lang w:val="en-US" w:eastAsia="zh-CN" w:bidi="ar-SA"/>
        </w:rPr>
        <w:t>。投标人应做好现场成品保护工作，严禁野蛮施工。若对建筑地面、墙体、天棚等部位造成破坏的，或对设施设备造成损坏的，由投标人负责恢复原样并承担费用。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eastAsia" w:ascii="Times New Roman" w:hAnsi="Times New Roman" w:eastAsia="宋体" w:cs="Times New Roman"/>
          <w:color w:val="auto"/>
          <w:kern w:val="2"/>
          <w:sz w:val="24"/>
          <w:szCs w:val="24"/>
          <w:u w:val="single"/>
          <w:lang w:val="en-US" w:eastAsia="zh-CN" w:bidi="ar-SA"/>
        </w:rPr>
      </w:pPr>
      <w:r>
        <w:rPr>
          <w:rFonts w:hint="eastAsia" w:ascii="Times New Roman" w:hAnsi="Times New Roman" w:eastAsia="宋体" w:cs="Times New Roman"/>
          <w:color w:val="auto"/>
          <w:kern w:val="2"/>
          <w:sz w:val="24"/>
          <w:szCs w:val="24"/>
          <w:u w:val="single"/>
          <w:lang w:val="en-US" w:eastAsia="zh-CN" w:bidi="ar-SA"/>
        </w:rPr>
        <w:t>（5）质量保证期：</w:t>
      </w:r>
      <w:r>
        <w:rPr>
          <w:rFonts w:hint="eastAsia" w:cs="Times New Roman"/>
          <w:color w:val="auto"/>
          <w:kern w:val="2"/>
          <w:sz w:val="24"/>
          <w:szCs w:val="24"/>
          <w:u w:val="single"/>
          <w:lang w:val="en-US" w:eastAsia="zh-CN" w:bidi="ar-SA"/>
        </w:rPr>
        <w:t>3</w:t>
      </w:r>
      <w:r>
        <w:rPr>
          <w:rFonts w:hint="eastAsia" w:ascii="Times New Roman" w:hAnsi="Times New Roman" w:eastAsia="宋体" w:cs="Times New Roman"/>
          <w:color w:val="auto"/>
          <w:kern w:val="2"/>
          <w:sz w:val="24"/>
          <w:szCs w:val="24"/>
          <w:u w:val="single"/>
          <w:lang w:val="en-US" w:eastAsia="zh-CN" w:bidi="ar-SA"/>
        </w:rPr>
        <w:t>个月，自该批供货安装完毕并经验收合格后起算。产品属于国家规定“三包”范围的，其产品质量保证期按</w:t>
      </w:r>
      <w:r>
        <w:rPr>
          <w:rFonts w:hint="eastAsia" w:cs="Times New Roman"/>
          <w:color w:val="auto"/>
          <w:kern w:val="2"/>
          <w:sz w:val="24"/>
          <w:szCs w:val="24"/>
          <w:u w:val="single"/>
          <w:lang w:val="en-US" w:eastAsia="zh-CN" w:bidi="ar-SA"/>
        </w:rPr>
        <w:t>国家及品牌</w:t>
      </w:r>
      <w:r>
        <w:rPr>
          <w:rFonts w:hint="eastAsia" w:ascii="Times New Roman" w:hAnsi="Times New Roman" w:eastAsia="宋体" w:cs="Times New Roman"/>
          <w:color w:val="auto"/>
          <w:kern w:val="2"/>
          <w:sz w:val="24"/>
          <w:szCs w:val="24"/>
          <w:u w:val="single"/>
          <w:lang w:val="en-US" w:eastAsia="zh-CN" w:bidi="ar-SA"/>
        </w:rPr>
        <w:t>“三包”规定执行。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default" w:ascii="Times New Roman" w:hAnsi="Times New Roman" w:eastAsia="宋体" w:cs="Times New Roman"/>
          <w:color w:val="auto"/>
          <w:kern w:val="2"/>
          <w:sz w:val="24"/>
          <w:szCs w:val="24"/>
          <w:u w:val="single"/>
          <w:lang w:val="en-US" w:eastAsia="zh-CN" w:bidi="ar-SA"/>
        </w:rPr>
      </w:pPr>
      <w:r>
        <w:rPr>
          <w:rFonts w:hint="eastAsia" w:ascii="Times New Roman" w:hAnsi="Times New Roman" w:eastAsia="宋体" w:cs="Times New Roman"/>
          <w:color w:val="auto"/>
          <w:kern w:val="2"/>
          <w:sz w:val="24"/>
          <w:szCs w:val="24"/>
          <w:u w:val="single"/>
          <w:lang w:val="en-US" w:eastAsia="zh-CN" w:bidi="ar-SA"/>
        </w:rPr>
        <w:t>（6）</w:t>
      </w:r>
      <w:r>
        <w:rPr>
          <w:rFonts w:hint="default" w:ascii="Times New Roman" w:hAnsi="Times New Roman" w:eastAsia="宋体" w:cs="Times New Roman"/>
          <w:color w:val="auto"/>
          <w:kern w:val="2"/>
          <w:sz w:val="24"/>
          <w:szCs w:val="24"/>
          <w:u w:val="single"/>
          <w:lang w:val="en-US" w:eastAsia="zh-CN" w:bidi="ar-SA"/>
        </w:rPr>
        <w:t>质量要求：</w:t>
      </w:r>
      <w:r>
        <w:rPr>
          <w:rFonts w:hint="eastAsia" w:ascii="Times New Roman" w:hAnsi="Times New Roman" w:eastAsia="宋体" w:cs="Times New Roman"/>
          <w:color w:val="auto"/>
          <w:kern w:val="2"/>
          <w:sz w:val="24"/>
          <w:szCs w:val="24"/>
          <w:u w:val="single"/>
          <w:lang w:val="en-US" w:eastAsia="zh-CN" w:bidi="ar-SA"/>
        </w:rPr>
        <w:t>符合国家的相关质量及安装要求。安装</w:t>
      </w:r>
      <w:r>
        <w:rPr>
          <w:rFonts w:hint="default" w:ascii="Times New Roman" w:hAnsi="Times New Roman" w:eastAsia="宋体" w:cs="Times New Roman"/>
          <w:color w:val="auto"/>
          <w:kern w:val="2"/>
          <w:sz w:val="24"/>
          <w:szCs w:val="24"/>
          <w:u w:val="single"/>
          <w:lang w:val="en-US" w:eastAsia="zh-CN" w:bidi="ar-SA"/>
        </w:rPr>
        <w:t>过程中严格执行国家与市（地方）有关的法规和有关规范、规程、标准及强制性标准。</w:t>
      </w:r>
      <w:r>
        <w:rPr>
          <w:rFonts w:hint="eastAsia" w:cs="Times New Roman"/>
          <w:color w:val="auto"/>
          <w:kern w:val="2"/>
          <w:sz w:val="24"/>
          <w:szCs w:val="24"/>
          <w:u w:val="single"/>
          <w:lang w:val="en-US" w:eastAsia="zh-CN" w:bidi="ar-SA"/>
        </w:rPr>
        <w:t>麻料遮光窗帘，甲醛释放量符合国家安全标准。</w:t>
      </w:r>
      <w:r>
        <w:rPr>
          <w:rFonts w:hint="eastAsia" w:cs="Times New Roman"/>
          <w:color w:val="auto"/>
          <w:sz w:val="24"/>
          <w:szCs w:val="24"/>
          <w:u w:val="single"/>
          <w:lang w:val="en-US" w:eastAsia="zh-CN"/>
        </w:rPr>
        <w:t>全遮光</w:t>
      </w:r>
      <w:r>
        <w:rPr>
          <w:rFonts w:hint="eastAsia" w:cs="Times New Roman"/>
          <w:color w:val="auto"/>
          <w:kern w:val="2"/>
          <w:sz w:val="24"/>
          <w:szCs w:val="24"/>
          <w:u w:val="single"/>
          <w:lang w:val="en-US" w:eastAsia="zh-CN" w:bidi="ar-SA"/>
        </w:rPr>
        <w:t>涤纶卷帘</w:t>
      </w:r>
      <w:r>
        <w:rPr>
          <w:rFonts w:hint="eastAsia" w:cs="Times New Roman"/>
          <w:color w:val="auto"/>
          <w:sz w:val="24"/>
          <w:szCs w:val="24"/>
          <w:u w:val="single"/>
          <w:lang w:val="en-US" w:eastAsia="zh-CN"/>
        </w:rPr>
        <w:t>，具有防水效果</w:t>
      </w:r>
      <w:r>
        <w:rPr>
          <w:rFonts w:hint="eastAsia" w:cs="Times New Roman"/>
          <w:color w:val="auto"/>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eastAsia" w:ascii="Times New Roman" w:hAnsi="Times New Roman" w:eastAsia="宋体" w:cs="Times New Roman"/>
          <w:color w:val="auto"/>
          <w:kern w:val="2"/>
          <w:sz w:val="24"/>
          <w:szCs w:val="24"/>
          <w:highlight w:val="red"/>
          <w:u w:val="single"/>
          <w:lang w:val="en-US" w:eastAsia="zh-CN" w:bidi="ar-SA"/>
        </w:rPr>
      </w:pPr>
      <w:r>
        <w:rPr>
          <w:rFonts w:hint="eastAsia" w:ascii="Times New Roman" w:hAnsi="Times New Roman" w:eastAsia="宋体" w:cs="Times New Roman"/>
          <w:color w:val="auto"/>
          <w:kern w:val="2"/>
          <w:sz w:val="24"/>
          <w:szCs w:val="24"/>
          <w:u w:val="single"/>
          <w:lang w:val="en-US" w:eastAsia="zh-CN" w:bidi="ar-SA"/>
        </w:rPr>
        <w:t>（7）工期要求：</w:t>
      </w:r>
      <w:r>
        <w:rPr>
          <w:rFonts w:hint="eastAsia" w:ascii="Times New Roman" w:hAnsi="Times New Roman" w:eastAsia="宋体" w:cs="Times New Roman"/>
          <w:color w:val="auto"/>
          <w:kern w:val="2"/>
          <w:sz w:val="24"/>
          <w:szCs w:val="24"/>
          <w:highlight w:val="none"/>
          <w:u w:val="single"/>
          <w:lang w:val="en-US" w:eastAsia="zh-CN" w:bidi="ar-SA"/>
        </w:rPr>
        <w:t>202</w:t>
      </w:r>
      <w:r>
        <w:rPr>
          <w:rFonts w:hint="eastAsia" w:cs="Times New Roman"/>
          <w:color w:val="auto"/>
          <w:kern w:val="2"/>
          <w:sz w:val="24"/>
          <w:szCs w:val="24"/>
          <w:highlight w:val="none"/>
          <w:u w:val="single"/>
          <w:lang w:val="en-US" w:eastAsia="zh-CN" w:bidi="ar-SA"/>
        </w:rPr>
        <w:t>2</w:t>
      </w:r>
      <w:r>
        <w:rPr>
          <w:rFonts w:hint="eastAsia" w:ascii="Times New Roman" w:hAnsi="Times New Roman" w:eastAsia="宋体" w:cs="Times New Roman"/>
          <w:color w:val="auto"/>
          <w:kern w:val="2"/>
          <w:sz w:val="24"/>
          <w:szCs w:val="24"/>
          <w:highlight w:val="none"/>
          <w:u w:val="single"/>
          <w:lang w:val="en-US" w:eastAsia="zh-CN" w:bidi="ar-SA"/>
        </w:rPr>
        <w:t>年0</w:t>
      </w:r>
      <w:r>
        <w:rPr>
          <w:rFonts w:hint="eastAsia" w:cs="Times New Roman"/>
          <w:color w:val="auto"/>
          <w:kern w:val="2"/>
          <w:sz w:val="24"/>
          <w:szCs w:val="24"/>
          <w:highlight w:val="none"/>
          <w:u w:val="single"/>
          <w:lang w:val="en-US" w:eastAsia="zh-CN" w:bidi="ar-SA"/>
        </w:rPr>
        <w:t>6</w:t>
      </w:r>
      <w:r>
        <w:rPr>
          <w:rFonts w:hint="eastAsia" w:ascii="Times New Roman" w:hAnsi="Times New Roman" w:eastAsia="宋体" w:cs="Times New Roman"/>
          <w:color w:val="auto"/>
          <w:kern w:val="2"/>
          <w:sz w:val="24"/>
          <w:szCs w:val="24"/>
          <w:highlight w:val="none"/>
          <w:u w:val="single"/>
          <w:lang w:val="en-US" w:eastAsia="zh-CN" w:bidi="ar-SA"/>
        </w:rPr>
        <w:t>月</w:t>
      </w:r>
      <w:r>
        <w:rPr>
          <w:rFonts w:hint="eastAsia" w:cs="Times New Roman"/>
          <w:color w:val="auto"/>
          <w:kern w:val="2"/>
          <w:sz w:val="24"/>
          <w:szCs w:val="24"/>
          <w:highlight w:val="none"/>
          <w:u w:val="single"/>
          <w:lang w:val="en-US" w:eastAsia="zh-CN" w:bidi="ar-SA"/>
        </w:rPr>
        <w:t>2</w:t>
      </w:r>
      <w:r>
        <w:rPr>
          <w:rFonts w:hint="eastAsia" w:ascii="Times New Roman" w:hAnsi="Times New Roman" w:eastAsia="宋体" w:cs="Times New Roman"/>
          <w:color w:val="auto"/>
          <w:kern w:val="2"/>
          <w:sz w:val="24"/>
          <w:szCs w:val="24"/>
          <w:highlight w:val="none"/>
          <w:u w:val="single"/>
          <w:lang w:val="en-US" w:eastAsia="zh-CN" w:bidi="ar-SA"/>
        </w:rPr>
        <w:t>0日前完成全部供货及安装，超过一天完成罚</w:t>
      </w:r>
      <w:r>
        <w:rPr>
          <w:rFonts w:hint="eastAsia" w:cs="Times New Roman"/>
          <w:color w:val="auto"/>
          <w:kern w:val="2"/>
          <w:sz w:val="24"/>
          <w:szCs w:val="24"/>
          <w:highlight w:val="none"/>
          <w:u w:val="single"/>
          <w:lang w:val="en-US" w:eastAsia="zh-CN" w:bidi="ar-SA"/>
        </w:rPr>
        <w:t>0.2</w:t>
      </w:r>
      <w:r>
        <w:rPr>
          <w:rFonts w:hint="eastAsia" w:ascii="Times New Roman" w:hAnsi="Times New Roman" w:eastAsia="宋体" w:cs="Times New Roman"/>
          <w:color w:val="auto"/>
          <w:kern w:val="2"/>
          <w:sz w:val="24"/>
          <w:szCs w:val="24"/>
          <w:highlight w:val="none"/>
          <w:u w:val="single"/>
          <w:lang w:val="en-US" w:eastAsia="zh-CN" w:bidi="ar-SA"/>
        </w:rPr>
        <w:t>万元/天。</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eastAsia" w:ascii="Times New Roman" w:hAnsi="Times New Roman" w:eastAsia="宋体" w:cs="Times New Roman"/>
          <w:color w:val="auto"/>
          <w:kern w:val="2"/>
          <w:sz w:val="24"/>
          <w:szCs w:val="24"/>
          <w:u w:val="single"/>
          <w:lang w:val="en-US" w:eastAsia="zh-CN" w:bidi="ar-SA"/>
        </w:rPr>
      </w:pPr>
      <w:r>
        <w:rPr>
          <w:rFonts w:hint="eastAsia" w:ascii="Times New Roman" w:hAnsi="Times New Roman" w:eastAsia="宋体" w:cs="Times New Roman"/>
          <w:color w:val="auto"/>
          <w:kern w:val="2"/>
          <w:sz w:val="24"/>
          <w:szCs w:val="24"/>
          <w:u w:val="single"/>
          <w:lang w:val="en-US" w:eastAsia="zh-CN" w:bidi="ar-SA"/>
        </w:rPr>
        <w:t>（</w:t>
      </w:r>
      <w:r>
        <w:rPr>
          <w:rFonts w:hint="eastAsia" w:cs="Times New Roman"/>
          <w:color w:val="auto"/>
          <w:kern w:val="2"/>
          <w:sz w:val="24"/>
          <w:szCs w:val="24"/>
          <w:u w:val="single"/>
          <w:lang w:val="en-US" w:eastAsia="zh-CN" w:bidi="ar-SA"/>
        </w:rPr>
        <w:t>8</w:t>
      </w:r>
      <w:r>
        <w:rPr>
          <w:rFonts w:hint="eastAsia" w:ascii="Times New Roman" w:hAnsi="Times New Roman" w:eastAsia="宋体" w:cs="Times New Roman"/>
          <w:color w:val="auto"/>
          <w:kern w:val="2"/>
          <w:sz w:val="24"/>
          <w:szCs w:val="24"/>
          <w:u w:val="single"/>
          <w:lang w:val="en-US" w:eastAsia="zh-CN" w:bidi="ar-SA"/>
        </w:rPr>
        <w:t>）安全要求：投标人应做好安装、调试期间的安全措施和安全管理，杜绝质量事故和人身伤亡事故的发生，若因投标人</w:t>
      </w:r>
      <w:r>
        <w:rPr>
          <w:rFonts w:hint="eastAsia" w:cs="Times New Roman"/>
          <w:color w:val="auto"/>
          <w:kern w:val="2"/>
          <w:sz w:val="24"/>
          <w:szCs w:val="24"/>
          <w:u w:val="single"/>
          <w:lang w:val="en-US" w:eastAsia="zh-CN" w:bidi="ar-SA"/>
        </w:rPr>
        <w:t>在本项目实施期间</w:t>
      </w:r>
      <w:r>
        <w:rPr>
          <w:rFonts w:hint="eastAsia" w:ascii="Times New Roman" w:hAnsi="Times New Roman" w:eastAsia="宋体" w:cs="Times New Roman"/>
          <w:color w:val="auto"/>
          <w:kern w:val="2"/>
          <w:sz w:val="24"/>
          <w:szCs w:val="24"/>
          <w:u w:val="single"/>
          <w:lang w:val="en-US" w:eastAsia="zh-CN" w:bidi="ar-SA"/>
        </w:rPr>
        <w:t>发生安全事故，所有责任由投标人承担。</w:t>
      </w:r>
    </w:p>
    <w:p>
      <w:pPr>
        <w:spacing w:line="500" w:lineRule="exact"/>
        <w:ind w:firstLine="420" w:firstLineChars="175"/>
        <w:rPr>
          <w:rFonts w:hint="eastAsia" w:eastAsia="宋体"/>
          <w:color w:val="auto"/>
          <w:sz w:val="24"/>
          <w:szCs w:val="24"/>
          <w:u w:val="single"/>
          <w:lang w:val="en-US" w:eastAsia="zh-CN"/>
        </w:rPr>
      </w:pPr>
      <w:r>
        <w:rPr>
          <w:rFonts w:hint="eastAsia" w:eastAsia="宋体"/>
          <w:color w:val="auto"/>
          <w:sz w:val="24"/>
          <w:szCs w:val="24"/>
          <w:u w:val="single"/>
          <w:lang w:val="en-US" w:eastAsia="zh-CN"/>
        </w:rPr>
        <w:t>（9）服务要求：中标后，供应商提供的货品无法满足采购人要求，采购人有权无条件单方解除合同或作废标处理并拒绝签订合同，采购人不承担由此产生的任何责任。</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175"/>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6</w:t>
      </w:r>
      <w:r>
        <w:rPr>
          <w:rFonts w:hint="default" w:ascii="Times New Roman" w:hAnsi="Times New Roman" w:cs="Times New Roman"/>
          <w:b/>
          <w:bCs/>
          <w:color w:val="auto"/>
          <w:sz w:val="24"/>
          <w:szCs w:val="24"/>
        </w:rPr>
        <w:t>.</w:t>
      </w:r>
      <w:r>
        <w:rPr>
          <w:rFonts w:hint="eastAsia" w:cs="Times New Roman"/>
          <w:b/>
          <w:bCs/>
          <w:color w:val="auto"/>
          <w:sz w:val="24"/>
          <w:szCs w:val="24"/>
          <w:lang w:eastAsia="zh-CN"/>
        </w:rPr>
        <w:t>采购</w:t>
      </w:r>
      <w:r>
        <w:rPr>
          <w:rFonts w:hint="default" w:ascii="Times New Roman" w:hAnsi="Times New Roman" w:cs="Times New Roman"/>
          <w:b/>
          <w:bCs/>
          <w:color w:val="auto"/>
          <w:sz w:val="24"/>
          <w:szCs w:val="24"/>
          <w:lang w:eastAsia="zh-CN"/>
        </w:rPr>
        <w:t>内容</w:t>
      </w:r>
      <w:r>
        <w:rPr>
          <w:rFonts w:hint="default" w:ascii="Times New Roman" w:hAnsi="Times New Roman" w:cs="Times New Roman"/>
          <w:b/>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eastAsia" w:cs="Times New Roman"/>
          <w:color w:val="auto"/>
          <w:sz w:val="24"/>
          <w:szCs w:val="24"/>
          <w:u w:val="single"/>
          <w:lang w:val="en-US" w:eastAsia="zh-CN"/>
        </w:rPr>
      </w:pPr>
      <w:r>
        <w:rPr>
          <w:rFonts w:hint="eastAsia" w:cs="Times New Roman"/>
          <w:color w:val="auto"/>
          <w:sz w:val="24"/>
          <w:szCs w:val="24"/>
          <w:u w:val="single"/>
          <w:lang w:val="en-US" w:eastAsia="zh-CN"/>
        </w:rPr>
        <w:t>（1）单间配套（141套房）：玻璃门宽1.2M（罗马杆），共需采购窗帘338.4米。</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eastAsia" w:cs="Times New Roman"/>
          <w:color w:val="auto"/>
          <w:sz w:val="24"/>
          <w:szCs w:val="24"/>
          <w:u w:val="single"/>
          <w:lang w:val="en-US" w:eastAsia="zh-CN"/>
        </w:rPr>
      </w:pPr>
      <w:r>
        <w:rPr>
          <w:rFonts w:hint="eastAsia" w:cs="Times New Roman"/>
          <w:color w:val="auto"/>
          <w:sz w:val="24"/>
          <w:szCs w:val="24"/>
          <w:u w:val="single"/>
          <w:lang w:val="en-US" w:eastAsia="zh-CN"/>
        </w:rPr>
        <w:t>（2）两室一厅（40套房）：卧室窗分别宽1.5M、1.6M（轨道）；客厅、入户窗分别宽1.8M（轨道）、1.2M（罗马杆），共需采购窗帘488米。</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eastAsia" w:cs="Times New Roman"/>
          <w:color w:val="auto"/>
          <w:sz w:val="24"/>
          <w:szCs w:val="24"/>
          <w:u w:val="single"/>
          <w:lang w:val="en-US" w:eastAsia="zh-CN"/>
        </w:rPr>
      </w:pPr>
      <w:r>
        <w:rPr>
          <w:rFonts w:hint="eastAsia" w:cs="Times New Roman"/>
          <w:color w:val="auto"/>
          <w:sz w:val="24"/>
          <w:szCs w:val="24"/>
          <w:u w:val="single"/>
          <w:lang w:val="en-US" w:eastAsia="zh-CN"/>
        </w:rPr>
        <w:t>（3）卫生间（40套房）：需采购全遮光的防水升降涤纶卷帘</w:t>
      </w:r>
      <w:r>
        <w:rPr>
          <w:rFonts w:hint="eastAsia" w:cs="Times New Roman"/>
          <w:color w:val="auto"/>
          <w:sz w:val="24"/>
          <w:szCs w:val="24"/>
          <w:u w:val="single"/>
          <w:vertAlign w:val="baseline"/>
          <w:lang w:val="en-US" w:eastAsia="zh-CN"/>
        </w:rPr>
        <w:t>内框尺寸高1.6*宽0.6m</w:t>
      </w:r>
      <w:r>
        <w:rPr>
          <w:rFonts w:hint="eastAsia" w:cs="Times New Roman"/>
          <w:color w:val="auto"/>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default" w:ascii="Times New Roman" w:hAnsi="Times New Roman" w:cs="Times New Roman"/>
          <w:color w:val="auto"/>
          <w:sz w:val="24"/>
          <w:szCs w:val="24"/>
          <w:u w:val="single"/>
          <w:lang w:val="en-US" w:eastAsia="zh-CN"/>
        </w:rPr>
      </w:pPr>
      <w:r>
        <w:rPr>
          <w:rFonts w:hint="eastAsia" w:cs="Times New Roman"/>
          <w:color w:val="auto"/>
          <w:sz w:val="24"/>
          <w:szCs w:val="24"/>
          <w:u w:val="single"/>
          <w:lang w:val="en-US" w:eastAsia="zh-CN"/>
        </w:rPr>
        <w:t>包含（除绑带、罗马杆、窗帘滑轨外）窗帘正常使用所需全部配件，但不限于以上内容。</w:t>
      </w:r>
      <w:r>
        <w:rPr>
          <w:rFonts w:hint="eastAsia" w:ascii="Times New Roman" w:hAnsi="Times New Roman" w:cs="Times New Roman"/>
          <w:color w:val="auto"/>
          <w:sz w:val="24"/>
          <w:szCs w:val="24"/>
          <w:u w:val="single"/>
          <w:lang w:val="en-US" w:eastAsia="zh-CN"/>
        </w:rPr>
        <w:t>具体详见《工程量清单及限价表》。</w:t>
      </w:r>
    </w:p>
    <w:p>
      <w:pPr>
        <w:spacing w:line="500" w:lineRule="exact"/>
        <w:ind w:firstLine="420" w:firstLineChars="175"/>
        <w:rPr>
          <w:rFonts w:hint="eastAsia"/>
          <w:color w:val="auto"/>
          <w:sz w:val="24"/>
          <w:szCs w:val="24"/>
          <w:u w:val="single"/>
          <w:lang w:val="en-US" w:eastAsia="zh-CN"/>
        </w:rPr>
      </w:pPr>
      <w:r>
        <w:rPr>
          <w:rFonts w:hint="eastAsia" w:cs="Times New Roman"/>
          <w:color w:val="auto"/>
          <w:sz w:val="24"/>
          <w:szCs w:val="24"/>
          <w:u w:val="single"/>
          <w:lang w:val="en-US" w:eastAsia="zh-CN"/>
        </w:rPr>
        <w:t>采购完成，招标人有权要求投标人进行样板间制作，如投标人无法按招标人提出的意见按时进行整改，招标人有权解除合同且不承担任何法律责任。</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175"/>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7</w:t>
      </w:r>
      <w:r>
        <w:rPr>
          <w:rFonts w:hint="default" w:ascii="Times New Roman" w:hAnsi="Times New Roman" w:cs="Times New Roman"/>
          <w:b/>
          <w:bCs/>
          <w:color w:val="auto"/>
          <w:sz w:val="24"/>
          <w:szCs w:val="24"/>
        </w:rPr>
        <w:t>.报价原则：</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eastAsia" w:cs="Times New Roman"/>
          <w:color w:val="auto"/>
          <w:sz w:val="24"/>
          <w:szCs w:val="24"/>
          <w:u w:val="single"/>
          <w:lang w:val="en-US" w:eastAsia="zh-CN"/>
        </w:rPr>
      </w:pPr>
      <w:r>
        <w:rPr>
          <w:rFonts w:hint="eastAsia" w:cs="Times New Roman"/>
          <w:color w:val="auto"/>
          <w:sz w:val="24"/>
          <w:szCs w:val="24"/>
          <w:u w:val="single"/>
          <w:lang w:val="en-US" w:eastAsia="zh-CN"/>
        </w:rPr>
        <w:t>本次招标的报价为货物的综合单价及总价，包含含配件、专用工具、专利费、技术资料费、技术服务、质量保证期内的维护、维修等费用，还包括合同货物的税费（关税、增值税等）、运杂费（上下车费、运费等）、保险费（交货验收前，如果有）、包装费、安装费（含安装所需的所有材料费、打孔费等）、仓储管理费、调试费及调试所需的辅材、人工及超常规的额外费用、验收所需的材料费、检测费、培训费等安装完成后保证正常使用的所有费用。质量保证期内的维修、维护、保养、零部件更换，以及其它相关伴随服务等工作内容产生的一切费用以及因此产生的所有税费（如关税、增值税等)。</w:t>
      </w:r>
    </w:p>
    <w:p>
      <w:pPr>
        <w:keepNext w:val="0"/>
        <w:keepLines w:val="0"/>
        <w:pageBreakBefore w:val="0"/>
        <w:widowControl w:val="0"/>
        <w:kinsoku/>
        <w:wordWrap/>
        <w:overflowPunct/>
        <w:topLinePunct w:val="0"/>
        <w:autoSpaceDE/>
        <w:autoSpaceDN/>
        <w:bidi w:val="0"/>
        <w:adjustRightInd/>
        <w:snapToGrid/>
        <w:spacing w:line="500" w:lineRule="exact"/>
        <w:ind w:firstLine="367" w:firstLineChars="175"/>
        <w:textAlignment w:val="auto"/>
        <w:rPr>
          <w:rFonts w:hint="eastAsia" w:cs="Times New Roman"/>
          <w:color w:val="auto"/>
          <w:sz w:val="21"/>
          <w:szCs w:val="21"/>
          <w:u w:val="single"/>
          <w:lang w:val="en-US" w:eastAsia="zh-CN"/>
        </w:rPr>
      </w:pPr>
      <w:r>
        <w:rPr>
          <w:rFonts w:hint="eastAsia" w:cs="Times New Roman"/>
          <w:color w:val="auto"/>
          <w:sz w:val="21"/>
          <w:szCs w:val="21"/>
          <w:u w:val="single"/>
          <w:lang w:val="en-US" w:eastAsia="zh-CN"/>
        </w:rPr>
        <w:t>投</w:t>
      </w:r>
      <w:r>
        <w:rPr>
          <w:rFonts w:hint="default" w:cs="Times New Roman"/>
          <w:color w:val="auto"/>
          <w:sz w:val="21"/>
          <w:szCs w:val="21"/>
          <w:u w:val="single"/>
          <w:lang w:val="en-US" w:eastAsia="zh-CN"/>
        </w:rPr>
        <w:t>标人</w:t>
      </w:r>
      <w:r>
        <w:rPr>
          <w:rFonts w:hint="eastAsia" w:cs="Times New Roman"/>
          <w:color w:val="auto"/>
          <w:sz w:val="21"/>
          <w:szCs w:val="21"/>
          <w:u w:val="single"/>
          <w:lang w:val="en-US" w:eastAsia="zh-CN"/>
        </w:rPr>
        <w:t>根据市场行情并结合项目具体情况进行报价</w:t>
      </w:r>
      <w:r>
        <w:rPr>
          <w:rFonts w:hint="default" w:cs="Times New Roman"/>
          <w:color w:val="auto"/>
          <w:sz w:val="21"/>
          <w:szCs w:val="21"/>
          <w:u w:val="single"/>
          <w:lang w:val="en-US" w:eastAsia="zh-CN"/>
        </w:rPr>
        <w:t>（保留两位小数），询价后按中标人所报</w:t>
      </w:r>
      <w:r>
        <w:rPr>
          <w:rFonts w:hint="eastAsia" w:cs="Times New Roman"/>
          <w:color w:val="auto"/>
          <w:sz w:val="21"/>
          <w:szCs w:val="21"/>
          <w:u w:val="single"/>
          <w:lang w:val="en-US" w:eastAsia="zh-CN"/>
        </w:rPr>
        <w:t>采购</w:t>
      </w:r>
      <w:r>
        <w:rPr>
          <w:rFonts w:hint="default" w:cs="Times New Roman"/>
          <w:color w:val="auto"/>
          <w:sz w:val="21"/>
          <w:szCs w:val="21"/>
          <w:u w:val="single"/>
          <w:lang w:val="en-US" w:eastAsia="zh-CN"/>
        </w:rPr>
        <w:t>费</w:t>
      </w:r>
      <w:r>
        <w:rPr>
          <w:rFonts w:hint="eastAsia" w:cs="Times New Roman"/>
          <w:color w:val="auto"/>
          <w:sz w:val="21"/>
          <w:szCs w:val="21"/>
          <w:u w:val="single"/>
          <w:lang w:val="en-US" w:eastAsia="zh-CN"/>
        </w:rPr>
        <w:t>综合单价</w:t>
      </w:r>
      <w:r>
        <w:rPr>
          <w:rFonts w:hint="default" w:cs="Times New Roman"/>
          <w:color w:val="auto"/>
          <w:sz w:val="21"/>
          <w:szCs w:val="21"/>
          <w:u w:val="single"/>
          <w:lang w:val="en-US" w:eastAsia="zh-CN"/>
        </w:rPr>
        <w:t>签订合同</w:t>
      </w:r>
      <w:r>
        <w:rPr>
          <w:rFonts w:hint="eastAsia" w:cs="Times New Roman"/>
          <w:color w:val="auto"/>
          <w:sz w:val="21"/>
          <w:szCs w:val="21"/>
          <w:u w:val="single"/>
          <w:lang w:val="en-US" w:eastAsia="zh-CN"/>
        </w:rPr>
        <w:t>并作为</w:t>
      </w:r>
      <w:r>
        <w:rPr>
          <w:rFonts w:hint="default" w:cs="Times New Roman"/>
          <w:color w:val="auto"/>
          <w:sz w:val="21"/>
          <w:szCs w:val="21"/>
          <w:u w:val="single"/>
          <w:lang w:val="en-US" w:eastAsia="zh-CN"/>
        </w:rPr>
        <w:t>结算的依据。</w:t>
      </w:r>
      <w:r>
        <w:rPr>
          <w:rFonts w:hint="eastAsia" w:cs="Times New Roman"/>
          <w:color w:val="auto"/>
          <w:sz w:val="21"/>
          <w:szCs w:val="21"/>
          <w:u w:val="single"/>
          <w:lang w:val="en-US" w:eastAsia="zh-CN"/>
        </w:rPr>
        <w:t>投标人应该充分考虑窗帘安装的距离、所需保证安装完成后能正常使用的设备配件数量等费用，</w:t>
      </w:r>
      <w:r>
        <w:rPr>
          <w:rFonts w:hint="default" w:cs="Times New Roman"/>
          <w:color w:val="auto"/>
          <w:sz w:val="21"/>
          <w:szCs w:val="21"/>
          <w:u w:val="single"/>
          <w:lang w:val="en-US" w:eastAsia="zh-CN"/>
        </w:rPr>
        <w:t>中标后投标</w:t>
      </w:r>
      <w:r>
        <w:rPr>
          <w:rFonts w:hint="eastAsia" w:cs="Times New Roman"/>
          <w:color w:val="auto"/>
          <w:sz w:val="21"/>
          <w:szCs w:val="21"/>
          <w:u w:val="single"/>
          <w:lang w:val="en-US" w:eastAsia="zh-CN"/>
        </w:rPr>
        <w:t>综合单价</w:t>
      </w:r>
      <w:r>
        <w:rPr>
          <w:rFonts w:hint="default" w:cs="Times New Roman"/>
          <w:color w:val="auto"/>
          <w:sz w:val="21"/>
          <w:szCs w:val="21"/>
          <w:u w:val="single"/>
          <w:lang w:val="en-US" w:eastAsia="zh-CN"/>
        </w:rPr>
        <w:t>固定不变，不因任何因素调整。本项目采用最低投标价法确定中标单位。</w:t>
      </w:r>
      <w:r>
        <w:rPr>
          <w:rFonts w:hint="eastAsia" w:cs="Times New Roman"/>
          <w:color w:val="auto"/>
          <w:sz w:val="21"/>
          <w:szCs w:val="21"/>
          <w:u w:val="single"/>
          <w:lang w:val="en-US" w:eastAsia="zh-CN"/>
        </w:rPr>
        <w:t>投标人所报价格不得超过最高限价。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22" w:firstLineChars="175"/>
        <w:textAlignment w:val="auto"/>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总价</w:t>
      </w:r>
      <w:r>
        <w:rPr>
          <w:rFonts w:hint="default" w:ascii="Times New Roman" w:hAnsi="Times New Roman" w:cs="Times New Roman"/>
          <w:b/>
          <w:bCs/>
          <w:color w:val="auto"/>
          <w:sz w:val="24"/>
          <w:szCs w:val="24"/>
          <w:lang w:val="en-US" w:eastAsia="zh-CN"/>
        </w:rPr>
        <w:t>最高限价：</w:t>
      </w:r>
      <w:r>
        <w:rPr>
          <w:rFonts w:hint="eastAsia" w:ascii="Times New Roman" w:hAnsi="Times New Roman" w:cs="Times New Roman"/>
          <w:b/>
          <w:bCs/>
          <w:color w:val="auto"/>
          <w:sz w:val="24"/>
          <w:szCs w:val="24"/>
          <w:u w:val="single"/>
          <w:lang w:val="en-US" w:eastAsia="zh-CN"/>
        </w:rPr>
        <w:t xml:space="preserve"> 44657.83  </w:t>
      </w:r>
      <w:r>
        <w:rPr>
          <w:rFonts w:hint="default" w:ascii="Times New Roman" w:hAnsi="Times New Roman" w:cs="Times New Roman"/>
          <w:b/>
          <w:bCs/>
          <w:color w:val="auto"/>
          <w:sz w:val="24"/>
          <w:szCs w:val="24"/>
          <w:lang w:val="en-US" w:eastAsia="zh-CN"/>
        </w:rPr>
        <w:t>元。</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975"/>
        <w:gridCol w:w="3467"/>
        <w:gridCol w:w="616"/>
        <w:gridCol w:w="684"/>
        <w:gridCol w:w="1166"/>
        <w:gridCol w:w="1053"/>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r>
              <w:rPr>
                <w:rFonts w:hint="eastAsia" w:ascii="宋体" w:hAnsi="宋体" w:cs="宋体"/>
                <w:b/>
                <w:bCs/>
                <w:i w:val="0"/>
                <w:iCs w:val="0"/>
                <w:color w:val="000000"/>
                <w:kern w:val="0"/>
                <w:sz w:val="40"/>
                <w:szCs w:val="40"/>
                <w:u w:val="none"/>
                <w:lang w:val="en-US" w:eastAsia="zh-CN" w:bidi="ar"/>
              </w:rPr>
              <w:t>及限价</w:t>
            </w:r>
            <w:r>
              <w:rPr>
                <w:rFonts w:hint="eastAsia" w:ascii="宋体" w:hAnsi="宋体" w:eastAsia="宋体" w:cs="宋体"/>
                <w:b/>
                <w:bCs/>
                <w:i w:val="0"/>
                <w:iCs w:val="0"/>
                <w:color w:val="000000"/>
                <w:kern w:val="0"/>
                <w:sz w:val="40"/>
                <w:szCs w:val="4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333"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1878" w:type="pct"/>
            <w:vMerge w:val="restart"/>
            <w:tcBorders>
              <w:top w:val="single" w:color="000000" w:sz="8" w:space="0"/>
              <w:left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Times New Roman"/>
                <w:color w:val="auto"/>
                <w:sz w:val="18"/>
                <w:szCs w:val="18"/>
                <w:highlight w:val="none"/>
                <w:lang w:val="en-US" w:eastAsia="zh-CN"/>
              </w:rPr>
              <w:t>技术参数（材质）</w:t>
            </w:r>
          </w:p>
        </w:tc>
        <w:tc>
          <w:tcPr>
            <w:tcW w:w="333" w:type="pct"/>
            <w:vMerge w:val="restart"/>
            <w:tcBorders>
              <w:top w:val="single" w:color="000000" w:sz="8" w:space="0"/>
              <w:left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计量单位</w:t>
            </w:r>
          </w:p>
        </w:tc>
        <w:tc>
          <w:tcPr>
            <w:tcW w:w="37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120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sz w:val="18"/>
                <w:szCs w:val="18"/>
                <w:highlight w:val="none"/>
                <w:u w:val="none"/>
              </w:rPr>
            </w:pPr>
            <w:r>
              <w:rPr>
                <w:rFonts w:hint="eastAsia" w:ascii="Times New Roman" w:hAnsi="Times New Roman" w:cs="Times New Roman"/>
                <w:color w:val="auto"/>
                <w:sz w:val="18"/>
                <w:szCs w:val="18"/>
                <w:highlight w:val="none"/>
                <w:lang w:val="en-US" w:eastAsia="zh-CN"/>
              </w:rPr>
              <w:t>限价（元）</w:t>
            </w:r>
          </w:p>
        </w:tc>
        <w:tc>
          <w:tcPr>
            <w:tcW w:w="353" w:type="pct"/>
            <w:vMerge w:val="restart"/>
            <w:tcBorders>
              <w:top w:val="single" w:color="000000" w:sz="8"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Times New Roman"/>
                <w:color w:val="auto"/>
                <w:sz w:val="18"/>
                <w:szCs w:val="18"/>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33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194" w:lineRule="exact"/>
              <w:jc w:val="center"/>
              <w:rPr>
                <w:rFonts w:hint="eastAsia" w:ascii="宋体" w:hAnsi="宋体" w:eastAsia="宋体" w:cs="宋体"/>
                <w:i w:val="0"/>
                <w:iCs w:val="0"/>
                <w:color w:val="000000"/>
                <w:sz w:val="18"/>
                <w:szCs w:val="18"/>
                <w:u w:val="none"/>
              </w:rPr>
            </w:pPr>
          </w:p>
        </w:tc>
        <w:tc>
          <w:tcPr>
            <w:tcW w:w="52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194" w:lineRule="exact"/>
              <w:jc w:val="center"/>
              <w:rPr>
                <w:rFonts w:hint="eastAsia" w:ascii="宋体" w:hAnsi="宋体" w:eastAsia="宋体" w:cs="宋体"/>
                <w:i w:val="0"/>
                <w:iCs w:val="0"/>
                <w:color w:val="auto"/>
                <w:sz w:val="18"/>
                <w:szCs w:val="18"/>
                <w:highlight w:val="none"/>
                <w:u w:val="none"/>
              </w:rPr>
            </w:pPr>
          </w:p>
        </w:tc>
        <w:tc>
          <w:tcPr>
            <w:tcW w:w="1878" w:type="pct"/>
            <w:vMerge w:val="continue"/>
            <w:tcBorders>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194" w:lineRule="exact"/>
              <w:jc w:val="center"/>
              <w:rPr>
                <w:rFonts w:hint="eastAsia" w:ascii="宋体" w:hAnsi="宋体" w:eastAsia="宋体" w:cs="宋体"/>
                <w:i w:val="0"/>
                <w:iCs w:val="0"/>
                <w:color w:val="auto"/>
                <w:sz w:val="18"/>
                <w:szCs w:val="18"/>
                <w:highlight w:val="none"/>
                <w:u w:val="none"/>
              </w:rPr>
            </w:pPr>
          </w:p>
        </w:tc>
        <w:tc>
          <w:tcPr>
            <w:tcW w:w="333" w:type="pct"/>
            <w:vMerge w:val="continue"/>
            <w:tcBorders>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194" w:lineRule="exact"/>
              <w:jc w:val="center"/>
              <w:rPr>
                <w:rFonts w:hint="eastAsia" w:ascii="宋体" w:hAnsi="宋体" w:eastAsia="宋体" w:cs="宋体"/>
                <w:i w:val="0"/>
                <w:iCs w:val="0"/>
                <w:color w:val="auto"/>
                <w:sz w:val="18"/>
                <w:szCs w:val="18"/>
                <w:highlight w:val="none"/>
                <w:u w:val="none"/>
              </w:rPr>
            </w:pPr>
          </w:p>
        </w:tc>
        <w:tc>
          <w:tcPr>
            <w:tcW w:w="37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194" w:lineRule="exact"/>
              <w:jc w:val="center"/>
              <w:rPr>
                <w:rFonts w:hint="eastAsia" w:ascii="宋体" w:hAnsi="宋体" w:eastAsia="宋体" w:cs="宋体"/>
                <w:i w:val="0"/>
                <w:iCs w:val="0"/>
                <w:color w:val="auto"/>
                <w:sz w:val="18"/>
                <w:szCs w:val="18"/>
                <w:highlight w:val="none"/>
                <w:u w:val="none"/>
              </w:rPr>
            </w:pPr>
          </w:p>
        </w:tc>
        <w:tc>
          <w:tcPr>
            <w:tcW w:w="63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全费用综合单价</w:t>
            </w:r>
            <w:r>
              <w:rPr>
                <w:rFonts w:hint="eastAsia" w:ascii="Times New Roman" w:hAnsi="Times New Roman" w:cs="Times New Roman"/>
                <w:color w:val="auto"/>
                <w:sz w:val="18"/>
                <w:szCs w:val="18"/>
                <w:highlight w:val="none"/>
                <w:lang w:val="en-US" w:eastAsia="zh-CN"/>
              </w:rPr>
              <w:t>限价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Times New Roman" w:hAnsi="Times New Roman" w:cs="Times New Roman"/>
                <w:color w:val="auto"/>
                <w:sz w:val="18"/>
                <w:szCs w:val="18"/>
                <w:highlight w:val="none"/>
                <w:lang w:val="en-US" w:eastAsia="zh-CN"/>
              </w:rPr>
              <w:t>总价限价</w:t>
            </w:r>
          </w:p>
        </w:tc>
        <w:tc>
          <w:tcPr>
            <w:tcW w:w="353" w:type="pct"/>
            <w:vMerge w:val="continue"/>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窗帘</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left"/>
              <w:textAlignment w:val="center"/>
              <w:rPr>
                <w:rStyle w:val="25"/>
                <w:color w:val="auto"/>
                <w:highlight w:val="none"/>
                <w:lang w:val="en-US" w:eastAsia="zh-CN" w:bidi="ar"/>
              </w:rPr>
            </w:pPr>
            <w:r>
              <w:rPr>
                <w:rStyle w:val="25"/>
                <w:color w:val="auto"/>
                <w:highlight w:val="none"/>
                <w:lang w:val="en-US" w:eastAsia="zh-CN" w:bidi="ar"/>
              </w:rPr>
              <w:t>[项目特征]</w:t>
            </w:r>
            <w:r>
              <w:rPr>
                <w:rStyle w:val="25"/>
                <w:color w:val="auto"/>
                <w:highlight w:val="none"/>
                <w:lang w:val="en-US" w:eastAsia="zh-CN" w:bidi="ar"/>
              </w:rPr>
              <w:br w:type="textWrapping"/>
            </w:r>
            <w:r>
              <w:rPr>
                <w:rStyle w:val="25"/>
                <w:color w:val="auto"/>
                <w:highlight w:val="none"/>
                <w:lang w:val="en-US" w:eastAsia="zh-CN" w:bidi="ar"/>
              </w:rPr>
              <w:t>1.窗帘材质:</w:t>
            </w:r>
            <w:r>
              <w:rPr>
                <w:rStyle w:val="26"/>
                <w:color w:val="auto"/>
                <w:highlight w:val="none"/>
                <w:lang w:val="en-US" w:eastAsia="zh-CN" w:bidi="ar"/>
              </w:rPr>
              <w:t>麻料遮光窗帘，甲醛释放量符合国家安全标准。</w:t>
            </w:r>
            <w:r>
              <w:rPr>
                <w:rStyle w:val="25"/>
                <w:color w:val="auto"/>
                <w:highlight w:val="none"/>
                <w:lang w:val="en-US" w:eastAsia="zh-CN" w:bidi="ar"/>
              </w:rPr>
              <w:br w:type="textWrapping"/>
            </w:r>
            <w:r>
              <w:rPr>
                <w:rStyle w:val="25"/>
                <w:color w:val="auto"/>
                <w:highlight w:val="none"/>
                <w:lang w:val="en-US" w:eastAsia="zh-CN" w:bidi="ar"/>
              </w:rPr>
              <w:t>2.窗帘高度、宽度:</w:t>
            </w:r>
            <w:r>
              <w:rPr>
                <w:rStyle w:val="25"/>
                <w:rFonts w:hint="eastAsia"/>
                <w:color w:val="auto"/>
                <w:highlight w:val="none"/>
                <w:lang w:val="en-US" w:eastAsia="zh-CN" w:bidi="ar"/>
              </w:rPr>
              <w:t>详采购内容，高度按发包人要求。</w:t>
            </w:r>
            <w:r>
              <w:rPr>
                <w:rStyle w:val="25"/>
                <w:color w:val="auto"/>
                <w:highlight w:val="none"/>
                <w:lang w:val="en-US" w:eastAsia="zh-CN" w:bidi="ar"/>
              </w:rPr>
              <w:br w:type="textWrapping"/>
            </w:r>
            <w:r>
              <w:rPr>
                <w:rStyle w:val="25"/>
                <w:color w:val="auto"/>
                <w:highlight w:val="none"/>
                <w:lang w:val="en-US" w:eastAsia="zh-CN" w:bidi="ar"/>
              </w:rPr>
              <w:t>3.窗帘层数:单层</w:t>
            </w:r>
            <w:r>
              <w:rPr>
                <w:rStyle w:val="25"/>
                <w:color w:val="auto"/>
                <w:highlight w:val="none"/>
                <w:lang w:val="en-US" w:eastAsia="zh-CN" w:bidi="ar"/>
              </w:rPr>
              <w:br w:type="textWrapping"/>
            </w:r>
            <w:r>
              <w:rPr>
                <w:rStyle w:val="25"/>
                <w:color w:val="auto"/>
                <w:highlight w:val="none"/>
                <w:lang w:val="en-US" w:eastAsia="zh-CN" w:bidi="ar"/>
              </w:rPr>
              <w:t xml:space="preserve">4.带幔要求:无  </w:t>
            </w:r>
          </w:p>
          <w:p>
            <w:pPr>
              <w:keepNext w:val="0"/>
              <w:keepLines w:val="0"/>
              <w:pageBreakBefore w:val="0"/>
              <w:widowControl/>
              <w:suppressLineNumbers w:val="0"/>
              <w:kinsoku/>
              <w:wordWrap/>
              <w:overflowPunct/>
              <w:topLinePunct w:val="0"/>
              <w:autoSpaceDE/>
              <w:autoSpaceDN/>
              <w:bidi w:val="0"/>
              <w:adjustRightInd/>
              <w:snapToGrid/>
              <w:spacing w:line="194" w:lineRule="exact"/>
              <w:jc w:val="left"/>
              <w:textAlignment w:val="center"/>
              <w:rPr>
                <w:rStyle w:val="25"/>
                <w:rFonts w:hint="eastAsia"/>
                <w:color w:val="auto"/>
                <w:highlight w:val="none"/>
                <w:lang w:val="en-US" w:eastAsia="zh-CN" w:bidi="ar"/>
              </w:rPr>
            </w:pPr>
            <w:r>
              <w:rPr>
                <w:rStyle w:val="25"/>
                <w:rFonts w:hint="eastAsia"/>
                <w:color w:val="auto"/>
                <w:highlight w:val="none"/>
                <w:lang w:val="en-US" w:eastAsia="zh-CN" w:bidi="ar"/>
              </w:rPr>
              <w:t>5.安装位置、方式及套数：详采购内容</w:t>
            </w:r>
          </w:p>
          <w:p>
            <w:pPr>
              <w:keepNext w:val="0"/>
              <w:keepLines w:val="0"/>
              <w:pageBreakBefore w:val="0"/>
              <w:widowControl/>
              <w:suppressLineNumbers w:val="0"/>
              <w:kinsoku/>
              <w:wordWrap/>
              <w:overflowPunct/>
              <w:topLinePunct w:val="0"/>
              <w:autoSpaceDE/>
              <w:autoSpaceDN/>
              <w:bidi w:val="0"/>
              <w:adjustRightInd/>
              <w:snapToGrid/>
              <w:spacing w:line="194" w:lineRule="exact"/>
              <w:jc w:val="left"/>
              <w:textAlignment w:val="center"/>
              <w:rPr>
                <w:rFonts w:hint="eastAsia" w:ascii="Times New Roman" w:hAnsi="Times New Roman" w:eastAsia="仿宋_GB2312" w:cs="Times New Roman"/>
                <w:color w:val="auto"/>
                <w:kern w:val="2"/>
                <w:sz w:val="18"/>
                <w:szCs w:val="18"/>
                <w:highlight w:val="none"/>
                <w:lang w:val="en-US" w:eastAsia="zh-CN" w:bidi="ar-SA"/>
              </w:rPr>
            </w:pPr>
            <w:r>
              <w:rPr>
                <w:rStyle w:val="25"/>
                <w:rFonts w:hint="eastAsia"/>
                <w:color w:val="auto"/>
                <w:highlight w:val="none"/>
                <w:lang w:val="en-US" w:eastAsia="zh-CN" w:bidi="ar"/>
              </w:rPr>
              <w:t>6</w:t>
            </w:r>
            <w:r>
              <w:rPr>
                <w:rStyle w:val="25"/>
                <w:color w:val="auto"/>
                <w:highlight w:val="none"/>
                <w:lang w:val="en-US" w:eastAsia="zh-CN" w:bidi="ar"/>
              </w:rPr>
              <w:t>.全费用综合单价包含设施设备材料原价、运输费、运输损耗、上下车费、采购及保管费、安装费等保证正常使用所需全部配件的含税单价。</w:t>
            </w:r>
            <w:r>
              <w:rPr>
                <w:rStyle w:val="25"/>
                <w:color w:val="auto"/>
                <w:highlight w:val="none"/>
                <w:lang w:val="en-US" w:eastAsia="zh-CN" w:bidi="ar"/>
              </w:rPr>
              <w:br w:type="textWrapping"/>
            </w:r>
            <w:r>
              <w:rPr>
                <w:rStyle w:val="25"/>
                <w:color w:val="auto"/>
                <w:highlight w:val="none"/>
                <w:lang w:val="en-US" w:eastAsia="zh-CN" w:bidi="ar"/>
              </w:rPr>
              <w:t>[工作内容]</w:t>
            </w:r>
            <w:r>
              <w:rPr>
                <w:rStyle w:val="25"/>
                <w:color w:val="auto"/>
                <w:highlight w:val="none"/>
                <w:lang w:val="en-US" w:eastAsia="zh-CN" w:bidi="ar"/>
              </w:rPr>
              <w:br w:type="textWrapping"/>
            </w:r>
            <w:r>
              <w:rPr>
                <w:rStyle w:val="25"/>
                <w:color w:val="auto"/>
                <w:highlight w:val="none"/>
                <w:lang w:val="en-US" w:eastAsia="zh-CN" w:bidi="ar"/>
              </w:rPr>
              <w:t>1.制作、运输</w:t>
            </w:r>
            <w:r>
              <w:rPr>
                <w:rStyle w:val="25"/>
                <w:color w:val="auto"/>
                <w:highlight w:val="none"/>
                <w:lang w:val="en-US" w:eastAsia="zh-CN" w:bidi="ar"/>
              </w:rPr>
              <w:br w:type="textWrapping"/>
            </w:r>
            <w:r>
              <w:rPr>
                <w:rStyle w:val="25"/>
                <w:color w:val="auto"/>
                <w:highlight w:val="none"/>
                <w:lang w:val="en-US" w:eastAsia="zh-CN" w:bidi="ar"/>
              </w:rPr>
              <w:t>2.安装</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826.4</w:t>
            </w:r>
          </w:p>
        </w:tc>
        <w:tc>
          <w:tcPr>
            <w:tcW w:w="6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50</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41320</w:t>
            </w:r>
          </w:p>
        </w:tc>
        <w:tc>
          <w:tcPr>
            <w:tcW w:w="353" w:type="pct"/>
            <w:vMerge w:val="restar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仿宋_GB2312" w:cs="Times New Roman"/>
                <w:i w:val="0"/>
                <w:iCs w:val="0"/>
                <w:color w:val="auto"/>
                <w:sz w:val="18"/>
                <w:szCs w:val="18"/>
                <w:u w:val="none"/>
                <w:lang w:val="en-US" w:eastAsia="zh-CN"/>
              </w:rPr>
              <w:t>包含设备正常使用所需全部配件。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窗帘轨道</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1.窗帘轨材质、规格:</w:t>
            </w:r>
            <w:r>
              <w:rPr>
                <w:rFonts w:hint="eastAsia" w:ascii="宋体" w:hAnsi="宋体" w:cs="宋体"/>
                <w:i w:val="0"/>
                <w:iCs w:val="0"/>
                <w:color w:val="auto"/>
                <w:kern w:val="0"/>
                <w:sz w:val="18"/>
                <w:szCs w:val="18"/>
                <w:highlight w:val="none"/>
                <w:u w:val="none"/>
                <w:lang w:val="en-US" w:eastAsia="zh-CN" w:bidi="ar"/>
              </w:rPr>
              <w:t>符合现状及发包人要求。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2.轨的数量:</w:t>
            </w:r>
            <w:r>
              <w:rPr>
                <w:rFonts w:hint="eastAsia" w:ascii="宋体" w:hAnsi="宋体" w:cs="宋体"/>
                <w:i w:val="0"/>
                <w:iCs w:val="0"/>
                <w:color w:val="auto"/>
                <w:kern w:val="0"/>
                <w:sz w:val="18"/>
                <w:szCs w:val="18"/>
                <w:highlight w:val="none"/>
                <w:u w:val="none"/>
                <w:lang w:val="en-US" w:eastAsia="zh-CN" w:bidi="ar"/>
              </w:rPr>
              <w:t>按实计算</w:t>
            </w:r>
          </w:p>
          <w:p>
            <w:pPr>
              <w:keepNext w:val="0"/>
              <w:keepLines w:val="0"/>
              <w:pageBreakBefore w:val="0"/>
              <w:widowControl/>
              <w:suppressLineNumbers w:val="0"/>
              <w:kinsoku/>
              <w:wordWrap/>
              <w:overflowPunct/>
              <w:topLinePunct w:val="0"/>
              <w:autoSpaceDE/>
              <w:autoSpaceDN/>
              <w:bidi w:val="0"/>
              <w:adjustRightInd/>
              <w:snapToGrid/>
              <w:spacing w:line="194" w:lineRule="exact"/>
              <w:jc w:val="left"/>
              <w:textAlignment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3.全费用综合单价包含设施设备材料原价、运输费、运输损耗、上下车费、采购及保管费、安装费等保证正常使用所需全部配件的含税单价。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1.制作、运输、安装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2.刷防护材料</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21.99</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21.99 </w:t>
            </w:r>
          </w:p>
        </w:tc>
        <w:tc>
          <w:tcPr>
            <w:tcW w:w="353" w:type="pct"/>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罗马杆</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1.窗帘轨材质、规格:</w:t>
            </w:r>
            <w:r>
              <w:rPr>
                <w:rFonts w:hint="eastAsia" w:ascii="宋体" w:hAnsi="宋体" w:cs="宋体"/>
                <w:i w:val="0"/>
                <w:iCs w:val="0"/>
                <w:color w:val="auto"/>
                <w:kern w:val="0"/>
                <w:sz w:val="18"/>
                <w:szCs w:val="18"/>
                <w:highlight w:val="none"/>
                <w:u w:val="none"/>
                <w:lang w:val="en-US" w:eastAsia="zh-CN" w:bidi="ar"/>
              </w:rPr>
              <w:t>符合现状及发包人要求。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2.轨的数量:</w:t>
            </w:r>
            <w:r>
              <w:rPr>
                <w:rFonts w:hint="eastAsia" w:ascii="宋体" w:hAnsi="宋体" w:cs="宋体"/>
                <w:i w:val="0"/>
                <w:iCs w:val="0"/>
                <w:color w:val="auto"/>
                <w:kern w:val="0"/>
                <w:sz w:val="18"/>
                <w:szCs w:val="18"/>
                <w:highlight w:val="none"/>
                <w:u w:val="none"/>
                <w:lang w:val="en-US" w:eastAsia="zh-CN" w:bidi="ar"/>
              </w:rPr>
              <w:t>按实计算</w:t>
            </w:r>
          </w:p>
          <w:p>
            <w:pPr>
              <w:keepNext w:val="0"/>
              <w:keepLines w:val="0"/>
              <w:pageBreakBefore w:val="0"/>
              <w:widowControl/>
              <w:suppressLineNumbers w:val="0"/>
              <w:kinsoku/>
              <w:wordWrap/>
              <w:overflowPunct/>
              <w:topLinePunct w:val="0"/>
              <w:autoSpaceDE/>
              <w:autoSpaceDN/>
              <w:bidi w:val="0"/>
              <w:adjustRightInd/>
              <w:snapToGrid/>
              <w:spacing w:line="194"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3.全费用综合单价包含设施设备材料原价、运输费、运输损耗、上下车费、采购及保管费、安装费等保证正常使用所需全部配件的含税单价。                        [工作内容]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1.制作、运输、安装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2.刷防护材料</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35.84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35.84 </w:t>
            </w:r>
          </w:p>
        </w:tc>
        <w:tc>
          <w:tcPr>
            <w:tcW w:w="353" w:type="pct"/>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5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rPr>
            </w:pPr>
            <w:r>
              <w:rPr>
                <w:rFonts w:hint="eastAsia" w:ascii="宋体" w:hAnsi="宋体" w:eastAsia="宋体" w:cs="宋体"/>
                <w:i w:val="0"/>
                <w:iCs w:val="0"/>
                <w:color w:val="auto"/>
                <w:kern w:val="0"/>
                <w:sz w:val="18"/>
                <w:szCs w:val="18"/>
                <w:highlight w:val="none"/>
                <w:u w:val="none"/>
                <w:lang w:val="en-US" w:eastAsia="zh-CN" w:bidi="ar"/>
              </w:rPr>
              <w:t>厕所卷帘</w:t>
            </w:r>
          </w:p>
        </w:tc>
        <w:tc>
          <w:tcPr>
            <w:tcW w:w="1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left"/>
              <w:textAlignment w:val="center"/>
              <w:rPr>
                <w:rStyle w:val="25"/>
                <w:color w:val="auto"/>
                <w:highlight w:val="none"/>
                <w:lang w:val="en-US" w:eastAsia="zh-CN" w:bidi="ar"/>
              </w:rPr>
            </w:pPr>
            <w:r>
              <w:rPr>
                <w:rStyle w:val="25"/>
                <w:color w:val="auto"/>
                <w:highlight w:val="none"/>
                <w:lang w:val="en-US" w:eastAsia="zh-CN" w:bidi="ar"/>
              </w:rPr>
              <w:t>[项目特征]</w:t>
            </w:r>
            <w:r>
              <w:rPr>
                <w:rStyle w:val="25"/>
                <w:color w:val="auto"/>
                <w:highlight w:val="none"/>
                <w:lang w:val="en-US" w:eastAsia="zh-CN" w:bidi="ar"/>
              </w:rPr>
              <w:br w:type="textWrapping"/>
            </w:r>
            <w:r>
              <w:rPr>
                <w:rStyle w:val="25"/>
                <w:color w:val="auto"/>
                <w:highlight w:val="none"/>
                <w:lang w:val="en-US" w:eastAsia="zh-CN" w:bidi="ar"/>
              </w:rPr>
              <w:t>1.窗帘材质:</w:t>
            </w:r>
            <w:r>
              <w:rPr>
                <w:rStyle w:val="26"/>
                <w:color w:val="auto"/>
                <w:highlight w:val="none"/>
                <w:lang w:val="en-US" w:eastAsia="zh-CN" w:bidi="ar"/>
              </w:rPr>
              <w:t>全遮光防水升降涤纶</w:t>
            </w:r>
            <w:r>
              <w:rPr>
                <w:rStyle w:val="25"/>
                <w:color w:val="auto"/>
                <w:highlight w:val="none"/>
                <w:lang w:val="en-US" w:eastAsia="zh-CN" w:bidi="ar"/>
              </w:rPr>
              <w:t>卷帘</w:t>
            </w:r>
            <w:r>
              <w:rPr>
                <w:rStyle w:val="25"/>
                <w:color w:val="auto"/>
                <w:highlight w:val="none"/>
                <w:lang w:val="en-US" w:eastAsia="zh-CN" w:bidi="ar"/>
              </w:rPr>
              <w:br w:type="textWrapping"/>
            </w:r>
            <w:r>
              <w:rPr>
                <w:rStyle w:val="25"/>
                <w:color w:val="auto"/>
                <w:highlight w:val="none"/>
                <w:lang w:val="en-US" w:eastAsia="zh-CN" w:bidi="ar"/>
              </w:rPr>
              <w:t>2.内框尺寸高度、宽度:窗宽0.</w:t>
            </w:r>
            <w:r>
              <w:rPr>
                <w:rStyle w:val="25"/>
                <w:rFonts w:hint="eastAsia"/>
                <w:color w:val="auto"/>
                <w:highlight w:val="none"/>
                <w:lang w:val="en-US" w:eastAsia="zh-CN" w:bidi="ar"/>
              </w:rPr>
              <w:t>6</w:t>
            </w:r>
            <w:r>
              <w:rPr>
                <w:rStyle w:val="25"/>
                <w:color w:val="auto"/>
                <w:highlight w:val="none"/>
                <w:lang w:val="en-US" w:eastAsia="zh-CN" w:bidi="ar"/>
              </w:rPr>
              <w:t>m，高</w:t>
            </w:r>
            <w:r>
              <w:rPr>
                <w:rStyle w:val="25"/>
                <w:rFonts w:hint="eastAsia"/>
                <w:color w:val="auto"/>
                <w:highlight w:val="none"/>
                <w:lang w:val="en-US" w:eastAsia="zh-CN" w:bidi="ar"/>
              </w:rPr>
              <w:t>1.6m</w:t>
            </w:r>
            <w:r>
              <w:rPr>
                <w:rStyle w:val="25"/>
                <w:color w:val="auto"/>
                <w:highlight w:val="none"/>
                <w:lang w:val="en-US" w:eastAsia="zh-CN" w:bidi="ar"/>
              </w:rPr>
              <w:br w:type="textWrapping"/>
            </w:r>
            <w:r>
              <w:rPr>
                <w:rStyle w:val="25"/>
                <w:color w:val="auto"/>
                <w:highlight w:val="none"/>
                <w:lang w:val="en-US" w:eastAsia="zh-CN" w:bidi="ar"/>
              </w:rPr>
              <w:t>3.窗帘层数:单层</w:t>
            </w:r>
          </w:p>
          <w:p>
            <w:pPr>
              <w:keepNext w:val="0"/>
              <w:keepLines w:val="0"/>
              <w:pageBreakBefore w:val="0"/>
              <w:widowControl/>
              <w:suppressLineNumbers w:val="0"/>
              <w:kinsoku/>
              <w:wordWrap/>
              <w:overflowPunct/>
              <w:topLinePunct w:val="0"/>
              <w:autoSpaceDE/>
              <w:autoSpaceDN/>
              <w:bidi w:val="0"/>
              <w:adjustRightInd/>
              <w:snapToGrid/>
              <w:spacing w:line="194" w:lineRule="exact"/>
              <w:jc w:val="left"/>
              <w:textAlignment w:val="center"/>
              <w:rPr>
                <w:rStyle w:val="25"/>
                <w:color w:val="auto"/>
                <w:highlight w:val="none"/>
                <w:lang w:val="en-US" w:eastAsia="zh-CN" w:bidi="ar"/>
              </w:rPr>
            </w:pPr>
            <w:r>
              <w:rPr>
                <w:rStyle w:val="25"/>
                <w:color w:val="auto"/>
                <w:highlight w:val="none"/>
                <w:lang w:val="en-US" w:eastAsia="zh-CN" w:bidi="ar"/>
              </w:rPr>
              <w:t>4.</w:t>
            </w:r>
            <w:r>
              <w:rPr>
                <w:rStyle w:val="25"/>
                <w:rFonts w:hint="eastAsia"/>
                <w:color w:val="auto"/>
                <w:highlight w:val="none"/>
                <w:lang w:val="en-US" w:eastAsia="zh-CN" w:bidi="ar"/>
              </w:rPr>
              <w:t>安装位置、方式及套数：详采购内容</w:t>
            </w:r>
          </w:p>
          <w:p>
            <w:pPr>
              <w:keepNext w:val="0"/>
              <w:keepLines w:val="0"/>
              <w:pageBreakBefore w:val="0"/>
              <w:widowControl/>
              <w:suppressLineNumbers w:val="0"/>
              <w:kinsoku/>
              <w:wordWrap/>
              <w:overflowPunct/>
              <w:topLinePunct w:val="0"/>
              <w:autoSpaceDE/>
              <w:autoSpaceDN/>
              <w:bidi w:val="0"/>
              <w:adjustRightInd/>
              <w:snapToGrid/>
              <w:spacing w:line="194"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Style w:val="25"/>
                <w:rFonts w:hint="eastAsia"/>
                <w:color w:val="auto"/>
                <w:highlight w:val="none"/>
                <w:lang w:val="en-US" w:eastAsia="zh-CN" w:bidi="ar"/>
              </w:rPr>
              <w:t>5.</w:t>
            </w:r>
            <w:r>
              <w:rPr>
                <w:rStyle w:val="25"/>
                <w:color w:val="auto"/>
                <w:highlight w:val="none"/>
                <w:lang w:val="en-US" w:eastAsia="zh-CN" w:bidi="ar"/>
              </w:rPr>
              <w:t>全费用综合单价包含设施设备材料原价、运输费、运输损耗、上下车费、采购及保管费、安装费等保证正常使用所需全部配件的含税单价。</w:t>
            </w:r>
            <w:r>
              <w:rPr>
                <w:rStyle w:val="25"/>
                <w:color w:val="auto"/>
                <w:highlight w:val="none"/>
                <w:lang w:val="en-US" w:eastAsia="zh-CN" w:bidi="ar"/>
              </w:rPr>
              <w:br w:type="textWrapping"/>
            </w:r>
            <w:r>
              <w:rPr>
                <w:rStyle w:val="25"/>
                <w:color w:val="auto"/>
                <w:highlight w:val="none"/>
                <w:lang w:val="en-US" w:eastAsia="zh-CN" w:bidi="ar"/>
              </w:rPr>
              <w:t>[工作内容]</w:t>
            </w:r>
            <w:r>
              <w:rPr>
                <w:rStyle w:val="25"/>
                <w:color w:val="auto"/>
                <w:highlight w:val="none"/>
                <w:lang w:val="en-US" w:eastAsia="zh-CN" w:bidi="ar"/>
              </w:rPr>
              <w:br w:type="textWrapping"/>
            </w:r>
            <w:r>
              <w:rPr>
                <w:rStyle w:val="25"/>
                <w:color w:val="auto"/>
                <w:highlight w:val="none"/>
                <w:lang w:val="en-US" w:eastAsia="zh-CN" w:bidi="ar"/>
              </w:rPr>
              <w:t>1.制作、运输</w:t>
            </w:r>
            <w:r>
              <w:rPr>
                <w:rStyle w:val="25"/>
                <w:color w:val="auto"/>
                <w:highlight w:val="none"/>
                <w:lang w:val="en-US" w:eastAsia="zh-CN" w:bidi="ar"/>
              </w:rPr>
              <w:br w:type="textWrapping"/>
            </w:r>
            <w:r>
              <w:rPr>
                <w:rStyle w:val="25"/>
                <w:color w:val="auto"/>
                <w:highlight w:val="none"/>
                <w:lang w:val="en-US" w:eastAsia="zh-CN" w:bidi="ar"/>
              </w:rPr>
              <w:t>2.安装</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幅</w:t>
            </w:r>
          </w:p>
        </w:tc>
        <w:tc>
          <w:tcPr>
            <w:tcW w:w="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40</w:t>
            </w:r>
          </w:p>
        </w:tc>
        <w:tc>
          <w:tcPr>
            <w:tcW w:w="6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3280.00 </w:t>
            </w:r>
          </w:p>
        </w:tc>
        <w:tc>
          <w:tcPr>
            <w:tcW w:w="353" w:type="pct"/>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075"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   计</w:t>
            </w:r>
          </w:p>
        </w:tc>
        <w:tc>
          <w:tcPr>
            <w:tcW w:w="570"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4"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44657.83</w:t>
            </w:r>
          </w:p>
        </w:tc>
        <w:tc>
          <w:tcPr>
            <w:tcW w:w="353" w:type="pct"/>
            <w:vMerge w:val="continue"/>
            <w:tcBorders>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22" w:firstLineChars="175"/>
        <w:textAlignment w:val="auto"/>
        <w:rPr>
          <w:rFonts w:hint="default" w:cs="Times New Roman"/>
          <w:color w:val="auto"/>
          <w:sz w:val="24"/>
          <w:szCs w:val="24"/>
          <w:u w:val="single"/>
          <w:lang w:val="en-US" w:eastAsia="zh-CN"/>
        </w:rPr>
      </w:pPr>
      <w:r>
        <w:rPr>
          <w:rFonts w:hint="eastAsia" w:cs="Times New Roman"/>
          <w:b/>
          <w:bCs/>
          <w:color w:val="auto"/>
          <w:sz w:val="24"/>
          <w:szCs w:val="24"/>
          <w:lang w:val="en-US" w:eastAsia="zh-CN"/>
        </w:rPr>
        <w:t>9.结算原则：</w:t>
      </w:r>
      <w:r>
        <w:rPr>
          <w:rFonts w:hint="eastAsia" w:cs="Times New Roman"/>
          <w:color w:val="auto"/>
          <w:sz w:val="24"/>
          <w:szCs w:val="24"/>
          <w:u w:val="single"/>
          <w:lang w:val="en-US" w:eastAsia="zh-CN"/>
        </w:rPr>
        <w:t>投标单价</w:t>
      </w:r>
      <w:r>
        <w:rPr>
          <w:rFonts w:hint="default" w:cs="Times New Roman"/>
          <w:color w:val="auto"/>
          <w:sz w:val="24"/>
          <w:szCs w:val="24"/>
          <w:u w:val="single"/>
          <w:lang w:val="en-US" w:eastAsia="zh-CN"/>
        </w:rPr>
        <w:t>×</w:t>
      </w:r>
      <w:r>
        <w:rPr>
          <w:rFonts w:hint="eastAsia" w:cs="Times New Roman"/>
          <w:color w:val="auto"/>
          <w:sz w:val="24"/>
          <w:szCs w:val="24"/>
          <w:u w:val="single"/>
          <w:lang w:val="en-US" w:eastAsia="zh-CN"/>
        </w:rPr>
        <w:t>实际采购数量=结算价。除招标人额外要求外，委托人不再支付其他任何费用。变更没有的单价，以采购人核定的价格为准，工程量以实际发生为准。</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175"/>
        <w:textAlignment w:val="auto"/>
        <w:rPr>
          <w:rFonts w:hint="eastAsia" w:ascii="Times New Roman" w:hAnsi="Times New Roman" w:cs="Times New Roman"/>
          <w:color w:val="auto"/>
          <w:sz w:val="24"/>
          <w:szCs w:val="24"/>
          <w:u w:val="single"/>
          <w:lang w:val="en-US" w:eastAsia="zh-CN"/>
        </w:rPr>
      </w:pPr>
      <w:r>
        <w:rPr>
          <w:rFonts w:hint="eastAsia" w:cs="Times New Roman"/>
          <w:b/>
          <w:bCs/>
          <w:color w:val="auto"/>
          <w:sz w:val="24"/>
          <w:szCs w:val="24"/>
          <w:lang w:val="en-US" w:eastAsia="zh-CN"/>
        </w:rPr>
        <w:t>10</w:t>
      </w:r>
      <w:r>
        <w:rPr>
          <w:rFonts w:hint="default" w:ascii="Times New Roman" w:hAnsi="Times New Roman" w:cs="Times New Roman"/>
          <w:b/>
          <w:bCs/>
          <w:color w:val="auto"/>
          <w:sz w:val="24"/>
          <w:szCs w:val="24"/>
        </w:rPr>
        <w:t>.付款方式及时间：</w:t>
      </w:r>
      <w:r>
        <w:rPr>
          <w:rFonts w:hint="eastAsia" w:ascii="Times New Roman" w:hAnsi="Times New Roman" w:cs="Times New Roman"/>
          <w:color w:val="auto"/>
          <w:sz w:val="24"/>
          <w:szCs w:val="24"/>
          <w:u w:val="single"/>
          <w:lang w:val="en-US" w:eastAsia="zh-CN"/>
        </w:rPr>
        <w:t>货物到场经采购人验收合格后，支付合同暂定总价的</w:t>
      </w:r>
      <w:r>
        <w:rPr>
          <w:rFonts w:hint="eastAsia" w:cs="Times New Roman"/>
          <w:color w:val="auto"/>
          <w:sz w:val="24"/>
          <w:szCs w:val="24"/>
          <w:u w:val="single"/>
          <w:lang w:val="en-US" w:eastAsia="zh-CN"/>
        </w:rPr>
        <w:t>6</w:t>
      </w:r>
      <w:r>
        <w:rPr>
          <w:rFonts w:hint="eastAsia" w:ascii="Times New Roman" w:hAnsi="Times New Roman" w:cs="Times New Roman"/>
          <w:color w:val="auto"/>
          <w:sz w:val="24"/>
          <w:szCs w:val="24"/>
          <w:u w:val="single"/>
          <w:lang w:val="en-US" w:eastAsia="zh-CN"/>
        </w:rPr>
        <w:t>0%；</w:t>
      </w:r>
      <w:r>
        <w:rPr>
          <w:rFonts w:hint="eastAsia" w:cs="Times New Roman"/>
          <w:color w:val="auto"/>
          <w:sz w:val="24"/>
          <w:szCs w:val="24"/>
          <w:u w:val="single"/>
          <w:lang w:val="en-US" w:eastAsia="zh-CN"/>
        </w:rPr>
        <w:t>投标人将窗帘安装完毕并经验收合格后，由投标人将完成安装的资料交委托人，</w:t>
      </w:r>
      <w:r>
        <w:rPr>
          <w:rFonts w:hint="default" w:cs="Times New Roman"/>
          <w:color w:val="auto"/>
          <w:sz w:val="24"/>
          <w:szCs w:val="24"/>
          <w:u w:val="single"/>
          <w:lang w:val="en-US" w:eastAsia="zh-CN"/>
        </w:rPr>
        <w:t>经委托人确认无误后</w:t>
      </w:r>
      <w:r>
        <w:rPr>
          <w:rFonts w:hint="eastAsia" w:cs="Times New Roman"/>
          <w:color w:val="auto"/>
          <w:sz w:val="24"/>
          <w:szCs w:val="24"/>
          <w:u w:val="single"/>
          <w:lang w:val="en-US" w:eastAsia="zh-CN"/>
        </w:rPr>
        <w:t>，</w:t>
      </w:r>
      <w:r>
        <w:rPr>
          <w:rFonts w:hint="default" w:cs="Times New Roman"/>
          <w:color w:val="auto"/>
          <w:sz w:val="24"/>
          <w:szCs w:val="24"/>
          <w:u w:val="single"/>
          <w:lang w:val="en-US" w:eastAsia="zh-CN"/>
        </w:rPr>
        <w:t>由</w:t>
      </w:r>
      <w:r>
        <w:rPr>
          <w:rFonts w:hint="eastAsia" w:cs="Times New Roman"/>
          <w:color w:val="auto"/>
          <w:sz w:val="24"/>
          <w:szCs w:val="24"/>
          <w:u w:val="single"/>
          <w:lang w:val="en-US" w:eastAsia="zh-CN"/>
        </w:rPr>
        <w:t>投</w:t>
      </w:r>
      <w:r>
        <w:rPr>
          <w:rFonts w:hint="eastAsia" w:cs="Times New Roman"/>
          <w:color w:val="auto"/>
          <w:sz w:val="24"/>
          <w:szCs w:val="24"/>
          <w:u w:val="single"/>
          <w:lang w:eastAsia="zh-CN"/>
        </w:rPr>
        <w:t>标</w:t>
      </w:r>
      <w:r>
        <w:rPr>
          <w:rFonts w:hint="default" w:ascii="Times New Roman" w:hAnsi="Times New Roman" w:cs="Times New Roman"/>
          <w:color w:val="auto"/>
          <w:sz w:val="24"/>
          <w:szCs w:val="24"/>
          <w:u w:val="single"/>
        </w:rPr>
        <w:t>人提供</w:t>
      </w:r>
      <w:r>
        <w:rPr>
          <w:rFonts w:hint="default" w:ascii="Times New Roman" w:hAnsi="Times New Roman" w:cs="Times New Roman"/>
          <w:color w:val="auto"/>
          <w:sz w:val="24"/>
          <w:szCs w:val="24"/>
          <w:u w:val="single"/>
          <w:lang w:eastAsia="zh-CN"/>
        </w:rPr>
        <w:t>相应的</w:t>
      </w:r>
      <w:r>
        <w:rPr>
          <w:rFonts w:hint="default" w:ascii="Times New Roman" w:hAnsi="Times New Roman" w:cs="Times New Roman"/>
          <w:color w:val="auto"/>
          <w:sz w:val="24"/>
          <w:szCs w:val="24"/>
          <w:u w:val="single"/>
        </w:rPr>
        <w:t>增值税</w:t>
      </w:r>
      <w:r>
        <w:rPr>
          <w:rFonts w:hint="eastAsia" w:cs="Times New Roman"/>
          <w:color w:val="auto"/>
          <w:sz w:val="24"/>
          <w:szCs w:val="24"/>
          <w:u w:val="single"/>
          <w:lang w:eastAsia="zh-CN"/>
        </w:rPr>
        <w:t>专用</w:t>
      </w:r>
      <w:r>
        <w:rPr>
          <w:rFonts w:hint="default" w:ascii="Times New Roman" w:hAnsi="Times New Roman" w:cs="Times New Roman"/>
          <w:color w:val="auto"/>
          <w:sz w:val="24"/>
          <w:szCs w:val="24"/>
          <w:u w:val="single"/>
        </w:rPr>
        <w:t>发票</w:t>
      </w:r>
      <w:r>
        <w:rPr>
          <w:rFonts w:hint="eastAsia" w:cs="Times New Roman"/>
          <w:color w:val="auto"/>
          <w:sz w:val="24"/>
          <w:szCs w:val="24"/>
          <w:u w:val="single"/>
          <w:lang w:eastAsia="zh-CN"/>
        </w:rPr>
        <w:t>、</w:t>
      </w:r>
      <w:r>
        <w:rPr>
          <w:rFonts w:hint="default" w:ascii="Times New Roman" w:hAnsi="Times New Roman" w:cs="Times New Roman"/>
          <w:color w:val="auto"/>
          <w:sz w:val="24"/>
          <w:szCs w:val="24"/>
          <w:u w:val="single"/>
          <w:lang w:eastAsia="zh-CN"/>
        </w:rPr>
        <w:t>支付申请</w:t>
      </w:r>
      <w:r>
        <w:rPr>
          <w:rFonts w:hint="eastAsia" w:cs="Times New Roman"/>
          <w:color w:val="auto"/>
          <w:sz w:val="24"/>
          <w:szCs w:val="24"/>
          <w:u w:val="single"/>
          <w:lang w:eastAsia="zh-CN"/>
        </w:rPr>
        <w:t>，</w:t>
      </w:r>
      <w:r>
        <w:rPr>
          <w:rFonts w:hint="eastAsia" w:cs="Times New Roman"/>
          <w:color w:val="auto"/>
          <w:sz w:val="24"/>
          <w:szCs w:val="24"/>
          <w:u w:val="single"/>
          <w:lang w:val="en-US" w:eastAsia="zh-CN"/>
        </w:rPr>
        <w:t>委托人于</w:t>
      </w:r>
      <w:r>
        <w:rPr>
          <w:rFonts w:hint="default" w:ascii="Times New Roman" w:hAnsi="Times New Roman" w:cs="Times New Roman"/>
          <w:color w:val="auto"/>
          <w:sz w:val="24"/>
          <w:szCs w:val="24"/>
          <w:u w:val="single"/>
        </w:rPr>
        <w:t>15个工作日内</w:t>
      </w:r>
      <w:r>
        <w:rPr>
          <w:rFonts w:hint="eastAsia" w:cs="Times New Roman"/>
          <w:color w:val="auto"/>
          <w:sz w:val="24"/>
          <w:szCs w:val="24"/>
          <w:u w:val="single"/>
          <w:lang w:val="en-US" w:eastAsia="zh-CN"/>
        </w:rPr>
        <w:t>支付至相应货物总价的97%；质保期满支付剩余款项。</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75"/>
        <w:textAlignment w:val="auto"/>
        <w:rPr>
          <w:rFonts w:hint="eastAsia" w:ascii="Times New Roman" w:hAnsi="Times New Roman" w:cs="Times New Roman"/>
          <w:color w:val="auto"/>
          <w:sz w:val="24"/>
          <w:szCs w:val="24"/>
          <w:u w:val="single"/>
          <w:lang w:val="en-US" w:eastAsia="zh-CN"/>
        </w:rPr>
      </w:pPr>
      <w:r>
        <w:rPr>
          <w:rFonts w:hint="eastAsia" w:ascii="Times New Roman" w:hAnsi="Times New Roman" w:cs="Times New Roman"/>
          <w:color w:val="auto"/>
          <w:sz w:val="24"/>
          <w:szCs w:val="24"/>
          <w:u w:val="single"/>
          <w:lang w:val="en-US" w:eastAsia="zh-CN"/>
        </w:rPr>
        <w:t>每次支付服务费前经采购人同意后，中标人应提供付款申请和等额增值税专用发票，否则不予付款，且采购人不承担任何责任，采购人在确认付款资料后15个工作日内完成支付。</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175"/>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w:t>
      </w: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.投标时间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（1）标书递交起止时间：</w:t>
      </w:r>
      <w:r>
        <w:rPr>
          <w:rFonts w:hint="default" w:ascii="Times New Roman" w:hAnsi="Times New Roman" w:cs="Times New Roman"/>
          <w:color w:val="auto"/>
          <w:sz w:val="24"/>
          <w:szCs w:val="24"/>
          <w:highlight w:val="none"/>
          <w:u w:val="single"/>
        </w:rPr>
        <w:t>20</w:t>
      </w:r>
      <w:r>
        <w:rPr>
          <w:rFonts w:hint="default" w:ascii="Times New Roman" w:hAnsi="Times New Roman" w:cs="Times New Roman"/>
          <w:color w:val="auto"/>
          <w:sz w:val="24"/>
          <w:szCs w:val="24"/>
          <w:highlight w:val="none"/>
          <w:u w:val="single"/>
          <w:lang w:val="en-US" w:eastAsia="zh-CN"/>
        </w:rPr>
        <w:t>2</w:t>
      </w:r>
      <w:r>
        <w:rPr>
          <w:rFonts w:hint="eastAsia" w:cs="Times New Roman"/>
          <w:color w:val="auto"/>
          <w:sz w:val="24"/>
          <w:szCs w:val="24"/>
          <w:highlight w:val="none"/>
          <w:u w:val="single"/>
          <w:lang w:val="en-US" w:eastAsia="zh-CN"/>
        </w:rPr>
        <w:t>2</w:t>
      </w:r>
      <w:r>
        <w:rPr>
          <w:rFonts w:hint="default" w:ascii="Times New Roman" w:hAnsi="Times New Roman" w:cs="Times New Roman"/>
          <w:color w:val="auto"/>
          <w:sz w:val="24"/>
          <w:szCs w:val="24"/>
          <w:highlight w:val="none"/>
          <w:u w:val="single"/>
        </w:rPr>
        <w:t>年</w:t>
      </w:r>
      <w:r>
        <w:rPr>
          <w:rFonts w:hint="eastAsia" w:cs="Times New Roman"/>
          <w:color w:val="auto"/>
          <w:sz w:val="24"/>
          <w:szCs w:val="24"/>
          <w:highlight w:val="none"/>
          <w:u w:val="single"/>
          <w:lang w:val="en-US" w:eastAsia="zh-CN"/>
        </w:rPr>
        <w:t>5</w:t>
      </w:r>
      <w:r>
        <w:rPr>
          <w:rFonts w:hint="default" w:ascii="Times New Roman" w:hAnsi="Times New Roman" w:cs="Times New Roman"/>
          <w:color w:val="auto"/>
          <w:sz w:val="24"/>
          <w:szCs w:val="24"/>
          <w:highlight w:val="none"/>
          <w:u w:val="single"/>
        </w:rPr>
        <w:t>月</w:t>
      </w:r>
      <w:r>
        <w:rPr>
          <w:rFonts w:hint="eastAsia" w:cs="Times New Roman"/>
          <w:color w:val="auto"/>
          <w:sz w:val="24"/>
          <w:szCs w:val="24"/>
          <w:highlight w:val="none"/>
          <w:u w:val="single"/>
          <w:lang w:val="en-US" w:eastAsia="zh-CN"/>
        </w:rPr>
        <w:t>13</w:t>
      </w:r>
      <w:r>
        <w:rPr>
          <w:rFonts w:hint="default" w:ascii="Times New Roman" w:hAnsi="Times New Roman" w:cs="Times New Roman"/>
          <w:color w:val="auto"/>
          <w:sz w:val="24"/>
          <w:szCs w:val="24"/>
          <w:highlight w:val="none"/>
          <w:u w:val="single"/>
        </w:rPr>
        <w:t>日</w:t>
      </w:r>
      <w:r>
        <w:rPr>
          <w:rFonts w:hint="eastAsia" w:cs="Times New Roman"/>
          <w:color w:val="auto"/>
          <w:sz w:val="24"/>
          <w:szCs w:val="24"/>
          <w:highlight w:val="none"/>
          <w:u w:val="single"/>
          <w:lang w:val="en-US" w:eastAsia="zh-CN"/>
        </w:rPr>
        <w:t>09：3</w:t>
      </w:r>
      <w:r>
        <w:rPr>
          <w:rFonts w:hint="default" w:ascii="Times New Roman" w:hAnsi="Times New Roman" w:cs="Times New Roman"/>
          <w:color w:val="auto"/>
          <w:sz w:val="24"/>
          <w:szCs w:val="24"/>
          <w:highlight w:val="none"/>
          <w:u w:val="single"/>
        </w:rPr>
        <w:t>0至</w:t>
      </w:r>
      <w:r>
        <w:rPr>
          <w:rFonts w:hint="eastAsia" w:cs="Times New Roman"/>
          <w:color w:val="auto"/>
          <w:sz w:val="24"/>
          <w:szCs w:val="24"/>
          <w:highlight w:val="none"/>
          <w:u w:val="single"/>
          <w:lang w:val="en-US" w:eastAsia="zh-CN"/>
        </w:rPr>
        <w:t>10：0</w:t>
      </w:r>
      <w:r>
        <w:rPr>
          <w:rFonts w:hint="default" w:ascii="Times New Roman" w:hAnsi="Times New Roman" w:cs="Times New Roman"/>
          <w:color w:val="auto"/>
          <w:sz w:val="24"/>
          <w:szCs w:val="24"/>
          <w:highlight w:val="none"/>
          <w:u w:val="single"/>
        </w:rPr>
        <w:t>0分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（2）开标时间：</w:t>
      </w:r>
      <w:r>
        <w:rPr>
          <w:rFonts w:hint="default" w:ascii="Times New Roman" w:hAnsi="Times New Roman" w:cs="Times New Roman"/>
          <w:color w:val="auto"/>
          <w:sz w:val="24"/>
          <w:szCs w:val="24"/>
          <w:highlight w:val="none"/>
          <w:u w:val="single"/>
        </w:rPr>
        <w:t>20</w:t>
      </w:r>
      <w:r>
        <w:rPr>
          <w:rFonts w:hint="default" w:ascii="Times New Roman" w:hAnsi="Times New Roman" w:cs="Times New Roman"/>
          <w:color w:val="auto"/>
          <w:sz w:val="24"/>
          <w:szCs w:val="24"/>
          <w:highlight w:val="none"/>
          <w:u w:val="single"/>
          <w:lang w:val="en-US" w:eastAsia="zh-CN"/>
        </w:rPr>
        <w:t>2</w:t>
      </w:r>
      <w:r>
        <w:rPr>
          <w:rFonts w:hint="eastAsia" w:cs="Times New Roman"/>
          <w:color w:val="auto"/>
          <w:sz w:val="24"/>
          <w:szCs w:val="24"/>
          <w:highlight w:val="none"/>
          <w:u w:val="single"/>
          <w:lang w:val="en-US" w:eastAsia="zh-CN"/>
        </w:rPr>
        <w:t>2</w:t>
      </w:r>
      <w:r>
        <w:rPr>
          <w:rFonts w:hint="default" w:ascii="Times New Roman" w:hAnsi="Times New Roman" w:cs="Times New Roman"/>
          <w:color w:val="auto"/>
          <w:sz w:val="24"/>
          <w:szCs w:val="24"/>
          <w:highlight w:val="none"/>
          <w:u w:val="single"/>
        </w:rPr>
        <w:t>年</w:t>
      </w:r>
      <w:r>
        <w:rPr>
          <w:rFonts w:hint="eastAsia" w:cs="Times New Roman"/>
          <w:color w:val="auto"/>
          <w:sz w:val="24"/>
          <w:szCs w:val="24"/>
          <w:highlight w:val="none"/>
          <w:u w:val="single"/>
          <w:lang w:val="en-US" w:eastAsia="zh-CN"/>
        </w:rPr>
        <w:t>5</w:t>
      </w:r>
      <w:r>
        <w:rPr>
          <w:rFonts w:hint="default" w:ascii="Times New Roman" w:hAnsi="Times New Roman" w:cs="Times New Roman"/>
          <w:color w:val="auto"/>
          <w:sz w:val="24"/>
          <w:szCs w:val="24"/>
          <w:highlight w:val="none"/>
          <w:u w:val="single"/>
        </w:rPr>
        <w:t>月</w:t>
      </w:r>
      <w:r>
        <w:rPr>
          <w:rFonts w:hint="eastAsia" w:cs="Times New Roman"/>
          <w:color w:val="auto"/>
          <w:sz w:val="24"/>
          <w:szCs w:val="24"/>
          <w:highlight w:val="none"/>
          <w:u w:val="single"/>
          <w:lang w:val="en-US" w:eastAsia="zh-CN"/>
        </w:rPr>
        <w:t>13</w:t>
      </w:r>
      <w:r>
        <w:rPr>
          <w:rFonts w:hint="default" w:ascii="Times New Roman" w:hAnsi="Times New Roman" w:cs="Times New Roman"/>
          <w:color w:val="auto"/>
          <w:sz w:val="24"/>
          <w:szCs w:val="24"/>
          <w:highlight w:val="none"/>
          <w:u w:val="single"/>
        </w:rPr>
        <w:t>日</w:t>
      </w:r>
      <w:r>
        <w:rPr>
          <w:rFonts w:hint="eastAsia" w:cs="Times New Roman"/>
          <w:color w:val="auto"/>
          <w:sz w:val="24"/>
          <w:szCs w:val="24"/>
          <w:highlight w:val="none"/>
          <w:u w:val="single"/>
          <w:lang w:val="en-US" w:eastAsia="zh-CN"/>
        </w:rPr>
        <w:t>10</w:t>
      </w:r>
      <w:r>
        <w:rPr>
          <w:rFonts w:hint="default" w:ascii="Times New Roman" w:hAnsi="Times New Roman" w:cs="Times New Roman"/>
          <w:color w:val="auto"/>
          <w:sz w:val="24"/>
          <w:szCs w:val="24"/>
          <w:highlight w:val="none"/>
          <w:u w:val="single"/>
        </w:rPr>
        <w:t>：</w:t>
      </w:r>
      <w:r>
        <w:rPr>
          <w:rFonts w:hint="eastAsia" w:cs="Times New Roman"/>
          <w:color w:val="auto"/>
          <w:sz w:val="24"/>
          <w:szCs w:val="24"/>
          <w:highlight w:val="none"/>
          <w:u w:val="single"/>
          <w:lang w:val="en-US" w:eastAsia="zh-CN"/>
        </w:rPr>
        <w:t>0</w:t>
      </w:r>
      <w:r>
        <w:rPr>
          <w:rFonts w:hint="default" w:ascii="Times New Roman" w:hAnsi="Times New Roman" w:cs="Times New Roman"/>
          <w:color w:val="auto"/>
          <w:sz w:val="24"/>
          <w:szCs w:val="24"/>
          <w:highlight w:val="none"/>
          <w:u w:val="single"/>
        </w:rPr>
        <w:t>0分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rPr>
        <w:t>（3）投标地点</w:t>
      </w:r>
      <w:r>
        <w:rPr>
          <w:rFonts w:hint="default" w:cs="Times New Roman"/>
          <w:color w:val="auto"/>
          <w:sz w:val="24"/>
          <w:szCs w:val="24"/>
          <w:highlight w:val="none"/>
          <w:u w:val="single"/>
          <w:lang w:val="en-US" w:eastAsia="zh-CN"/>
        </w:rPr>
        <w:t>：</w:t>
      </w:r>
      <w:r>
        <w:rPr>
          <w:rFonts w:hint="default" w:ascii="Times New Roman" w:hAnsi="Times New Roman" w:cs="Times New Roman"/>
          <w:color w:val="000000" w:themeColor="text1"/>
          <w:sz w:val="24"/>
          <w:szCs w:val="24"/>
          <w:u w:val="single"/>
          <w14:textFill>
            <w14:solidFill>
              <w14:schemeClr w14:val="tx1"/>
            </w14:solidFill>
          </w14:textFill>
        </w:rPr>
        <w:t>重庆</w:t>
      </w:r>
      <w:r>
        <w:rPr>
          <w:rFonts w:hint="default" w:ascii="Times New Roman" w:hAnsi="Times New Roman" w:cs="Times New Roman"/>
          <w:color w:val="000000" w:themeColor="text1"/>
          <w:sz w:val="24"/>
          <w:szCs w:val="24"/>
          <w:u w:val="single"/>
          <w:lang w:eastAsia="zh-CN"/>
          <w14:textFill>
            <w14:solidFill>
              <w14:schemeClr w14:val="tx1"/>
            </w14:solidFill>
          </w14:textFill>
        </w:rPr>
        <w:t>新汇商实业</w:t>
      </w:r>
      <w:r>
        <w:rPr>
          <w:rFonts w:hint="default" w:ascii="Times New Roman" w:hAnsi="Times New Roman" w:cs="Times New Roman"/>
          <w:color w:val="000000" w:themeColor="text1"/>
          <w:sz w:val="24"/>
          <w:szCs w:val="24"/>
          <w:u w:val="single"/>
          <w14:textFill>
            <w14:solidFill>
              <w14:schemeClr w14:val="tx1"/>
            </w14:solidFill>
          </w14:textFill>
        </w:rPr>
        <w:t>有限公司</w:t>
      </w:r>
      <w:r>
        <w:rPr>
          <w:rFonts w:hint="eastAsia" w:ascii="Times New Roman" w:hAnsi="Times New Roman" w:cs="Times New Roman"/>
          <w:color w:val="000000" w:themeColor="text1"/>
          <w:sz w:val="24"/>
          <w:szCs w:val="24"/>
          <w:u w:val="single"/>
          <w:lang w:eastAsia="zh-CN"/>
          <w14:textFill>
            <w14:solidFill>
              <w14:schemeClr w14:val="tx1"/>
            </w14:solidFill>
          </w14:textFill>
        </w:rPr>
        <w:t>会议室</w:t>
      </w:r>
      <w:r>
        <w:rPr>
          <w:rFonts w:hint="default" w:ascii="Times New Roman" w:hAnsi="Times New Roman" w:cs="Times New Roman"/>
          <w:color w:val="000000" w:themeColor="text1"/>
          <w:sz w:val="24"/>
          <w:szCs w:val="24"/>
          <w:u w:val="single"/>
          <w:lang w:eastAsia="zh-CN"/>
          <w14:textFill>
            <w14:solidFill>
              <w14:schemeClr w14:val="tx1"/>
            </w14:solidFill>
          </w14:textFill>
        </w:rPr>
        <w:t>（重庆市南岸区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迎龙数字创意产业园</w:t>
      </w:r>
      <w:r>
        <w:rPr>
          <w:rFonts w:hint="eastAsia" w:cs="Times New Roman"/>
          <w:color w:val="000000" w:themeColor="text1"/>
          <w:sz w:val="24"/>
          <w:szCs w:val="24"/>
          <w:u w:val="single"/>
          <w:lang w:val="en-US" w:eastAsia="zh-CN"/>
          <w14:textFill>
            <w14:solidFill>
              <w14:schemeClr w14:val="tx1"/>
            </w14:solidFill>
          </w14:textFill>
        </w:rPr>
        <w:t>内</w:t>
      </w:r>
      <w:r>
        <w:rPr>
          <w:rFonts w:hint="default" w:ascii="Times New Roman" w:hAnsi="Times New Roman" w:cs="Times New Roman"/>
          <w:color w:val="000000" w:themeColor="text1"/>
          <w:sz w:val="24"/>
          <w:szCs w:val="24"/>
          <w:u w:val="singl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175"/>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w:t>
      </w:r>
      <w:r>
        <w:rPr>
          <w:rFonts w:hint="eastAsia" w:cs="Times New Roman"/>
          <w:b/>
          <w:bCs/>
          <w:color w:val="auto"/>
          <w:sz w:val="24"/>
          <w:szCs w:val="24"/>
          <w:lang w:val="en-US" w:eastAsia="zh-CN"/>
        </w:rPr>
        <w:t>2</w:t>
      </w:r>
      <w:r>
        <w:rPr>
          <w:rFonts w:hint="default" w:ascii="Times New Roman" w:hAnsi="Times New Roman" w:cs="Times New Roman"/>
          <w:b/>
          <w:bCs/>
          <w:color w:val="auto"/>
          <w:sz w:val="24"/>
          <w:szCs w:val="24"/>
        </w:rPr>
        <w:t>.联系方式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采购人：重庆</w:t>
      </w:r>
      <w:r>
        <w:rPr>
          <w:rFonts w:hint="default" w:ascii="Times New Roman" w:hAnsi="Times New Roman" w:cs="Times New Roman"/>
          <w:color w:val="auto"/>
          <w:sz w:val="24"/>
          <w:szCs w:val="24"/>
          <w:lang w:eastAsia="zh-CN"/>
        </w:rPr>
        <w:t>新汇商实业</w:t>
      </w:r>
      <w:r>
        <w:rPr>
          <w:rFonts w:hint="default" w:ascii="Times New Roman" w:hAnsi="Times New Roman" w:cs="Times New Roman"/>
          <w:color w:val="auto"/>
          <w:sz w:val="24"/>
          <w:szCs w:val="24"/>
        </w:rPr>
        <w:t>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联系人：全老师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电  话：023-62</w:t>
      </w:r>
      <w:r>
        <w:rPr>
          <w:rFonts w:hint="eastAsia" w:cs="Times New Roman"/>
          <w:color w:val="auto"/>
          <w:sz w:val="24"/>
          <w:szCs w:val="24"/>
          <w:lang w:val="en-US" w:eastAsia="zh-CN"/>
        </w:rPr>
        <w:t>913312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spacing w:line="360" w:lineRule="auto"/>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一、封面格式</w:t>
      </w:r>
    </w:p>
    <w:p>
      <w:pPr>
        <w:spacing w:line="360" w:lineRule="auto"/>
        <w:ind w:left="-420" w:leftChars="-200" w:firstLine="6763" w:firstLineChars="2200"/>
        <w:rPr>
          <w:rFonts w:hint="default" w:ascii="Times New Roman" w:hAnsi="Times New Roman" w:cs="Times New Roman"/>
          <w:b/>
          <w:color w:val="auto"/>
          <w:w w:val="85"/>
          <w:kern w:val="10"/>
          <w:sz w:val="36"/>
          <w:szCs w:val="36"/>
        </w:rPr>
      </w:pPr>
    </w:p>
    <w:p>
      <w:pPr>
        <w:pStyle w:val="2"/>
        <w:spacing w:line="360" w:lineRule="auto"/>
        <w:jc w:val="center"/>
        <w:rPr>
          <w:rFonts w:hint="default" w:ascii="Times New Roman" w:hAnsi="Times New Roman" w:eastAsia="宋体" w:cs="Times New Roman"/>
          <w:b/>
          <w:color w:val="auto"/>
          <w:kern w:val="10"/>
          <w:sz w:val="44"/>
          <w:szCs w:val="44"/>
        </w:rPr>
      </w:pPr>
      <w:r>
        <w:rPr>
          <w:rFonts w:hint="eastAsia" w:eastAsia="方正小标宋_GBK" w:cs="Times New Roman"/>
          <w:color w:val="auto"/>
          <w:spacing w:val="-6"/>
          <w:kern w:val="0"/>
          <w:sz w:val="40"/>
          <w:szCs w:val="40"/>
          <w:lang w:val="en-US" w:eastAsia="zh-CN"/>
        </w:rPr>
        <w:t>重邮“三院”扩装工程学生、教师宿舍窗帘采购项目</w:t>
      </w:r>
    </w:p>
    <w:p>
      <w:pPr>
        <w:pStyle w:val="2"/>
        <w:spacing w:line="360" w:lineRule="auto"/>
        <w:jc w:val="center"/>
        <w:rPr>
          <w:rFonts w:hint="default" w:ascii="Times New Roman" w:hAnsi="Times New Roman" w:eastAsia="宋体" w:cs="Times New Roman"/>
          <w:b/>
          <w:color w:val="auto"/>
          <w:kern w:val="10"/>
          <w:sz w:val="44"/>
          <w:szCs w:val="44"/>
        </w:rPr>
      </w:pPr>
    </w:p>
    <w:p>
      <w:pPr>
        <w:pStyle w:val="2"/>
        <w:spacing w:line="360" w:lineRule="auto"/>
        <w:jc w:val="center"/>
        <w:rPr>
          <w:rFonts w:hint="default" w:ascii="Times New Roman" w:hAnsi="Times New Roman" w:eastAsia="宋体" w:cs="Times New Roman"/>
          <w:b/>
          <w:color w:val="auto"/>
          <w:kern w:val="10"/>
          <w:sz w:val="44"/>
          <w:szCs w:val="44"/>
        </w:rPr>
      </w:pPr>
    </w:p>
    <w:p>
      <w:pPr>
        <w:spacing w:line="360" w:lineRule="auto"/>
        <w:ind w:left="-420" w:leftChars="-200"/>
        <w:jc w:val="center"/>
        <w:rPr>
          <w:rFonts w:hint="default" w:ascii="Times New Roman" w:hAnsi="Times New Roman" w:cs="Times New Roman"/>
          <w:color w:val="auto"/>
          <w:szCs w:val="28"/>
        </w:rPr>
      </w:pPr>
    </w:p>
    <w:p>
      <w:pPr>
        <w:spacing w:line="360" w:lineRule="auto"/>
        <w:ind w:left="-420" w:leftChars="-200"/>
        <w:jc w:val="center"/>
        <w:rPr>
          <w:rFonts w:hint="default" w:ascii="Times New Roman" w:hAnsi="Times New Roman" w:cs="Times New Roman"/>
          <w:color w:val="auto"/>
          <w:szCs w:val="28"/>
        </w:rPr>
      </w:pPr>
    </w:p>
    <w:p>
      <w:pPr>
        <w:spacing w:line="360" w:lineRule="auto"/>
        <w:ind w:left="-420" w:leftChars="-200"/>
        <w:jc w:val="center"/>
        <w:rPr>
          <w:rFonts w:hint="default" w:ascii="Times New Roman" w:hAnsi="Times New Roman" w:cs="Times New Roman"/>
          <w:color w:val="auto"/>
          <w:szCs w:val="28"/>
        </w:rPr>
      </w:pPr>
    </w:p>
    <w:p>
      <w:pPr>
        <w:spacing w:line="360" w:lineRule="auto"/>
        <w:ind w:left="-420" w:leftChars="-200"/>
        <w:jc w:val="center"/>
        <w:rPr>
          <w:rFonts w:hint="default" w:ascii="Times New Roman" w:hAnsi="Times New Roman" w:cs="Times New Roman"/>
          <w:color w:val="auto"/>
          <w:szCs w:val="28"/>
        </w:rPr>
      </w:pPr>
    </w:p>
    <w:p>
      <w:pPr>
        <w:spacing w:line="360" w:lineRule="auto"/>
        <w:ind w:left="-420" w:leftChars="-200"/>
        <w:jc w:val="center"/>
        <w:rPr>
          <w:rFonts w:hint="default" w:ascii="Times New Roman" w:hAnsi="Times New Roman" w:cs="Times New Roman"/>
          <w:color w:val="auto"/>
          <w:szCs w:val="28"/>
        </w:rPr>
      </w:pPr>
    </w:p>
    <w:p>
      <w:pPr>
        <w:spacing w:line="360" w:lineRule="auto"/>
        <w:ind w:left="-420" w:leftChars="-200"/>
        <w:jc w:val="center"/>
        <w:rPr>
          <w:rFonts w:hint="default" w:ascii="Times New Roman" w:hAnsi="Times New Roman" w:cs="Times New Roman"/>
          <w:b/>
          <w:color w:val="auto"/>
          <w:sz w:val="84"/>
          <w:szCs w:val="84"/>
        </w:rPr>
      </w:pPr>
      <w:r>
        <w:rPr>
          <w:rFonts w:hint="default" w:ascii="Times New Roman" w:hAnsi="Times New Roman" w:cs="Times New Roman"/>
          <w:b/>
          <w:color w:val="auto"/>
          <w:sz w:val="84"/>
          <w:szCs w:val="84"/>
        </w:rPr>
        <w:t xml:space="preserve"> </w:t>
      </w:r>
      <w:r>
        <w:rPr>
          <w:rFonts w:hint="default" w:ascii="Times New Roman" w:hAnsi="Times New Roman" w:cs="Times New Roman"/>
          <w:b/>
          <w:color w:val="auto"/>
          <w:sz w:val="84"/>
          <w:szCs w:val="84"/>
          <w:lang w:eastAsia="zh-CN"/>
        </w:rPr>
        <w:t>询价</w:t>
      </w:r>
      <w:r>
        <w:rPr>
          <w:rFonts w:hint="default" w:ascii="Times New Roman" w:hAnsi="Times New Roman" w:cs="Times New Roman"/>
          <w:b/>
          <w:color w:val="auto"/>
          <w:sz w:val="84"/>
          <w:szCs w:val="84"/>
        </w:rPr>
        <w:t>文件</w:t>
      </w:r>
    </w:p>
    <w:p>
      <w:pPr>
        <w:spacing w:line="360" w:lineRule="auto"/>
        <w:ind w:left="-420" w:leftChars="-200"/>
        <w:jc w:val="center"/>
        <w:rPr>
          <w:rFonts w:hint="default" w:ascii="Times New Roman" w:hAnsi="Times New Roman" w:cs="Times New Roman"/>
          <w:color w:val="auto"/>
          <w:szCs w:val="28"/>
        </w:rPr>
      </w:pPr>
    </w:p>
    <w:p>
      <w:pPr>
        <w:spacing w:line="360" w:lineRule="auto"/>
        <w:rPr>
          <w:rFonts w:hint="default" w:ascii="Times New Roman" w:hAnsi="Times New Roman" w:cs="Times New Roman"/>
          <w:color w:val="auto"/>
          <w:szCs w:val="28"/>
        </w:rPr>
      </w:pPr>
    </w:p>
    <w:p>
      <w:pPr>
        <w:spacing w:line="360" w:lineRule="auto"/>
        <w:ind w:left="-420" w:leftChars="-200" w:firstLine="1365" w:firstLineChars="650"/>
        <w:rPr>
          <w:rFonts w:hint="default" w:ascii="Times New Roman" w:hAnsi="Times New Roman" w:cs="Times New Roman"/>
          <w:color w:val="auto"/>
          <w:szCs w:val="28"/>
        </w:rPr>
      </w:pPr>
    </w:p>
    <w:p>
      <w:pPr>
        <w:spacing w:line="360" w:lineRule="auto"/>
        <w:ind w:left="-420" w:leftChars="-200" w:firstLine="1365" w:firstLineChars="650"/>
        <w:rPr>
          <w:rFonts w:hint="default" w:ascii="Times New Roman" w:hAnsi="Times New Roman" w:cs="Times New Roman"/>
          <w:color w:val="auto"/>
          <w:szCs w:val="28"/>
        </w:rPr>
      </w:pPr>
    </w:p>
    <w:p>
      <w:pPr>
        <w:spacing w:line="360" w:lineRule="auto"/>
        <w:ind w:left="-420" w:leftChars="-200" w:firstLine="1365" w:firstLineChars="650"/>
        <w:rPr>
          <w:rFonts w:hint="default" w:ascii="Times New Roman" w:hAnsi="Times New Roman" w:cs="Times New Roman"/>
          <w:color w:val="auto"/>
          <w:szCs w:val="28"/>
        </w:rPr>
      </w:pPr>
    </w:p>
    <w:p>
      <w:pPr>
        <w:spacing w:line="360" w:lineRule="auto"/>
        <w:ind w:left="-420" w:leftChars="-200" w:firstLine="1365" w:firstLineChars="650"/>
        <w:rPr>
          <w:rFonts w:hint="default" w:ascii="Times New Roman" w:hAnsi="Times New Roman" w:cs="Times New Roman"/>
          <w:color w:val="auto"/>
          <w:szCs w:val="28"/>
        </w:rPr>
      </w:pPr>
    </w:p>
    <w:p>
      <w:pPr>
        <w:spacing w:line="360" w:lineRule="auto"/>
        <w:ind w:left="-420" w:leftChars="-200"/>
        <w:jc w:val="center"/>
        <w:rPr>
          <w:rFonts w:hint="default" w:ascii="Times New Roman" w:hAnsi="Times New Roman" w:cs="Times New Roman"/>
          <w:color w:val="auto"/>
          <w:szCs w:val="28"/>
        </w:rPr>
      </w:pPr>
    </w:p>
    <w:p>
      <w:pPr>
        <w:spacing w:line="360" w:lineRule="auto"/>
        <w:ind w:left="-420" w:leftChars="-200"/>
        <w:jc w:val="center"/>
        <w:rPr>
          <w:rFonts w:hint="default" w:ascii="Times New Roman" w:hAnsi="Times New Roman" w:cs="Times New Roman"/>
          <w:color w:val="auto"/>
          <w:szCs w:val="28"/>
        </w:rPr>
      </w:pPr>
    </w:p>
    <w:p>
      <w:pPr>
        <w:tabs>
          <w:tab w:val="left" w:pos="6080"/>
          <w:tab w:val="left" w:pos="6640"/>
        </w:tabs>
        <w:autoSpaceDE w:val="0"/>
        <w:autoSpaceDN w:val="0"/>
        <w:adjustRightInd w:val="0"/>
        <w:snapToGrid w:val="0"/>
        <w:spacing w:line="360" w:lineRule="auto"/>
        <w:jc w:val="center"/>
        <w:rPr>
          <w:rFonts w:hint="default" w:ascii="Times New Roman" w:hAnsi="Times New Roman" w:cs="Times New Roman"/>
          <w:b/>
          <w:color w:val="auto"/>
          <w:w w:val="99"/>
          <w:kern w:val="0"/>
          <w:sz w:val="28"/>
          <w:szCs w:val="28"/>
        </w:rPr>
      </w:pPr>
      <w:r>
        <w:rPr>
          <w:rFonts w:hint="default" w:ascii="Times New Roman" w:hAnsi="Times New Roman" w:cs="Times New Roman"/>
          <w:b/>
          <w:color w:val="auto"/>
          <w:w w:val="99"/>
          <w:kern w:val="0"/>
          <w:sz w:val="28"/>
          <w:szCs w:val="28"/>
        </w:rPr>
        <w:t>供应商：</w:t>
      </w:r>
      <w:r>
        <w:rPr>
          <w:rFonts w:hint="default" w:ascii="Times New Roman" w:hAnsi="Times New Roman" w:cs="Times New Roman"/>
          <w:b/>
          <w:color w:val="auto"/>
          <w:w w:val="99"/>
          <w:kern w:val="0"/>
          <w:sz w:val="28"/>
          <w:szCs w:val="28"/>
          <w:u w:val="single"/>
        </w:rPr>
        <w:t xml:space="preserve">                       </w:t>
      </w:r>
      <w:r>
        <w:rPr>
          <w:rFonts w:hint="default" w:ascii="Times New Roman" w:hAnsi="Times New Roman" w:cs="Times New Roman"/>
          <w:b/>
          <w:color w:val="auto"/>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w w:val="99"/>
          <w:kern w:val="0"/>
          <w:sz w:val="28"/>
          <w:szCs w:val="28"/>
        </w:rPr>
        <w:t>法定代表人或其委托代理人：</w:t>
      </w:r>
      <w:r>
        <w:rPr>
          <w:rFonts w:hint="default" w:ascii="Times New Roman" w:hAnsi="Times New Roman" w:cs="Times New Roman"/>
          <w:color w:val="auto"/>
          <w:w w:val="99"/>
          <w:kern w:val="0"/>
          <w:sz w:val="28"/>
          <w:szCs w:val="28"/>
          <w:u w:val="single"/>
        </w:rPr>
        <w:t xml:space="preserve">            </w:t>
      </w:r>
      <w:r>
        <w:rPr>
          <w:rFonts w:hint="default" w:ascii="Times New Roman" w:hAnsi="Times New Roman" w:cs="Times New Roman"/>
          <w:b/>
          <w:color w:val="auto"/>
          <w:w w:val="99"/>
          <w:kern w:val="0"/>
          <w:sz w:val="28"/>
          <w:szCs w:val="28"/>
        </w:rPr>
        <w:t>（签字）</w:t>
      </w:r>
    </w:p>
    <w:p>
      <w:pPr>
        <w:tabs>
          <w:tab w:val="left" w:pos="6080"/>
          <w:tab w:val="left" w:pos="6640"/>
        </w:tabs>
        <w:autoSpaceDE w:val="0"/>
        <w:autoSpaceDN w:val="0"/>
        <w:adjustRightInd w:val="0"/>
        <w:snapToGrid w:val="0"/>
        <w:spacing w:line="360" w:lineRule="auto"/>
        <w:jc w:val="center"/>
        <w:rPr>
          <w:rFonts w:hint="default" w:ascii="Times New Roman" w:hAnsi="Times New Roman" w:cs="Times New Roman"/>
          <w:b/>
          <w:color w:val="auto"/>
          <w:w w:val="99"/>
          <w:kern w:val="0"/>
          <w:sz w:val="28"/>
          <w:szCs w:val="28"/>
          <w:u w:val="single"/>
        </w:rPr>
      </w:pPr>
    </w:p>
    <w:p>
      <w:pPr>
        <w:tabs>
          <w:tab w:val="left" w:pos="6080"/>
          <w:tab w:val="left" w:pos="6640"/>
        </w:tabs>
        <w:autoSpaceDE w:val="0"/>
        <w:autoSpaceDN w:val="0"/>
        <w:adjustRightInd w:val="0"/>
        <w:snapToGrid w:val="0"/>
        <w:spacing w:line="360" w:lineRule="auto"/>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w w:val="99"/>
          <w:kern w:val="0"/>
          <w:sz w:val="28"/>
          <w:szCs w:val="28"/>
          <w:u w:val="single"/>
        </w:rPr>
        <w:t xml:space="preserve">    </w:t>
      </w:r>
      <w:r>
        <w:rPr>
          <w:rFonts w:hint="default" w:ascii="Times New Roman" w:hAnsi="Times New Roman" w:cs="Times New Roman"/>
          <w:b/>
          <w:color w:val="auto"/>
          <w:w w:val="99"/>
          <w:kern w:val="0"/>
          <w:sz w:val="28"/>
          <w:szCs w:val="28"/>
        </w:rPr>
        <w:t>年</w:t>
      </w:r>
      <w:r>
        <w:rPr>
          <w:rFonts w:hint="default" w:ascii="Times New Roman" w:hAnsi="Times New Roman" w:cs="Times New Roman"/>
          <w:b/>
          <w:color w:val="auto"/>
          <w:w w:val="99"/>
          <w:kern w:val="0"/>
          <w:sz w:val="28"/>
          <w:szCs w:val="28"/>
          <w:u w:val="single"/>
        </w:rPr>
        <w:t xml:space="preserve">  </w:t>
      </w:r>
      <w:r>
        <w:rPr>
          <w:rFonts w:hint="default" w:ascii="Times New Roman" w:hAnsi="Times New Roman" w:cs="Times New Roman"/>
          <w:b/>
          <w:color w:val="auto"/>
          <w:w w:val="99"/>
          <w:kern w:val="0"/>
          <w:sz w:val="28"/>
          <w:szCs w:val="28"/>
        </w:rPr>
        <w:t>月</w:t>
      </w:r>
      <w:r>
        <w:rPr>
          <w:rFonts w:hint="default" w:ascii="Times New Roman" w:hAnsi="Times New Roman" w:cs="Times New Roman"/>
          <w:b/>
          <w:color w:val="auto"/>
          <w:w w:val="99"/>
          <w:kern w:val="0"/>
          <w:sz w:val="28"/>
          <w:szCs w:val="28"/>
          <w:u w:val="single"/>
        </w:rPr>
        <w:t xml:space="preserve">  </w:t>
      </w:r>
      <w:r>
        <w:rPr>
          <w:rFonts w:hint="default" w:ascii="Times New Roman" w:hAnsi="Times New Roman" w:cs="Times New Roman"/>
          <w:b/>
          <w:color w:val="auto"/>
          <w:w w:val="99"/>
          <w:kern w:val="0"/>
          <w:sz w:val="28"/>
          <w:szCs w:val="28"/>
        </w:rPr>
        <w:t>日</w:t>
      </w:r>
    </w:p>
    <w:p>
      <w:pPr>
        <w:tabs>
          <w:tab w:val="left" w:pos="6080"/>
          <w:tab w:val="left" w:pos="6640"/>
        </w:tabs>
        <w:autoSpaceDE w:val="0"/>
        <w:autoSpaceDN w:val="0"/>
        <w:adjustRightInd w:val="0"/>
        <w:snapToGrid w:val="0"/>
        <w:spacing w:line="360" w:lineRule="auto"/>
        <w:jc w:val="center"/>
        <w:rPr>
          <w:rFonts w:hint="default" w:ascii="Times New Roman" w:hAnsi="Times New Roman" w:cs="Times New Roman"/>
          <w:b/>
          <w:color w:val="auto"/>
          <w:w w:val="99"/>
          <w:kern w:val="0"/>
          <w:sz w:val="48"/>
          <w:szCs w:val="48"/>
        </w:rPr>
      </w:pPr>
    </w:p>
    <w:p>
      <w:pPr>
        <w:pStyle w:val="8"/>
        <w:rPr>
          <w:rFonts w:hint="default" w:ascii="Times New Roman" w:hAnsi="Times New Roman" w:cs="Times New Roman"/>
          <w:b/>
          <w:color w:val="auto"/>
          <w:w w:val="99"/>
          <w:kern w:val="0"/>
          <w:sz w:val="48"/>
          <w:szCs w:val="48"/>
        </w:rPr>
      </w:pPr>
    </w:p>
    <w:p>
      <w:pPr>
        <w:rPr>
          <w:rFonts w:hint="default" w:ascii="Times New Roman" w:hAnsi="Times New Roman" w:cs="Times New Roman"/>
          <w:color w:val="auto"/>
        </w:rPr>
      </w:pPr>
    </w:p>
    <w:p>
      <w:pPr>
        <w:numPr>
          <w:ilvl w:val="0"/>
          <w:numId w:val="2"/>
        </w:numPr>
        <w:adjustRightInd w:val="0"/>
        <w:snapToGrid w:val="0"/>
        <w:spacing w:line="360" w:lineRule="auto"/>
        <w:rPr>
          <w:rFonts w:hint="default" w:ascii="Times New Roman" w:hAnsi="Times New Roman" w:cs="Times New Roman"/>
          <w:b/>
          <w:color w:val="auto"/>
          <w:sz w:val="36"/>
          <w:szCs w:val="36"/>
        </w:rPr>
      </w:pPr>
      <w:r>
        <w:rPr>
          <w:rFonts w:hint="default" w:ascii="Times New Roman" w:hAnsi="Times New Roman" w:cs="Times New Roman"/>
          <w:b/>
          <w:color w:val="auto"/>
          <w:sz w:val="36"/>
          <w:szCs w:val="36"/>
        </w:rPr>
        <w:t>资格审查部分</w:t>
      </w:r>
    </w:p>
    <w:p>
      <w:pPr>
        <w:adjustRightInd w:val="0"/>
        <w:snapToGrid w:val="0"/>
        <w:spacing w:line="360" w:lineRule="auto"/>
        <w:rPr>
          <w:rFonts w:hint="default" w:ascii="Times New Roman" w:hAnsi="Times New Roman" w:cs="Times New Roman"/>
          <w:color w:val="auto"/>
          <w:sz w:val="28"/>
          <w:szCs w:val="28"/>
        </w:rPr>
      </w:pPr>
      <w:r>
        <w:rPr>
          <w:rFonts w:hint="default" w:ascii="Times New Roman" w:hAnsi="Times New Roman" w:cs="Times New Roman"/>
          <w:color w:val="auto"/>
          <w:sz w:val="36"/>
          <w:szCs w:val="36"/>
        </w:rPr>
        <w:t xml:space="preserve"> 1、营业执照复印件（盖公章）</w:t>
      </w:r>
    </w:p>
    <w:p>
      <w:pPr>
        <w:spacing w:line="360" w:lineRule="auto"/>
        <w:jc w:val="center"/>
        <w:rPr>
          <w:rFonts w:hint="default" w:ascii="Times New Roman" w:hAnsi="Times New Roman" w:cs="Times New Roman"/>
          <w:b/>
          <w:color w:val="auto"/>
          <w:sz w:val="30"/>
          <w:szCs w:val="30"/>
        </w:rPr>
      </w:pPr>
    </w:p>
    <w:p>
      <w:pPr>
        <w:spacing w:line="360" w:lineRule="auto"/>
        <w:jc w:val="center"/>
        <w:rPr>
          <w:rFonts w:hint="default" w:ascii="Times New Roman" w:hAnsi="Times New Roman" w:cs="Times New Roman"/>
          <w:b/>
          <w:color w:val="auto"/>
          <w:sz w:val="30"/>
          <w:szCs w:val="30"/>
        </w:rPr>
      </w:pPr>
    </w:p>
    <w:p>
      <w:pPr>
        <w:spacing w:line="360" w:lineRule="auto"/>
        <w:jc w:val="center"/>
        <w:rPr>
          <w:rFonts w:hint="default" w:ascii="Times New Roman" w:hAnsi="Times New Roman" w:cs="Times New Roman"/>
          <w:b/>
          <w:color w:val="auto"/>
          <w:sz w:val="30"/>
          <w:szCs w:val="30"/>
        </w:rPr>
      </w:pPr>
    </w:p>
    <w:p>
      <w:pPr>
        <w:spacing w:line="360" w:lineRule="auto"/>
        <w:jc w:val="center"/>
        <w:rPr>
          <w:rFonts w:hint="default" w:ascii="Times New Roman" w:hAnsi="Times New Roman" w:cs="Times New Roman"/>
          <w:b/>
          <w:color w:val="auto"/>
          <w:sz w:val="30"/>
          <w:szCs w:val="30"/>
        </w:rPr>
      </w:pPr>
    </w:p>
    <w:p>
      <w:pPr>
        <w:spacing w:line="360" w:lineRule="auto"/>
        <w:jc w:val="center"/>
        <w:rPr>
          <w:rFonts w:hint="default" w:ascii="Times New Roman" w:hAnsi="Times New Roman" w:cs="Times New Roman"/>
          <w:b/>
          <w:color w:val="auto"/>
          <w:sz w:val="30"/>
          <w:szCs w:val="30"/>
        </w:rPr>
      </w:pPr>
    </w:p>
    <w:p>
      <w:pPr>
        <w:snapToGrid w:val="0"/>
        <w:spacing w:line="480" w:lineRule="auto"/>
        <w:rPr>
          <w:rFonts w:hint="default" w:ascii="Times New Roman" w:hAnsi="Times New Roman" w:cs="Times New Roman"/>
          <w:color w:val="auto"/>
          <w:sz w:val="36"/>
          <w:szCs w:val="36"/>
        </w:rPr>
      </w:pPr>
    </w:p>
    <w:p>
      <w:pPr>
        <w:snapToGrid w:val="0"/>
        <w:spacing w:line="480" w:lineRule="auto"/>
        <w:rPr>
          <w:rFonts w:hint="default" w:ascii="Times New Roman" w:hAnsi="Times New Roman" w:cs="Times New Roman"/>
          <w:color w:val="auto"/>
          <w:sz w:val="36"/>
          <w:szCs w:val="36"/>
        </w:rPr>
      </w:pPr>
    </w:p>
    <w:p>
      <w:pPr>
        <w:snapToGrid w:val="0"/>
        <w:spacing w:line="480" w:lineRule="auto"/>
        <w:rPr>
          <w:rFonts w:hint="default" w:ascii="Times New Roman" w:hAnsi="Times New Roman" w:cs="Times New Roman"/>
          <w:color w:val="auto"/>
          <w:sz w:val="36"/>
          <w:szCs w:val="36"/>
        </w:rPr>
      </w:pPr>
    </w:p>
    <w:p>
      <w:pPr>
        <w:snapToGrid w:val="0"/>
        <w:spacing w:line="480" w:lineRule="auto"/>
        <w:rPr>
          <w:rFonts w:hint="default" w:ascii="Times New Roman" w:hAnsi="Times New Roman" w:cs="Times New Roman"/>
          <w:color w:val="auto"/>
          <w:sz w:val="36"/>
          <w:szCs w:val="36"/>
        </w:rPr>
      </w:pPr>
    </w:p>
    <w:p>
      <w:pPr>
        <w:snapToGrid w:val="0"/>
        <w:spacing w:line="480" w:lineRule="auto"/>
        <w:rPr>
          <w:rFonts w:hint="default" w:ascii="Times New Roman" w:hAnsi="Times New Roman" w:cs="Times New Roman"/>
          <w:color w:val="auto"/>
          <w:sz w:val="36"/>
          <w:szCs w:val="36"/>
        </w:rPr>
      </w:pPr>
    </w:p>
    <w:p>
      <w:pPr>
        <w:snapToGrid w:val="0"/>
        <w:spacing w:line="480" w:lineRule="auto"/>
        <w:rPr>
          <w:rFonts w:hint="default" w:ascii="Times New Roman" w:hAnsi="Times New Roman" w:cs="Times New Roman"/>
          <w:color w:val="auto"/>
          <w:sz w:val="36"/>
          <w:szCs w:val="36"/>
        </w:rPr>
      </w:pPr>
    </w:p>
    <w:p>
      <w:pPr>
        <w:snapToGrid w:val="0"/>
        <w:spacing w:line="480" w:lineRule="auto"/>
        <w:rPr>
          <w:rFonts w:hint="default" w:ascii="Times New Roman" w:hAnsi="Times New Roman" w:cs="Times New Roman"/>
          <w:color w:val="auto"/>
          <w:sz w:val="36"/>
          <w:szCs w:val="36"/>
        </w:rPr>
      </w:pPr>
    </w:p>
    <w:p>
      <w:pPr>
        <w:snapToGrid w:val="0"/>
        <w:spacing w:line="480" w:lineRule="auto"/>
        <w:rPr>
          <w:rFonts w:hint="default" w:ascii="Times New Roman" w:hAnsi="Times New Roman" w:cs="Times New Roman"/>
          <w:color w:val="auto"/>
          <w:sz w:val="36"/>
          <w:szCs w:val="36"/>
        </w:rPr>
      </w:pPr>
    </w:p>
    <w:p>
      <w:pPr>
        <w:snapToGrid w:val="0"/>
        <w:spacing w:line="480" w:lineRule="auto"/>
        <w:rPr>
          <w:rFonts w:hint="default" w:ascii="Times New Roman" w:hAnsi="Times New Roman" w:cs="Times New Roman"/>
          <w:color w:val="auto"/>
          <w:sz w:val="36"/>
          <w:szCs w:val="36"/>
        </w:rPr>
      </w:pPr>
    </w:p>
    <w:p>
      <w:pPr>
        <w:snapToGrid w:val="0"/>
        <w:spacing w:line="480" w:lineRule="auto"/>
        <w:rPr>
          <w:rFonts w:hint="default" w:ascii="Times New Roman" w:hAnsi="Times New Roman" w:cs="Times New Roman"/>
          <w:color w:val="auto"/>
          <w:sz w:val="36"/>
          <w:szCs w:val="36"/>
        </w:rPr>
      </w:pPr>
      <w:r>
        <w:rPr>
          <w:rFonts w:hint="default" w:ascii="Times New Roman" w:hAnsi="Times New Roman" w:cs="Times New Roman"/>
          <w:color w:val="auto"/>
          <w:sz w:val="36"/>
          <w:szCs w:val="36"/>
        </w:rPr>
        <w:br w:type="page"/>
      </w:r>
      <w:r>
        <w:rPr>
          <w:rFonts w:hint="eastAsia" w:cs="Times New Roman"/>
          <w:color w:val="auto"/>
          <w:sz w:val="36"/>
          <w:szCs w:val="36"/>
          <w:lang w:val="en-US" w:eastAsia="zh-CN"/>
        </w:rPr>
        <w:t>2</w:t>
      </w:r>
      <w:r>
        <w:rPr>
          <w:rFonts w:hint="default" w:ascii="Times New Roman" w:hAnsi="Times New Roman" w:cs="Times New Roman"/>
          <w:color w:val="auto"/>
          <w:sz w:val="36"/>
          <w:szCs w:val="36"/>
        </w:rPr>
        <w:t>、法定代表人身份证明书</w:t>
      </w:r>
    </w:p>
    <w:p>
      <w:pPr>
        <w:tabs>
          <w:tab w:val="left" w:pos="5565"/>
        </w:tabs>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供应商名称：</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p>
    <w:p>
      <w:pPr>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p>
    <w:p>
      <w:pPr>
        <w:tabs>
          <w:tab w:val="left" w:pos="5475"/>
        </w:tabs>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单位性质：</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p>
    <w:p>
      <w:pPr>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p>
    <w:p>
      <w:pPr>
        <w:tabs>
          <w:tab w:val="left" w:pos="5475"/>
        </w:tabs>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地址：</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p>
    <w:p>
      <w:pPr>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p>
    <w:p>
      <w:pPr>
        <w:tabs>
          <w:tab w:val="left" w:pos="2520"/>
          <w:tab w:val="left" w:pos="3836"/>
        </w:tabs>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成立时间：</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 xml:space="preserve"> 年</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 xml:space="preserve"> 月</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日</w:t>
      </w:r>
    </w:p>
    <w:p>
      <w:pPr>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p>
    <w:p>
      <w:pPr>
        <w:tabs>
          <w:tab w:val="left" w:pos="5475"/>
        </w:tabs>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经营期限：</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p>
    <w:p>
      <w:pPr>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p>
    <w:p>
      <w:pPr>
        <w:tabs>
          <w:tab w:val="left" w:pos="1580"/>
          <w:tab w:val="left" w:pos="3260"/>
          <w:tab w:val="left" w:pos="4840"/>
          <w:tab w:val="left" w:pos="6300"/>
        </w:tabs>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姓名：</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 xml:space="preserve"> 性别：</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 xml:space="preserve"> 年龄：</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职务：</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p>
    <w:p>
      <w:pPr>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p>
    <w:p>
      <w:pPr>
        <w:tabs>
          <w:tab w:val="left" w:pos="3360"/>
        </w:tabs>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系</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 xml:space="preserve"> （供应商名称）的法定代表人。</w:t>
      </w:r>
    </w:p>
    <w:p>
      <w:pPr>
        <w:autoSpaceDE w:val="0"/>
        <w:autoSpaceDN w:val="0"/>
        <w:adjustRightInd w:val="0"/>
        <w:snapToGrid w:val="0"/>
        <w:spacing w:line="360" w:lineRule="auto"/>
        <w:ind w:left="210" w:leftChars="100" w:firstLine="446" w:firstLineChars="186"/>
        <w:jc w:val="left"/>
        <w:rPr>
          <w:rFonts w:hint="default" w:ascii="Times New Roman" w:hAnsi="Times New Roman" w:cs="Times New Roman"/>
          <w:color w:val="auto"/>
          <w:kern w:val="0"/>
          <w:sz w:val="24"/>
        </w:rPr>
      </w:pPr>
    </w:p>
    <w:p>
      <w:pPr>
        <w:autoSpaceDE w:val="0"/>
        <w:autoSpaceDN w:val="0"/>
        <w:adjustRightInd w:val="0"/>
        <w:snapToGrid w:val="0"/>
        <w:spacing w:line="360" w:lineRule="auto"/>
        <w:ind w:left="210" w:leftChars="100" w:firstLine="926" w:firstLineChars="386"/>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特此证明。</w:t>
      </w:r>
    </w:p>
    <w:p>
      <w:pPr>
        <w:autoSpaceDE w:val="0"/>
        <w:autoSpaceDN w:val="0"/>
        <w:adjustRightInd w:val="0"/>
        <w:snapToGrid w:val="0"/>
        <w:spacing w:line="360" w:lineRule="auto"/>
        <w:ind w:left="210" w:leftChars="100"/>
        <w:jc w:val="left"/>
        <w:rPr>
          <w:rFonts w:hint="default" w:ascii="Times New Roman" w:hAnsi="Times New Roman" w:cs="Times New Roman"/>
          <w:color w:val="auto"/>
          <w:kern w:val="0"/>
          <w:sz w:val="24"/>
        </w:rPr>
      </w:pPr>
    </w:p>
    <w:p>
      <w:pPr>
        <w:tabs>
          <w:tab w:val="left" w:pos="5460"/>
        </w:tabs>
        <w:autoSpaceDE w:val="0"/>
        <w:autoSpaceDN w:val="0"/>
        <w:adjustRightInd w:val="0"/>
        <w:snapToGrid w:val="0"/>
        <w:spacing w:line="360" w:lineRule="auto"/>
        <w:ind w:left="210" w:leftChars="100" w:firstLine="21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供应商：</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（盖单位公章）</w:t>
      </w:r>
    </w:p>
    <w:p>
      <w:pPr>
        <w:autoSpaceDE w:val="0"/>
        <w:autoSpaceDN w:val="0"/>
        <w:adjustRightInd w:val="0"/>
        <w:snapToGrid w:val="0"/>
        <w:spacing w:line="360" w:lineRule="auto"/>
        <w:ind w:left="210" w:leftChars="100"/>
        <w:jc w:val="left"/>
        <w:rPr>
          <w:rFonts w:hint="default" w:ascii="Times New Roman" w:hAnsi="Times New Roman" w:cs="Times New Roman"/>
          <w:color w:val="auto"/>
          <w:kern w:val="0"/>
          <w:sz w:val="24"/>
        </w:rPr>
      </w:pPr>
    </w:p>
    <w:p>
      <w:pPr>
        <w:tabs>
          <w:tab w:val="left" w:pos="4935"/>
          <w:tab w:val="left" w:pos="5460"/>
          <w:tab w:val="left" w:pos="6400"/>
        </w:tabs>
        <w:autoSpaceDE w:val="0"/>
        <w:autoSpaceDN w:val="0"/>
        <w:adjustRightInd w:val="0"/>
        <w:snapToGrid w:val="0"/>
        <w:spacing w:line="360" w:lineRule="auto"/>
        <w:ind w:left="210" w:leftChars="100" w:firstLine="3780"/>
        <w:jc w:val="left"/>
        <w:rPr>
          <w:rFonts w:hint="default" w:ascii="Times New Roman" w:hAnsi="Times New Roman" w:cs="Times New Roman"/>
          <w:color w:val="auto"/>
          <w:kern w:val="0"/>
        </w:rPr>
      </w:pP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年</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rPr>
        <w:t>月</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rPr>
        <w:t>日</w:t>
      </w:r>
    </w:p>
    <w:p>
      <w:pPr>
        <w:tabs>
          <w:tab w:val="left" w:pos="6300"/>
        </w:tabs>
        <w:snapToGrid w:val="0"/>
        <w:spacing w:line="460" w:lineRule="exact"/>
        <w:rPr>
          <w:rFonts w:hint="default" w:ascii="Times New Roman" w:hAnsi="Times New Roman" w:cs="Times New Roman"/>
          <w:color w:val="auto"/>
          <w:sz w:val="24"/>
        </w:rPr>
      </w:pPr>
    </w:p>
    <w:p>
      <w:pPr>
        <w:tabs>
          <w:tab w:val="left" w:pos="6300"/>
        </w:tabs>
        <w:snapToGrid w:val="0"/>
        <w:spacing w:line="460" w:lineRule="exact"/>
        <w:rPr>
          <w:rFonts w:hint="default" w:ascii="Times New Roman" w:hAnsi="Times New Roman" w:cs="Times New Roman"/>
          <w:color w:val="auto"/>
          <w:sz w:val="24"/>
        </w:rPr>
      </w:pPr>
    </w:p>
    <w:p>
      <w:pPr>
        <w:tabs>
          <w:tab w:val="left" w:pos="6300"/>
        </w:tabs>
        <w:snapToGrid w:val="0"/>
        <w:spacing w:line="460" w:lineRule="exact"/>
        <w:rPr>
          <w:rFonts w:hint="default" w:ascii="Times New Roman" w:hAnsi="Times New Roman" w:cs="Times New Roman"/>
          <w:color w:val="auto"/>
          <w:sz w:val="24"/>
        </w:rPr>
      </w:pPr>
    </w:p>
    <w:p>
      <w:pPr>
        <w:tabs>
          <w:tab w:val="left" w:pos="6300"/>
        </w:tabs>
        <w:snapToGrid w:val="0"/>
        <w:spacing w:line="460" w:lineRule="exact"/>
        <w:rPr>
          <w:rFonts w:hint="default" w:ascii="Times New Roman" w:hAnsi="Times New Roman" w:cs="Times New Roman"/>
          <w:color w:val="auto"/>
          <w:sz w:val="30"/>
          <w:szCs w:val="30"/>
        </w:rPr>
      </w:pPr>
      <w:r>
        <w:rPr>
          <w:rFonts w:hint="default" w:ascii="Times New Roman" w:hAnsi="Times New Roman" w:cs="Times New Roman"/>
          <w:color w:val="auto"/>
          <w:sz w:val="24"/>
        </w:rPr>
        <w:t>附：法定代表人身份证正反面复印件</w:t>
      </w:r>
    </w:p>
    <w:p>
      <w:pPr>
        <w:tabs>
          <w:tab w:val="left" w:pos="6300"/>
        </w:tabs>
        <w:snapToGrid w:val="0"/>
        <w:spacing w:line="460" w:lineRule="exact"/>
        <w:rPr>
          <w:rFonts w:hint="default" w:ascii="Times New Roman" w:hAnsi="Times New Roman" w:eastAsia="仿宋_GB2312" w:cs="Times New Roman"/>
          <w:color w:val="auto"/>
          <w:sz w:val="30"/>
          <w:szCs w:val="30"/>
        </w:rPr>
      </w:pPr>
    </w:p>
    <w:p>
      <w:pPr>
        <w:spacing w:line="360" w:lineRule="auto"/>
        <w:jc w:val="center"/>
        <w:rPr>
          <w:rFonts w:hint="default" w:ascii="Times New Roman" w:hAnsi="Times New Roman" w:cs="Times New Roman"/>
          <w:b/>
          <w:color w:val="auto"/>
          <w:sz w:val="30"/>
          <w:szCs w:val="30"/>
        </w:rPr>
      </w:pPr>
    </w:p>
    <w:p>
      <w:pPr>
        <w:spacing w:line="360" w:lineRule="auto"/>
        <w:rPr>
          <w:rFonts w:hint="default" w:ascii="Times New Roman" w:hAnsi="Times New Roman" w:cs="Times New Roman"/>
          <w:color w:val="auto"/>
          <w:sz w:val="36"/>
          <w:szCs w:val="36"/>
        </w:rPr>
      </w:pPr>
      <w:r>
        <w:rPr>
          <w:rFonts w:hint="default" w:ascii="Times New Roman" w:hAnsi="Times New Roman" w:cs="Times New Roman"/>
          <w:color w:val="auto"/>
          <w:sz w:val="36"/>
          <w:szCs w:val="36"/>
        </w:rPr>
        <w:br w:type="page"/>
      </w:r>
      <w:r>
        <w:rPr>
          <w:rFonts w:hint="eastAsia" w:cs="Times New Roman"/>
          <w:color w:val="auto"/>
          <w:sz w:val="36"/>
          <w:szCs w:val="36"/>
          <w:lang w:val="en-US" w:eastAsia="zh-CN"/>
        </w:rPr>
        <w:t>3</w:t>
      </w:r>
      <w:r>
        <w:rPr>
          <w:rFonts w:hint="default" w:ascii="Times New Roman" w:hAnsi="Times New Roman" w:cs="Times New Roman"/>
          <w:color w:val="auto"/>
          <w:sz w:val="36"/>
          <w:szCs w:val="36"/>
        </w:rPr>
        <w:t>、法定代表人授权书</w:t>
      </w:r>
    </w:p>
    <w:p>
      <w:pPr>
        <w:ind w:firstLine="422" w:firstLineChars="200"/>
        <w:jc w:val="center"/>
        <w:rPr>
          <w:rFonts w:hint="default" w:ascii="Times New Roman" w:hAnsi="Times New Roman" w:cs="Times New Roman"/>
          <w:b/>
          <w:bCs/>
          <w:color w:val="auto"/>
        </w:rPr>
      </w:pPr>
    </w:p>
    <w:p>
      <w:pPr>
        <w:tabs>
          <w:tab w:val="left" w:pos="1920"/>
          <w:tab w:val="left" w:pos="5625"/>
          <w:tab w:val="left" w:pos="5655"/>
          <w:tab w:val="left" w:pos="8000"/>
        </w:tabs>
        <w:autoSpaceDE w:val="0"/>
        <w:autoSpaceDN w:val="0"/>
        <w:adjustRightInd w:val="0"/>
        <w:snapToGrid w:val="0"/>
        <w:spacing w:line="360" w:lineRule="auto"/>
        <w:ind w:left="210" w:leftChars="100" w:firstLine="420"/>
        <w:rPr>
          <w:rFonts w:hint="default" w:ascii="Times New Roman" w:hAnsi="Times New Roman" w:cs="Times New Roman"/>
          <w:color w:val="auto"/>
          <w:kern w:val="0"/>
          <w:sz w:val="24"/>
        </w:rPr>
      </w:pPr>
    </w:p>
    <w:p>
      <w:pPr>
        <w:tabs>
          <w:tab w:val="left" w:pos="1920"/>
          <w:tab w:val="left" w:pos="5625"/>
          <w:tab w:val="left" w:pos="5655"/>
          <w:tab w:val="left" w:pos="8000"/>
        </w:tabs>
        <w:autoSpaceDE w:val="0"/>
        <w:autoSpaceDN w:val="0"/>
        <w:adjustRightInd w:val="0"/>
        <w:snapToGrid w:val="0"/>
        <w:spacing w:line="360" w:lineRule="auto"/>
        <w:ind w:left="210" w:leftChars="100" w:firstLine="420"/>
        <w:rPr>
          <w:rFonts w:hint="default" w:ascii="Times New Roman" w:hAnsi="Times New Roman" w:cs="Times New Roman"/>
          <w:color w:val="auto"/>
          <w:kern w:val="0"/>
          <w:sz w:val="24"/>
        </w:rPr>
      </w:pPr>
      <w:r>
        <w:rPr>
          <w:rFonts w:hint="default" w:ascii="Times New Roman" w:hAnsi="Times New Roman" w:cs="Times New Roman"/>
          <w:color w:val="auto"/>
          <w:kern w:val="0"/>
          <w:sz w:val="24"/>
        </w:rPr>
        <w:t>本人</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（姓名）系</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（供应商名称）的法定代表人，现委托</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（姓 名）为我方代理人。代理人根据授权，以我方名义签署、澄清、说明、补正、递交、撤回、 修改询价文件、签订合同和处理有关事宜，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left="210" w:leftChars="100" w:firstLine="420"/>
        <w:rPr>
          <w:rFonts w:hint="default" w:ascii="Times New Roman" w:hAnsi="Times New Roman" w:cs="Times New Roman"/>
          <w:color w:val="auto"/>
          <w:kern w:val="0"/>
          <w:sz w:val="24"/>
        </w:rPr>
      </w:pPr>
      <w:r>
        <w:rPr>
          <w:rFonts w:hint="default" w:ascii="Times New Roman" w:hAnsi="Times New Roman" w:cs="Times New Roman"/>
          <w:color w:val="auto"/>
          <w:kern w:val="0"/>
          <w:sz w:val="24"/>
        </w:rPr>
        <w:t>委托期限：</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 xml:space="preserve">。 </w:t>
      </w:r>
    </w:p>
    <w:p>
      <w:pPr>
        <w:tabs>
          <w:tab w:val="left" w:pos="1680"/>
          <w:tab w:val="left" w:pos="4215"/>
          <w:tab w:val="left" w:pos="4305"/>
          <w:tab w:val="left" w:pos="8000"/>
        </w:tabs>
        <w:autoSpaceDE w:val="0"/>
        <w:autoSpaceDN w:val="0"/>
        <w:adjustRightInd w:val="0"/>
        <w:snapToGrid w:val="0"/>
        <w:spacing w:line="360" w:lineRule="auto"/>
        <w:ind w:left="210" w:leftChars="100" w:firstLine="420"/>
        <w:rPr>
          <w:rFonts w:hint="default" w:ascii="Times New Roman" w:hAnsi="Times New Roman" w:cs="Times New Roman"/>
          <w:color w:val="auto"/>
          <w:kern w:val="0"/>
          <w:sz w:val="24"/>
        </w:rPr>
      </w:pPr>
      <w:r>
        <w:rPr>
          <w:rFonts w:hint="default" w:ascii="Times New Roman" w:hAnsi="Times New Roman" w:cs="Times New Roman"/>
          <w:color w:val="auto"/>
          <w:kern w:val="0"/>
          <w:sz w:val="24"/>
        </w:rPr>
        <w:t>代理人无转委托权。</w:t>
      </w:r>
    </w:p>
    <w:p>
      <w:pPr>
        <w:tabs>
          <w:tab w:val="left" w:pos="1680"/>
          <w:tab w:val="left" w:pos="4215"/>
          <w:tab w:val="left" w:pos="4305"/>
          <w:tab w:val="left" w:pos="8000"/>
        </w:tabs>
        <w:autoSpaceDE w:val="0"/>
        <w:autoSpaceDN w:val="0"/>
        <w:adjustRightInd w:val="0"/>
        <w:snapToGrid w:val="0"/>
        <w:spacing w:line="360" w:lineRule="auto"/>
        <w:ind w:left="210" w:leftChars="100" w:firstLine="420"/>
        <w:rPr>
          <w:rFonts w:hint="default" w:ascii="Times New Roman" w:hAnsi="Times New Roman" w:cs="Times New Roman"/>
          <w:color w:val="auto"/>
          <w:kern w:val="0"/>
          <w:sz w:val="24"/>
        </w:rPr>
      </w:pPr>
      <w:r>
        <w:rPr>
          <w:rFonts w:hint="default" w:ascii="Times New Roman" w:hAnsi="Times New Roman" w:cs="Times New Roman"/>
          <w:color w:val="auto"/>
          <w:sz w:val="24"/>
        </w:rPr>
        <w:t>附：被授权人身份证正反面复印件</w:t>
      </w:r>
      <w:r>
        <w:rPr>
          <w:rFonts w:hint="default" w:ascii="Times New Roman" w:hAnsi="Times New Roman" w:cs="Times New Roman"/>
          <w:color w:val="auto"/>
          <w:kern w:val="0"/>
          <w:sz w:val="24"/>
        </w:rPr>
        <w:t>。</w:t>
      </w:r>
    </w:p>
    <w:p>
      <w:pPr>
        <w:autoSpaceDE w:val="0"/>
        <w:autoSpaceDN w:val="0"/>
        <w:adjustRightInd w:val="0"/>
        <w:snapToGrid w:val="0"/>
        <w:spacing w:line="360" w:lineRule="auto"/>
        <w:ind w:left="210" w:leftChars="100"/>
        <w:jc w:val="left"/>
        <w:rPr>
          <w:rFonts w:hint="default" w:ascii="Times New Roman" w:hAnsi="Times New Roman" w:cs="Times New Roman"/>
          <w:color w:val="auto"/>
          <w:kern w:val="0"/>
          <w:sz w:val="24"/>
        </w:rPr>
      </w:pPr>
    </w:p>
    <w:p>
      <w:pPr>
        <w:autoSpaceDE w:val="0"/>
        <w:autoSpaceDN w:val="0"/>
        <w:adjustRightInd w:val="0"/>
        <w:snapToGrid w:val="0"/>
        <w:spacing w:line="360" w:lineRule="auto"/>
        <w:ind w:left="210" w:leftChars="100"/>
        <w:jc w:val="left"/>
        <w:rPr>
          <w:rFonts w:hint="default" w:ascii="Times New Roman" w:hAnsi="Times New Roman" w:cs="Times New Roman"/>
          <w:color w:val="auto"/>
          <w:kern w:val="0"/>
          <w:sz w:val="24"/>
        </w:rPr>
      </w:pPr>
    </w:p>
    <w:p>
      <w:pPr>
        <w:tabs>
          <w:tab w:val="left" w:pos="4200"/>
          <w:tab w:val="left" w:pos="4620"/>
        </w:tabs>
        <w:autoSpaceDE w:val="0"/>
        <w:autoSpaceDN w:val="0"/>
        <w:adjustRightInd w:val="0"/>
        <w:snapToGrid w:val="0"/>
        <w:spacing w:line="360" w:lineRule="auto"/>
        <w:ind w:left="210" w:leftChars="100" w:firstLine="1694"/>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供  应  商：</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rPr>
        <w:t xml:space="preserve">（盖单位公章） </w:t>
      </w:r>
    </w:p>
    <w:p>
      <w:pPr>
        <w:tabs>
          <w:tab w:val="left" w:pos="6300"/>
        </w:tabs>
        <w:autoSpaceDE w:val="0"/>
        <w:autoSpaceDN w:val="0"/>
        <w:adjustRightInd w:val="0"/>
        <w:snapToGrid w:val="0"/>
        <w:spacing w:line="360" w:lineRule="auto"/>
        <w:ind w:left="210" w:leftChars="100" w:firstLine="16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法定代表人：</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（签字）</w:t>
      </w:r>
    </w:p>
    <w:p>
      <w:pPr>
        <w:tabs>
          <w:tab w:val="left" w:pos="5260"/>
        </w:tabs>
        <w:autoSpaceDE w:val="0"/>
        <w:autoSpaceDN w:val="0"/>
        <w:adjustRightInd w:val="0"/>
        <w:snapToGrid w:val="0"/>
        <w:spacing w:line="360" w:lineRule="auto"/>
        <w:ind w:left="210" w:leftChars="100" w:firstLine="16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身份证号码：</w:t>
      </w:r>
      <w:r>
        <w:rPr>
          <w:rFonts w:hint="default" w:ascii="Times New Roman" w:hAnsi="Times New Roman" w:cs="Times New Roman"/>
          <w:color w:val="auto"/>
          <w:w w:val="200"/>
          <w:kern w:val="0"/>
          <w:sz w:val="24"/>
          <w:u w:val="single"/>
        </w:rPr>
        <w:t xml:space="preserve">              </w:t>
      </w:r>
    </w:p>
    <w:p>
      <w:pPr>
        <w:tabs>
          <w:tab w:val="left" w:pos="6720"/>
        </w:tabs>
        <w:autoSpaceDE w:val="0"/>
        <w:autoSpaceDN w:val="0"/>
        <w:adjustRightInd w:val="0"/>
        <w:snapToGrid w:val="0"/>
        <w:spacing w:line="360" w:lineRule="auto"/>
        <w:ind w:left="210" w:leftChars="100" w:firstLine="16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委托代理人：</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（签字）</w:t>
      </w:r>
    </w:p>
    <w:p>
      <w:pPr>
        <w:tabs>
          <w:tab w:val="left" w:pos="6825"/>
        </w:tabs>
        <w:autoSpaceDE w:val="0"/>
        <w:autoSpaceDN w:val="0"/>
        <w:adjustRightInd w:val="0"/>
        <w:snapToGrid w:val="0"/>
        <w:spacing w:line="360" w:lineRule="auto"/>
        <w:ind w:left="210" w:leftChars="100" w:firstLine="16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身份证号码：</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p>
    <w:p>
      <w:pPr>
        <w:ind w:firstLine="5040" w:firstLineChars="1050"/>
        <w:rPr>
          <w:rFonts w:hint="default" w:ascii="Times New Roman" w:hAnsi="Times New Roman" w:cs="Times New Roman"/>
          <w:color w:val="auto"/>
          <w:sz w:val="24"/>
          <w:u w:val="single"/>
        </w:rPr>
      </w:pP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年</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月</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u w:val="single"/>
        </w:rPr>
        <w:tab/>
      </w:r>
      <w:r>
        <w:rPr>
          <w:rFonts w:hint="default" w:ascii="Times New Roman" w:hAnsi="Times New Roman" w:cs="Times New Roman"/>
          <w:color w:val="auto"/>
          <w:kern w:val="0"/>
          <w:sz w:val="24"/>
        </w:rPr>
        <w:t>日</w:t>
      </w:r>
    </w:p>
    <w:p>
      <w:pPr>
        <w:adjustRightInd w:val="0"/>
        <w:snapToGrid w:val="0"/>
        <w:spacing w:line="360" w:lineRule="auto"/>
        <w:rPr>
          <w:rFonts w:hint="default" w:ascii="Times New Roman" w:hAnsi="Times New Roman" w:cs="Times New Roman"/>
          <w:b/>
          <w:color w:val="auto"/>
          <w:sz w:val="36"/>
          <w:szCs w:val="36"/>
        </w:rPr>
      </w:pPr>
    </w:p>
    <w:p>
      <w:pPr>
        <w:pStyle w:val="2"/>
        <w:rPr>
          <w:rFonts w:hint="eastAsia" w:ascii="Times New Roman" w:hAnsi="Times New Roman" w:eastAsia="仿宋_GB2312" w:cs="Times New Roman"/>
          <w:b/>
          <w:color w:val="auto"/>
          <w:sz w:val="36"/>
          <w:szCs w:val="36"/>
          <w:lang w:val="en-US" w:eastAsia="zh-CN"/>
        </w:rPr>
        <w:sectPr>
          <w:headerReference r:id="rId3" w:type="default"/>
          <w:footerReference r:id="rId4" w:type="default"/>
          <w:pgSz w:w="11906" w:h="16838"/>
          <w:pgMar w:top="1417" w:right="1446" w:bottom="1417" w:left="1446" w:header="851" w:footer="992" w:gutter="0"/>
          <w:cols w:space="0" w:num="1"/>
          <w:rtlGutter w:val="0"/>
          <w:docGrid w:type="lines" w:linePitch="312" w:charSpace="0"/>
        </w:sectPr>
      </w:pPr>
    </w:p>
    <w:p>
      <w:pPr>
        <w:adjustRightInd w:val="0"/>
        <w:snapToGrid w:val="0"/>
        <w:spacing w:line="360" w:lineRule="auto"/>
        <w:rPr>
          <w:rFonts w:hint="default" w:ascii="Times New Roman" w:hAnsi="Times New Roman" w:cs="Times New Roman"/>
          <w:b/>
          <w:color w:val="auto"/>
          <w:sz w:val="36"/>
          <w:szCs w:val="36"/>
        </w:rPr>
      </w:pPr>
      <w:r>
        <w:rPr>
          <w:rFonts w:hint="default" w:ascii="Times New Roman" w:hAnsi="Times New Roman" w:cs="Times New Roman"/>
          <w:b/>
          <w:color w:val="auto"/>
          <w:sz w:val="36"/>
          <w:szCs w:val="36"/>
        </w:rPr>
        <w:t>二、</w:t>
      </w:r>
      <w:r>
        <w:rPr>
          <w:rFonts w:hint="default" w:ascii="Times New Roman" w:hAnsi="Times New Roman" w:cs="Times New Roman"/>
          <w:b/>
          <w:color w:val="auto"/>
          <w:sz w:val="36"/>
          <w:szCs w:val="36"/>
          <w:lang w:eastAsia="zh-CN"/>
        </w:rPr>
        <w:t>询价</w:t>
      </w:r>
      <w:r>
        <w:rPr>
          <w:rFonts w:hint="default" w:ascii="Times New Roman" w:hAnsi="Times New Roman" w:cs="Times New Roman"/>
          <w:b/>
          <w:color w:val="auto"/>
          <w:sz w:val="36"/>
          <w:szCs w:val="36"/>
        </w:rPr>
        <w:t>部份</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1、报价一览表</w:t>
      </w:r>
    </w:p>
    <w:tbl>
      <w:tblPr>
        <w:tblStyle w:val="10"/>
        <w:tblW w:w="5288" w:type="pct"/>
        <w:tblInd w:w="-5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666"/>
        <w:gridCol w:w="3706"/>
        <w:gridCol w:w="307"/>
        <w:gridCol w:w="597"/>
        <w:gridCol w:w="676"/>
        <w:gridCol w:w="1216"/>
        <w:gridCol w:w="1183"/>
        <w:gridCol w:w="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623"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default" w:ascii="Times New Roman" w:hAnsi="Times New Roman" w:cs="Times New Roman"/>
                <w:color w:val="auto"/>
                <w:sz w:val="24"/>
                <w:szCs w:val="24"/>
              </w:rPr>
              <w:t>采购项目名称</w:t>
            </w:r>
          </w:p>
        </w:tc>
        <w:tc>
          <w:tcPr>
            <w:tcW w:w="2376" w:type="pct"/>
            <w:gridSpan w:val="6"/>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cs="Times New Roman"/>
                <w:color w:val="auto"/>
                <w:sz w:val="24"/>
                <w:szCs w:val="24"/>
                <w:u w:val="single"/>
                <w:lang w:val="en-US" w:eastAsia="zh-CN"/>
              </w:rPr>
              <w:t>重邮“三院”扩装工程学生、教师宿舍窗帘采购项目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2623"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default" w:ascii="Times New Roman" w:hAnsi="Times New Roman" w:cs="Times New Roman"/>
                <w:color w:val="auto"/>
                <w:sz w:val="24"/>
                <w:szCs w:val="24"/>
              </w:rPr>
              <w:t>供应商全称</w:t>
            </w:r>
          </w:p>
        </w:tc>
        <w:tc>
          <w:tcPr>
            <w:tcW w:w="2376" w:type="pct"/>
            <w:gridSpan w:val="6"/>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2623"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lang w:eastAsia="zh-CN"/>
              </w:rPr>
              <w:t>合计</w:t>
            </w:r>
            <w:r>
              <w:rPr>
                <w:rFonts w:hint="default" w:ascii="Times New Roman" w:hAnsi="Times New Roman" w:cs="Times New Roman"/>
                <w:color w:val="auto"/>
                <w:sz w:val="24"/>
                <w:szCs w:val="24"/>
              </w:rPr>
              <w:t>报价（大写）</w:t>
            </w:r>
          </w:p>
        </w:tc>
        <w:tc>
          <w:tcPr>
            <w:tcW w:w="2376" w:type="pct"/>
            <w:gridSpan w:val="6"/>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宋体" w:cs="Times New Roman"/>
                <w:color w:val="auto"/>
                <w:kern w:val="2"/>
                <w:sz w:val="24"/>
                <w:szCs w:val="24"/>
                <w:u w:val="none"/>
                <w:lang w:val="en-US" w:eastAsia="zh-CN" w:bidi="ar-SA"/>
              </w:rPr>
            </w:pPr>
            <w:r>
              <w:rPr>
                <w:rFonts w:hint="eastAsia"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元</w:t>
            </w:r>
            <w:r>
              <w:rPr>
                <w:rFonts w:hint="default" w:ascii="Times New Roman" w:hAnsi="Times New Roman" w:cs="Times New Roman"/>
                <w:color w:val="auto"/>
                <w:sz w:val="24"/>
                <w:szCs w:val="24"/>
              </w:rPr>
              <w:t>（保留两位小数）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623"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lang w:eastAsia="zh-CN"/>
              </w:rPr>
              <w:t>合计</w:t>
            </w:r>
            <w:r>
              <w:rPr>
                <w:rFonts w:hint="default" w:ascii="Times New Roman" w:hAnsi="Times New Roman" w:cs="Times New Roman"/>
                <w:color w:val="auto"/>
                <w:sz w:val="24"/>
                <w:szCs w:val="24"/>
              </w:rPr>
              <w:t>报价（小写）</w:t>
            </w:r>
          </w:p>
        </w:tc>
        <w:tc>
          <w:tcPr>
            <w:tcW w:w="2376" w:type="pct"/>
            <w:gridSpan w:val="6"/>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宋体" w:cs="Times New Roman"/>
                <w:color w:val="auto"/>
                <w:kern w:val="2"/>
                <w:sz w:val="24"/>
                <w:szCs w:val="24"/>
                <w:u w:val="single"/>
                <w:lang w:val="en-US" w:eastAsia="zh-CN" w:bidi="ar-SA"/>
              </w:rPr>
            </w:pPr>
            <w:r>
              <w:rPr>
                <w:rFonts w:hint="eastAsia"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元</w:t>
            </w:r>
            <w:r>
              <w:rPr>
                <w:rFonts w:hint="default" w:ascii="Times New Roman" w:hAnsi="Times New Roman" w:cs="Times New Roman"/>
                <w:color w:val="auto"/>
                <w:sz w:val="24"/>
                <w:szCs w:val="24"/>
              </w:rPr>
              <w:t>（保留两位小数）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38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55" w:type="pct"/>
            <w:gridSpan w:val="2"/>
            <w:vMerge w:val="restart"/>
            <w:tcBorders>
              <w:top w:val="single" w:color="000000" w:sz="8" w:space="0"/>
              <w:left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Times New Roman"/>
                <w:color w:val="auto"/>
                <w:sz w:val="18"/>
                <w:szCs w:val="18"/>
                <w:highlight w:val="none"/>
                <w:lang w:val="en-US" w:eastAsia="zh-CN"/>
              </w:rPr>
              <w:t>技术参数（材质）</w:t>
            </w:r>
          </w:p>
        </w:tc>
        <w:tc>
          <w:tcPr>
            <w:tcW w:w="306" w:type="pct"/>
            <w:vMerge w:val="restart"/>
            <w:tcBorders>
              <w:top w:val="single" w:color="000000" w:sz="8" w:space="0"/>
              <w:left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计量单位</w:t>
            </w:r>
          </w:p>
        </w:tc>
        <w:tc>
          <w:tcPr>
            <w:tcW w:w="34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122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sz w:val="18"/>
                <w:szCs w:val="18"/>
                <w:highlight w:val="none"/>
                <w:u w:val="none"/>
              </w:rPr>
            </w:pPr>
            <w:r>
              <w:rPr>
                <w:rFonts w:hint="eastAsia" w:ascii="Times New Roman" w:hAnsi="Times New Roman" w:cs="Times New Roman"/>
                <w:color w:val="auto"/>
                <w:sz w:val="18"/>
                <w:szCs w:val="18"/>
                <w:lang w:val="en-US" w:eastAsia="zh-CN"/>
              </w:rPr>
              <w:t>报价</w:t>
            </w:r>
            <w:r>
              <w:rPr>
                <w:rFonts w:hint="eastAsia" w:ascii="Times New Roman" w:hAnsi="Times New Roman" w:cs="Times New Roman"/>
                <w:color w:val="auto"/>
                <w:sz w:val="18"/>
                <w:szCs w:val="18"/>
                <w:highlight w:val="none"/>
                <w:lang w:val="en-US" w:eastAsia="zh-CN"/>
              </w:rPr>
              <w:t>（元）</w:t>
            </w:r>
          </w:p>
        </w:tc>
        <w:tc>
          <w:tcPr>
            <w:tcW w:w="339" w:type="pct"/>
            <w:vMerge w:val="restart"/>
            <w:tcBorders>
              <w:top w:val="single" w:color="000000" w:sz="8"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Times New Roman"/>
                <w:color w:val="auto"/>
                <w:sz w:val="18"/>
                <w:szCs w:val="18"/>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38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196" w:lineRule="exact"/>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196" w:lineRule="exact"/>
              <w:jc w:val="center"/>
              <w:rPr>
                <w:rFonts w:hint="eastAsia" w:ascii="宋体" w:hAnsi="宋体" w:eastAsia="宋体" w:cs="宋体"/>
                <w:i w:val="0"/>
                <w:iCs w:val="0"/>
                <w:color w:val="auto"/>
                <w:sz w:val="18"/>
                <w:szCs w:val="18"/>
                <w:highlight w:val="none"/>
                <w:u w:val="none"/>
              </w:rPr>
            </w:pPr>
          </w:p>
        </w:tc>
        <w:tc>
          <w:tcPr>
            <w:tcW w:w="2055" w:type="pct"/>
            <w:gridSpan w:val="2"/>
            <w:vMerge w:val="continue"/>
            <w:tcBorders>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196" w:lineRule="exact"/>
              <w:jc w:val="center"/>
              <w:rPr>
                <w:rFonts w:hint="eastAsia" w:ascii="宋体" w:hAnsi="宋体" w:eastAsia="宋体" w:cs="宋体"/>
                <w:i w:val="0"/>
                <w:iCs w:val="0"/>
                <w:color w:val="auto"/>
                <w:sz w:val="18"/>
                <w:szCs w:val="18"/>
                <w:highlight w:val="none"/>
                <w:u w:val="none"/>
              </w:rPr>
            </w:pPr>
          </w:p>
        </w:tc>
        <w:tc>
          <w:tcPr>
            <w:tcW w:w="306" w:type="pct"/>
            <w:vMerge w:val="continue"/>
            <w:tcBorders>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196" w:lineRule="exact"/>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196" w:lineRule="exact"/>
              <w:jc w:val="center"/>
              <w:rPr>
                <w:rFonts w:hint="eastAsia" w:ascii="宋体" w:hAnsi="宋体" w:eastAsia="宋体" w:cs="宋体"/>
                <w:i w:val="0"/>
                <w:iCs w:val="0"/>
                <w:color w:val="auto"/>
                <w:sz w:val="18"/>
                <w:szCs w:val="18"/>
                <w:highlight w:val="none"/>
                <w:u w:val="none"/>
              </w:rPr>
            </w:pPr>
          </w:p>
        </w:tc>
        <w:tc>
          <w:tcPr>
            <w:tcW w:w="62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全费用综合单价</w:t>
            </w:r>
            <w:r>
              <w:rPr>
                <w:rFonts w:hint="eastAsia" w:ascii="Times New Roman" w:hAnsi="Times New Roman" w:cs="Times New Roman"/>
                <w:color w:val="auto"/>
                <w:sz w:val="18"/>
                <w:szCs w:val="18"/>
                <w:lang w:val="en-US" w:eastAsia="zh-CN"/>
              </w:rPr>
              <w:t>报价</w:t>
            </w: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Times New Roman" w:hAnsi="Times New Roman" w:cs="Times New Roman"/>
                <w:color w:val="auto"/>
                <w:sz w:val="18"/>
                <w:szCs w:val="18"/>
                <w:lang w:val="en-US" w:eastAsia="zh-CN"/>
              </w:rPr>
              <w:t>总报价</w:t>
            </w:r>
          </w:p>
        </w:tc>
        <w:tc>
          <w:tcPr>
            <w:tcW w:w="339" w:type="pct"/>
            <w:vMerge w:val="continue"/>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4" w:hRule="atLeast"/>
        </w:trPr>
        <w:tc>
          <w:tcPr>
            <w:tcW w:w="38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窗帘</w:t>
            </w:r>
          </w:p>
        </w:tc>
        <w:tc>
          <w:tcPr>
            <w:tcW w:w="205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left"/>
              <w:textAlignment w:val="center"/>
              <w:rPr>
                <w:rStyle w:val="25"/>
                <w:color w:val="auto"/>
                <w:highlight w:val="none"/>
                <w:lang w:val="en-US" w:eastAsia="zh-CN" w:bidi="ar"/>
              </w:rPr>
            </w:pPr>
            <w:r>
              <w:rPr>
                <w:rStyle w:val="25"/>
                <w:color w:val="auto"/>
                <w:highlight w:val="none"/>
                <w:lang w:val="en-US" w:eastAsia="zh-CN" w:bidi="ar"/>
              </w:rPr>
              <w:t>[项目特征]</w:t>
            </w:r>
            <w:r>
              <w:rPr>
                <w:rStyle w:val="25"/>
                <w:color w:val="auto"/>
                <w:highlight w:val="none"/>
                <w:lang w:val="en-US" w:eastAsia="zh-CN" w:bidi="ar"/>
              </w:rPr>
              <w:br w:type="textWrapping"/>
            </w:r>
            <w:r>
              <w:rPr>
                <w:rStyle w:val="25"/>
                <w:color w:val="auto"/>
                <w:highlight w:val="none"/>
                <w:lang w:val="en-US" w:eastAsia="zh-CN" w:bidi="ar"/>
              </w:rPr>
              <w:t>1.窗帘材质:</w:t>
            </w:r>
            <w:r>
              <w:rPr>
                <w:rStyle w:val="26"/>
                <w:color w:val="auto"/>
                <w:highlight w:val="none"/>
                <w:lang w:val="en-US" w:eastAsia="zh-CN" w:bidi="ar"/>
              </w:rPr>
              <w:t>麻料遮光窗帘，甲醛释放量符合国家安全标准。</w:t>
            </w:r>
            <w:r>
              <w:rPr>
                <w:rStyle w:val="25"/>
                <w:color w:val="auto"/>
                <w:highlight w:val="none"/>
                <w:lang w:val="en-US" w:eastAsia="zh-CN" w:bidi="ar"/>
              </w:rPr>
              <w:br w:type="textWrapping"/>
            </w:r>
            <w:r>
              <w:rPr>
                <w:rStyle w:val="25"/>
                <w:color w:val="auto"/>
                <w:highlight w:val="none"/>
                <w:lang w:val="en-US" w:eastAsia="zh-CN" w:bidi="ar"/>
              </w:rPr>
              <w:t>2.窗帘高度、宽度:</w:t>
            </w:r>
            <w:r>
              <w:rPr>
                <w:rStyle w:val="25"/>
                <w:rFonts w:hint="eastAsia"/>
                <w:color w:val="auto"/>
                <w:highlight w:val="none"/>
                <w:lang w:val="en-US" w:eastAsia="zh-CN" w:bidi="ar"/>
              </w:rPr>
              <w:t>详采购内容，高度按发包人要求。</w:t>
            </w:r>
            <w:r>
              <w:rPr>
                <w:rStyle w:val="25"/>
                <w:color w:val="auto"/>
                <w:highlight w:val="none"/>
                <w:lang w:val="en-US" w:eastAsia="zh-CN" w:bidi="ar"/>
              </w:rPr>
              <w:br w:type="textWrapping"/>
            </w:r>
            <w:r>
              <w:rPr>
                <w:rStyle w:val="25"/>
                <w:color w:val="auto"/>
                <w:highlight w:val="none"/>
                <w:lang w:val="en-US" w:eastAsia="zh-CN" w:bidi="ar"/>
              </w:rPr>
              <w:t>3.窗帘层数:单层</w:t>
            </w:r>
            <w:r>
              <w:rPr>
                <w:rStyle w:val="25"/>
                <w:color w:val="auto"/>
                <w:highlight w:val="none"/>
                <w:lang w:val="en-US" w:eastAsia="zh-CN" w:bidi="ar"/>
              </w:rPr>
              <w:br w:type="textWrapping"/>
            </w:r>
            <w:r>
              <w:rPr>
                <w:rStyle w:val="25"/>
                <w:color w:val="auto"/>
                <w:highlight w:val="none"/>
                <w:lang w:val="en-US" w:eastAsia="zh-CN" w:bidi="ar"/>
              </w:rPr>
              <w:t xml:space="preserve">4.带幔要求:无  </w:t>
            </w:r>
          </w:p>
          <w:p>
            <w:pPr>
              <w:keepNext w:val="0"/>
              <w:keepLines w:val="0"/>
              <w:pageBreakBefore w:val="0"/>
              <w:widowControl/>
              <w:suppressLineNumbers w:val="0"/>
              <w:kinsoku/>
              <w:wordWrap/>
              <w:overflowPunct/>
              <w:topLinePunct w:val="0"/>
              <w:autoSpaceDE/>
              <w:autoSpaceDN/>
              <w:bidi w:val="0"/>
              <w:adjustRightInd/>
              <w:snapToGrid/>
              <w:spacing w:line="196" w:lineRule="exact"/>
              <w:jc w:val="left"/>
              <w:textAlignment w:val="center"/>
              <w:rPr>
                <w:rFonts w:hint="eastAsia" w:ascii="Times New Roman" w:hAnsi="Times New Roman" w:eastAsia="仿宋_GB2312" w:cs="Times New Roman"/>
                <w:color w:val="auto"/>
                <w:kern w:val="2"/>
                <w:sz w:val="18"/>
                <w:szCs w:val="18"/>
                <w:highlight w:val="none"/>
                <w:lang w:val="en-US" w:eastAsia="zh-CN" w:bidi="ar-SA"/>
              </w:rPr>
            </w:pPr>
            <w:r>
              <w:rPr>
                <w:rStyle w:val="25"/>
                <w:rFonts w:hint="eastAsia"/>
                <w:color w:val="auto"/>
                <w:highlight w:val="none"/>
                <w:lang w:val="en-US" w:eastAsia="zh-CN" w:bidi="ar"/>
              </w:rPr>
              <w:t>5.安装位置、方式及套数：详采购内容</w:t>
            </w:r>
            <w:r>
              <w:rPr>
                <w:rStyle w:val="25"/>
                <w:color w:val="auto"/>
                <w:highlight w:val="none"/>
                <w:lang w:val="en-US" w:eastAsia="zh-CN" w:bidi="ar"/>
              </w:rPr>
              <w:t xml:space="preserve">                 </w:t>
            </w:r>
            <w:r>
              <w:rPr>
                <w:rStyle w:val="25"/>
                <w:rFonts w:hint="eastAsia"/>
                <w:color w:val="auto"/>
                <w:highlight w:val="none"/>
                <w:lang w:val="en-US" w:eastAsia="zh-CN" w:bidi="ar"/>
              </w:rPr>
              <w:t>6</w:t>
            </w:r>
            <w:r>
              <w:rPr>
                <w:rStyle w:val="25"/>
                <w:color w:val="auto"/>
                <w:highlight w:val="none"/>
                <w:lang w:val="en-US" w:eastAsia="zh-CN" w:bidi="ar"/>
              </w:rPr>
              <w:t>.全费用综合单价包含设施设备材料原价、运输费、运输损耗、上下车费、采购及保管费、安装费等保证正常使用所需全部配件的含税单价。</w:t>
            </w:r>
            <w:r>
              <w:rPr>
                <w:rStyle w:val="25"/>
                <w:color w:val="auto"/>
                <w:highlight w:val="none"/>
                <w:lang w:val="en-US" w:eastAsia="zh-CN" w:bidi="ar"/>
              </w:rPr>
              <w:br w:type="textWrapping"/>
            </w:r>
            <w:r>
              <w:rPr>
                <w:rStyle w:val="25"/>
                <w:color w:val="auto"/>
                <w:highlight w:val="none"/>
                <w:lang w:val="en-US" w:eastAsia="zh-CN" w:bidi="ar"/>
              </w:rPr>
              <w:t>[工作内容]</w:t>
            </w:r>
            <w:r>
              <w:rPr>
                <w:rStyle w:val="25"/>
                <w:color w:val="auto"/>
                <w:highlight w:val="none"/>
                <w:lang w:val="en-US" w:eastAsia="zh-CN" w:bidi="ar"/>
              </w:rPr>
              <w:br w:type="textWrapping"/>
            </w:r>
            <w:r>
              <w:rPr>
                <w:rStyle w:val="25"/>
                <w:color w:val="auto"/>
                <w:highlight w:val="none"/>
                <w:lang w:val="en-US" w:eastAsia="zh-CN" w:bidi="ar"/>
              </w:rPr>
              <w:t>1.制作、运输</w:t>
            </w:r>
            <w:r>
              <w:rPr>
                <w:rStyle w:val="25"/>
                <w:color w:val="auto"/>
                <w:highlight w:val="none"/>
                <w:lang w:val="en-US" w:eastAsia="zh-CN" w:bidi="ar"/>
              </w:rPr>
              <w:br w:type="textWrapping"/>
            </w:r>
            <w:r>
              <w:rPr>
                <w:rStyle w:val="25"/>
                <w:color w:val="auto"/>
                <w:highlight w:val="none"/>
                <w:lang w:val="en-US" w:eastAsia="zh-CN" w:bidi="ar"/>
              </w:rPr>
              <w:t>2.安装</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826.4</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339" w:type="pct"/>
            <w:vMerge w:val="restar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Times New Roman" w:hAnsi="Times New Roman" w:eastAsia="仿宋_GB2312" w:cs="Times New Roman"/>
                <w:i w:val="0"/>
                <w:iCs w:val="0"/>
                <w:color w:val="auto"/>
                <w:sz w:val="18"/>
                <w:szCs w:val="18"/>
                <w:u w:val="none"/>
                <w:lang w:val="en-US" w:eastAsia="zh-CN"/>
              </w:rPr>
              <w:t>包含设备正常使用所需全部配件。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8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窗帘轨道</w:t>
            </w:r>
          </w:p>
        </w:tc>
        <w:tc>
          <w:tcPr>
            <w:tcW w:w="205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left"/>
              <w:textAlignment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[项目特征]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1.窗帘轨材质、规格:</w:t>
            </w:r>
            <w:r>
              <w:rPr>
                <w:rFonts w:hint="eastAsia" w:ascii="宋体" w:hAnsi="宋体" w:cs="宋体"/>
                <w:i w:val="0"/>
                <w:iCs w:val="0"/>
                <w:color w:val="auto"/>
                <w:kern w:val="0"/>
                <w:sz w:val="18"/>
                <w:szCs w:val="18"/>
                <w:highlight w:val="none"/>
                <w:u w:val="none"/>
                <w:lang w:val="en-US" w:eastAsia="zh-CN" w:bidi="ar"/>
              </w:rPr>
              <w:t>符合现状及发包人要求。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2.轨的数量:</w:t>
            </w:r>
            <w:r>
              <w:rPr>
                <w:rFonts w:hint="eastAsia" w:ascii="宋体" w:hAnsi="宋体" w:cs="宋体"/>
                <w:i w:val="0"/>
                <w:iCs w:val="0"/>
                <w:color w:val="auto"/>
                <w:kern w:val="0"/>
                <w:sz w:val="18"/>
                <w:szCs w:val="18"/>
                <w:highlight w:val="none"/>
                <w:u w:val="none"/>
                <w:lang w:val="en-US" w:eastAsia="zh-CN" w:bidi="ar"/>
              </w:rPr>
              <w:t>按实计算</w:t>
            </w:r>
            <w:r>
              <w:rPr>
                <w:rFonts w:hint="eastAsia" w:ascii="宋体" w:hAnsi="宋体" w:eastAsia="宋体" w:cs="宋体"/>
                <w:i w:val="0"/>
                <w:iCs w:val="0"/>
                <w:color w:val="auto"/>
                <w:kern w:val="0"/>
                <w:sz w:val="18"/>
                <w:szCs w:val="18"/>
                <w:highlight w:val="none"/>
                <w:u w:val="none"/>
                <w:lang w:val="en-US" w:eastAsia="zh-CN" w:bidi="ar"/>
              </w:rPr>
              <w:t xml:space="preserve">                   3.全费用综合单价包含设施设备材料原价、运输费、运输损耗、上下车费、采购及保管费、安装费等保证正常使用所需全部配件的含税单价。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1.制作、运输、安装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2.刷防护材料</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339" w:type="pct"/>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8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罗马杆</w:t>
            </w:r>
          </w:p>
        </w:tc>
        <w:tc>
          <w:tcPr>
            <w:tcW w:w="205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1.窗帘轨材质、规格:</w:t>
            </w:r>
            <w:r>
              <w:rPr>
                <w:rFonts w:hint="eastAsia" w:ascii="宋体" w:hAnsi="宋体" w:cs="宋体"/>
                <w:i w:val="0"/>
                <w:iCs w:val="0"/>
                <w:color w:val="auto"/>
                <w:kern w:val="0"/>
                <w:sz w:val="18"/>
                <w:szCs w:val="18"/>
                <w:highlight w:val="none"/>
                <w:u w:val="none"/>
                <w:lang w:val="en-US" w:eastAsia="zh-CN" w:bidi="ar"/>
              </w:rPr>
              <w:t>符合现状及发包人要求。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2.轨的数量:</w:t>
            </w:r>
            <w:r>
              <w:rPr>
                <w:rFonts w:hint="eastAsia" w:ascii="宋体" w:hAnsi="宋体" w:cs="宋体"/>
                <w:i w:val="0"/>
                <w:iCs w:val="0"/>
                <w:color w:val="auto"/>
                <w:kern w:val="0"/>
                <w:sz w:val="18"/>
                <w:szCs w:val="18"/>
                <w:highlight w:val="none"/>
                <w:u w:val="none"/>
                <w:lang w:val="en-US" w:eastAsia="zh-CN" w:bidi="ar"/>
              </w:rPr>
              <w:t>按实计算</w:t>
            </w:r>
            <w:r>
              <w:rPr>
                <w:rFonts w:hint="eastAsia" w:ascii="宋体" w:hAnsi="宋体" w:eastAsia="宋体" w:cs="宋体"/>
                <w:i w:val="0"/>
                <w:iCs w:val="0"/>
                <w:color w:val="auto"/>
                <w:kern w:val="0"/>
                <w:sz w:val="18"/>
                <w:szCs w:val="18"/>
                <w:highlight w:val="none"/>
                <w:u w:val="none"/>
                <w:lang w:val="en-US" w:eastAsia="zh-CN" w:bidi="ar"/>
              </w:rPr>
              <w:t xml:space="preserve">                    3.全费用综合单价包含设施设备材料原价、运输费、运输损耗、上下车费、采购及保管费、安装费等保证正常使用所需全部配件的含税单价。                        [工作内容]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1.制作、运输、安装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2.刷防护材料</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339" w:type="pct"/>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8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厕所卷帘</w:t>
            </w:r>
          </w:p>
        </w:tc>
        <w:tc>
          <w:tcPr>
            <w:tcW w:w="205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left"/>
              <w:textAlignment w:val="center"/>
              <w:rPr>
                <w:rStyle w:val="25"/>
                <w:color w:val="auto"/>
                <w:highlight w:val="none"/>
                <w:lang w:val="en-US" w:eastAsia="zh-CN" w:bidi="ar"/>
              </w:rPr>
            </w:pPr>
            <w:r>
              <w:rPr>
                <w:rStyle w:val="25"/>
                <w:color w:val="auto"/>
                <w:highlight w:val="none"/>
                <w:lang w:val="en-US" w:eastAsia="zh-CN" w:bidi="ar"/>
              </w:rPr>
              <w:t>[项目特征]</w:t>
            </w:r>
            <w:r>
              <w:rPr>
                <w:rStyle w:val="25"/>
                <w:color w:val="auto"/>
                <w:highlight w:val="none"/>
                <w:lang w:val="en-US" w:eastAsia="zh-CN" w:bidi="ar"/>
              </w:rPr>
              <w:br w:type="textWrapping"/>
            </w:r>
            <w:r>
              <w:rPr>
                <w:rStyle w:val="25"/>
                <w:color w:val="auto"/>
                <w:highlight w:val="none"/>
                <w:lang w:val="en-US" w:eastAsia="zh-CN" w:bidi="ar"/>
              </w:rPr>
              <w:t>1.窗帘材质:</w:t>
            </w:r>
            <w:r>
              <w:rPr>
                <w:rStyle w:val="26"/>
                <w:color w:val="auto"/>
                <w:highlight w:val="none"/>
                <w:lang w:val="en-US" w:eastAsia="zh-CN" w:bidi="ar"/>
              </w:rPr>
              <w:t>全遮光防水升降涤纶</w:t>
            </w:r>
            <w:r>
              <w:rPr>
                <w:rStyle w:val="25"/>
                <w:color w:val="auto"/>
                <w:highlight w:val="none"/>
                <w:lang w:val="en-US" w:eastAsia="zh-CN" w:bidi="ar"/>
              </w:rPr>
              <w:t>卷帘</w:t>
            </w:r>
            <w:r>
              <w:rPr>
                <w:rStyle w:val="25"/>
                <w:color w:val="auto"/>
                <w:highlight w:val="none"/>
                <w:lang w:val="en-US" w:eastAsia="zh-CN" w:bidi="ar"/>
              </w:rPr>
              <w:br w:type="textWrapping"/>
            </w:r>
            <w:r>
              <w:rPr>
                <w:rStyle w:val="25"/>
                <w:color w:val="auto"/>
                <w:highlight w:val="none"/>
                <w:lang w:val="en-US" w:eastAsia="zh-CN" w:bidi="ar"/>
              </w:rPr>
              <w:t>2.内框尺寸高度、宽度:窗宽0.</w:t>
            </w:r>
            <w:r>
              <w:rPr>
                <w:rStyle w:val="25"/>
                <w:rFonts w:hint="eastAsia"/>
                <w:color w:val="auto"/>
                <w:highlight w:val="none"/>
                <w:lang w:val="en-US" w:eastAsia="zh-CN" w:bidi="ar"/>
              </w:rPr>
              <w:t>6</w:t>
            </w:r>
            <w:r>
              <w:rPr>
                <w:rStyle w:val="25"/>
                <w:color w:val="auto"/>
                <w:highlight w:val="none"/>
                <w:lang w:val="en-US" w:eastAsia="zh-CN" w:bidi="ar"/>
              </w:rPr>
              <w:t>m，高</w:t>
            </w:r>
            <w:r>
              <w:rPr>
                <w:rStyle w:val="25"/>
                <w:rFonts w:hint="eastAsia"/>
                <w:color w:val="auto"/>
                <w:highlight w:val="none"/>
                <w:lang w:val="en-US" w:eastAsia="zh-CN" w:bidi="ar"/>
              </w:rPr>
              <w:t>1.6m</w:t>
            </w:r>
            <w:r>
              <w:rPr>
                <w:rStyle w:val="25"/>
                <w:color w:val="auto"/>
                <w:highlight w:val="none"/>
                <w:lang w:val="en-US" w:eastAsia="zh-CN" w:bidi="ar"/>
              </w:rPr>
              <w:br w:type="textWrapping"/>
            </w:r>
            <w:r>
              <w:rPr>
                <w:rStyle w:val="25"/>
                <w:color w:val="auto"/>
                <w:highlight w:val="none"/>
                <w:lang w:val="en-US" w:eastAsia="zh-CN" w:bidi="ar"/>
              </w:rPr>
              <w:t xml:space="preserve">3.窗帘层数:单层   </w:t>
            </w:r>
          </w:p>
          <w:p>
            <w:pPr>
              <w:keepNext w:val="0"/>
              <w:keepLines w:val="0"/>
              <w:pageBreakBefore w:val="0"/>
              <w:widowControl/>
              <w:suppressLineNumbers w:val="0"/>
              <w:kinsoku/>
              <w:wordWrap/>
              <w:overflowPunct/>
              <w:topLinePunct w:val="0"/>
              <w:autoSpaceDE/>
              <w:autoSpaceDN/>
              <w:bidi w:val="0"/>
              <w:adjustRightInd/>
              <w:snapToGrid/>
              <w:spacing w:line="196" w:lineRule="exact"/>
              <w:jc w:val="left"/>
              <w:textAlignment w:val="center"/>
              <w:rPr>
                <w:rStyle w:val="25"/>
                <w:color w:val="auto"/>
                <w:highlight w:val="none"/>
                <w:lang w:val="en-US" w:eastAsia="zh-CN" w:bidi="ar"/>
              </w:rPr>
            </w:pPr>
            <w:r>
              <w:rPr>
                <w:rStyle w:val="25"/>
                <w:color w:val="auto"/>
                <w:highlight w:val="none"/>
                <w:lang w:val="en-US" w:eastAsia="zh-CN" w:bidi="ar"/>
              </w:rPr>
              <w:t>4.</w:t>
            </w:r>
            <w:r>
              <w:rPr>
                <w:rStyle w:val="25"/>
                <w:rFonts w:hint="eastAsia"/>
                <w:color w:val="auto"/>
                <w:highlight w:val="none"/>
                <w:lang w:val="en-US" w:eastAsia="zh-CN" w:bidi="ar"/>
              </w:rPr>
              <w:t>安装位置、方式及套数：详采购内容</w:t>
            </w:r>
          </w:p>
          <w:p>
            <w:pPr>
              <w:keepNext w:val="0"/>
              <w:keepLines w:val="0"/>
              <w:pageBreakBefore w:val="0"/>
              <w:widowControl/>
              <w:suppressLineNumbers w:val="0"/>
              <w:kinsoku/>
              <w:wordWrap/>
              <w:overflowPunct/>
              <w:topLinePunct w:val="0"/>
              <w:autoSpaceDE/>
              <w:autoSpaceDN/>
              <w:bidi w:val="0"/>
              <w:adjustRightInd/>
              <w:snapToGrid/>
              <w:spacing w:line="196"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Style w:val="25"/>
                <w:rFonts w:hint="eastAsia"/>
                <w:color w:val="auto"/>
                <w:highlight w:val="none"/>
                <w:lang w:val="en-US" w:eastAsia="zh-CN" w:bidi="ar"/>
              </w:rPr>
              <w:t>5.</w:t>
            </w:r>
            <w:r>
              <w:rPr>
                <w:rStyle w:val="25"/>
                <w:color w:val="auto"/>
                <w:highlight w:val="none"/>
                <w:lang w:val="en-US" w:eastAsia="zh-CN" w:bidi="ar"/>
              </w:rPr>
              <w:t>全费用综合单价包含设施设备材料原价、运输费、运输损耗、上下车费、采购及保管费、安装费等保证正常使用所需全部配件的含税单价。</w:t>
            </w:r>
            <w:r>
              <w:rPr>
                <w:rStyle w:val="25"/>
                <w:color w:val="auto"/>
                <w:highlight w:val="none"/>
                <w:lang w:val="en-US" w:eastAsia="zh-CN" w:bidi="ar"/>
              </w:rPr>
              <w:br w:type="textWrapping"/>
            </w:r>
            <w:r>
              <w:rPr>
                <w:rStyle w:val="25"/>
                <w:color w:val="auto"/>
                <w:highlight w:val="none"/>
                <w:lang w:val="en-US" w:eastAsia="zh-CN" w:bidi="ar"/>
              </w:rPr>
              <w:t>[工作内容]</w:t>
            </w:r>
            <w:r>
              <w:rPr>
                <w:rStyle w:val="25"/>
                <w:color w:val="auto"/>
                <w:highlight w:val="none"/>
                <w:lang w:val="en-US" w:eastAsia="zh-CN" w:bidi="ar"/>
              </w:rPr>
              <w:br w:type="textWrapping"/>
            </w:r>
            <w:r>
              <w:rPr>
                <w:rStyle w:val="25"/>
                <w:color w:val="auto"/>
                <w:highlight w:val="none"/>
                <w:lang w:val="en-US" w:eastAsia="zh-CN" w:bidi="ar"/>
              </w:rPr>
              <w:t>1.制作、运输</w:t>
            </w:r>
            <w:r>
              <w:rPr>
                <w:rStyle w:val="25"/>
                <w:color w:val="auto"/>
                <w:highlight w:val="none"/>
                <w:lang w:val="en-US" w:eastAsia="zh-CN" w:bidi="ar"/>
              </w:rPr>
              <w:br w:type="textWrapping"/>
            </w:r>
            <w:r>
              <w:rPr>
                <w:rStyle w:val="25"/>
                <w:color w:val="auto"/>
                <w:highlight w:val="none"/>
                <w:lang w:val="en-US" w:eastAsia="zh-CN" w:bidi="ar"/>
              </w:rPr>
              <w:t>2.安装</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幅</w:t>
            </w:r>
          </w:p>
        </w:tc>
        <w:tc>
          <w:tcPr>
            <w:tcW w:w="3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40</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339" w:type="pct"/>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055"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sz w:val="18"/>
                <w:szCs w:val="18"/>
                <w:u w:val="none"/>
              </w:rPr>
            </w:pPr>
            <w:r>
              <w:rPr>
                <w:rFonts w:hint="eastAsia" w:ascii="Times New Roman" w:hAnsi="Times New Roman" w:cs="Times New Roman"/>
                <w:color w:val="auto"/>
                <w:sz w:val="18"/>
                <w:szCs w:val="18"/>
                <w:lang w:val="en-US" w:eastAsia="zh-CN"/>
              </w:rPr>
              <w:t>总报价</w:t>
            </w:r>
            <w:r>
              <w:rPr>
                <w:rFonts w:hint="eastAsia" w:ascii="宋体" w:hAnsi="宋体" w:eastAsia="宋体" w:cs="宋体"/>
                <w:i w:val="0"/>
                <w:iCs w:val="0"/>
                <w:color w:val="auto"/>
                <w:kern w:val="0"/>
                <w:sz w:val="18"/>
                <w:szCs w:val="18"/>
                <w:u w:val="none"/>
                <w:lang w:val="en-US" w:eastAsia="zh-CN" w:bidi="ar"/>
              </w:rPr>
              <w:t>合计</w:t>
            </w:r>
          </w:p>
        </w:tc>
        <w:tc>
          <w:tcPr>
            <w:tcW w:w="605"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196"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 </w:t>
            </w:r>
          </w:p>
        </w:tc>
        <w:tc>
          <w:tcPr>
            <w:tcW w:w="339" w:type="pct"/>
            <w:vMerge w:val="continue"/>
            <w:tcBorders>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pStyle w:val="2"/>
        <w:rPr>
          <w:rFonts w:hint="default" w:ascii="Times New Roman" w:hAnsi="Times New Roman" w:cs="Times New Roman"/>
          <w:color w:val="auto"/>
          <w:sz w:val="24"/>
          <w:szCs w:val="24"/>
        </w:rPr>
      </w:pPr>
    </w:p>
    <w:p>
      <w:pPr>
        <w:pStyle w:val="2"/>
        <w:rPr>
          <w:rFonts w:hint="default" w:ascii="Times New Roman" w:hAnsi="Times New Roman" w:cs="Times New Roman"/>
          <w:color w:val="auto"/>
          <w:sz w:val="24"/>
          <w:szCs w:val="24"/>
        </w:rPr>
      </w:pPr>
    </w:p>
    <w:p>
      <w:pPr>
        <w:pStyle w:val="2"/>
        <w:rPr>
          <w:rFonts w:hint="default" w:ascii="Times New Roman" w:hAnsi="Times New Roman" w:cs="Times New Roman"/>
          <w:color w:val="auto"/>
          <w:sz w:val="24"/>
          <w:szCs w:val="24"/>
        </w:rPr>
      </w:pPr>
    </w:p>
    <w:p>
      <w:pPr>
        <w:tabs>
          <w:tab w:val="left" w:pos="7460"/>
        </w:tabs>
        <w:autoSpaceDE w:val="0"/>
        <w:autoSpaceDN w:val="0"/>
        <w:adjustRightInd w:val="0"/>
        <w:snapToGrid w:val="0"/>
        <w:spacing w:line="480" w:lineRule="auto"/>
        <w:ind w:left="0" w:leftChars="0" w:right="420" w:rightChars="200" w:firstLine="8198" w:firstLineChars="3416"/>
        <w:jc w:val="right"/>
        <w:rPr>
          <w:rFonts w:hint="default" w:ascii="Times New Roman" w:hAnsi="Times New Roman" w:cs="Times New Roman"/>
          <w:color w:val="auto"/>
          <w:sz w:val="24"/>
          <w:szCs w:val="24"/>
        </w:rPr>
      </w:pPr>
    </w:p>
    <w:p>
      <w:pPr>
        <w:tabs>
          <w:tab w:val="left" w:pos="7460"/>
        </w:tabs>
        <w:autoSpaceDE w:val="0"/>
        <w:autoSpaceDN w:val="0"/>
        <w:adjustRightInd w:val="0"/>
        <w:snapToGrid w:val="0"/>
        <w:spacing w:line="480" w:lineRule="auto"/>
        <w:ind w:right="420" w:rightChars="20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供应商：</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(盖单位章)</w:t>
      </w:r>
    </w:p>
    <w:p>
      <w:pPr>
        <w:pStyle w:val="2"/>
        <w:rPr>
          <w:rFonts w:hint="default"/>
        </w:rPr>
      </w:pPr>
    </w:p>
    <w:p>
      <w:pPr>
        <w:tabs>
          <w:tab w:val="left" w:pos="8060"/>
        </w:tabs>
        <w:autoSpaceDE w:val="0"/>
        <w:autoSpaceDN w:val="0"/>
        <w:adjustRightInd w:val="0"/>
        <w:snapToGrid w:val="0"/>
        <w:spacing w:line="480" w:lineRule="auto"/>
        <w:ind w:right="420" w:rightChars="20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法定代表人或其委托代理人：</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(签字)</w:t>
      </w:r>
    </w:p>
    <w:p>
      <w:pPr>
        <w:pStyle w:val="2"/>
        <w:rPr>
          <w:rFonts w:hint="default"/>
        </w:rPr>
      </w:pPr>
    </w:p>
    <w:p>
      <w:pPr>
        <w:snapToGrid w:val="0"/>
        <w:spacing w:line="360" w:lineRule="auto"/>
        <w:jc w:val="right"/>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u w:val="single"/>
        </w:rPr>
        <w:t xml:space="preserve">   </w:t>
      </w:r>
      <w:r>
        <w:rPr>
          <w:rFonts w:hint="eastAsia"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kern w:val="0"/>
          <w:sz w:val="24"/>
          <w:szCs w:val="24"/>
        </w:rPr>
        <w:t>年</w:t>
      </w:r>
      <w:r>
        <w:rPr>
          <w:rFonts w:hint="default" w:ascii="Times New Roman" w:hAnsi="Times New Roman" w:cs="Times New Roman"/>
          <w:color w:val="auto"/>
          <w:w w:val="200"/>
          <w:kern w:val="0"/>
          <w:sz w:val="24"/>
          <w:szCs w:val="24"/>
          <w:u w:val="single"/>
        </w:rPr>
        <w:t xml:space="preserve">   </w:t>
      </w:r>
      <w:r>
        <w:rPr>
          <w:rFonts w:hint="default" w:ascii="Times New Roman" w:hAnsi="Times New Roman" w:cs="Times New Roman"/>
          <w:color w:val="auto"/>
          <w:kern w:val="0"/>
          <w:sz w:val="24"/>
          <w:szCs w:val="24"/>
        </w:rPr>
        <w:t>月</w:t>
      </w:r>
      <w:r>
        <w:rPr>
          <w:rFonts w:hint="default" w:ascii="Times New Roman" w:hAnsi="Times New Roman" w:cs="Times New Roman"/>
          <w:color w:val="auto"/>
          <w:w w:val="200"/>
          <w:kern w:val="0"/>
          <w:sz w:val="24"/>
          <w:szCs w:val="24"/>
          <w:u w:val="single"/>
        </w:rPr>
        <w:t xml:space="preserve">   </w:t>
      </w:r>
      <w:r>
        <w:rPr>
          <w:rFonts w:hint="default" w:ascii="Times New Roman" w:hAnsi="Times New Roman" w:cs="Times New Roman"/>
          <w:color w:val="auto"/>
          <w:kern w:val="0"/>
          <w:sz w:val="24"/>
          <w:szCs w:val="24"/>
        </w:rPr>
        <w:t>日</w:t>
      </w:r>
    </w:p>
    <w:p>
      <w:pPr>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rPr>
          <w:rFonts w:hint="default" w:ascii="Times New Roman" w:hAnsi="Times New Roman" w:cs="Times New Roman"/>
          <w:color w:val="auto"/>
          <w:sz w:val="32"/>
          <w:szCs w:val="32"/>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36"/>
          <w:szCs w:val="36"/>
        </w:rPr>
        <w:t>2、承诺函</w:t>
      </w:r>
    </w:p>
    <w:p>
      <w:pPr>
        <w:adjustRightInd w:val="0"/>
        <w:snapToGrid w:val="0"/>
        <w:spacing w:line="480" w:lineRule="auto"/>
        <w:jc w:val="center"/>
        <w:rPr>
          <w:rFonts w:hint="eastAsia" w:ascii="Times New Roman" w:hAnsi="Times New Roman" w:eastAsia="宋体" w:cs="Times New Roman"/>
          <w:color w:val="auto"/>
          <w:sz w:val="44"/>
          <w:szCs w:val="44"/>
          <w:lang w:eastAsia="zh-CN"/>
        </w:rPr>
      </w:pPr>
      <w:r>
        <w:rPr>
          <w:rFonts w:hint="eastAsia" w:cs="Times New Roman"/>
          <w:color w:val="auto"/>
          <w:sz w:val="44"/>
          <w:szCs w:val="44"/>
          <w:lang w:eastAsia="zh-CN"/>
        </w:rPr>
        <w:t>承诺函</w:t>
      </w:r>
    </w:p>
    <w:p>
      <w:pPr>
        <w:keepNext w:val="0"/>
        <w:keepLines w:val="0"/>
        <w:pageBreakBefore w:val="0"/>
        <w:widowControl w:val="0"/>
        <w:kinsoku/>
        <w:wordWrap/>
        <w:overflowPunct/>
        <w:topLinePunct w:val="0"/>
        <w:bidi w:val="0"/>
        <w:adjustRightInd w:val="0"/>
        <w:snapToGrid w:val="0"/>
        <w:spacing w:line="580" w:lineRule="exact"/>
        <w:textAlignment w:val="auto"/>
        <w:rPr>
          <w:rFonts w:hint="default" w:ascii="Times New Roman" w:hAnsi="Times New Roman" w:cs="Times New Roman"/>
          <w:color w:val="auto"/>
          <w:sz w:val="24"/>
          <w:u w:val="single"/>
        </w:rPr>
      </w:pPr>
      <w:r>
        <w:rPr>
          <w:rFonts w:hint="default" w:ascii="Times New Roman" w:hAnsi="Times New Roman" w:cs="Times New Roman"/>
          <w:color w:val="auto"/>
          <w:sz w:val="24"/>
        </w:rPr>
        <w:t xml:space="preserve">采购项目名称：  </w:t>
      </w:r>
      <w:r>
        <w:rPr>
          <w:rFonts w:hint="default" w:ascii="Times New Roman" w:hAnsi="Times New Roman" w:cs="Times New Roman"/>
          <w:color w:val="auto"/>
          <w:sz w:val="24"/>
          <w:u w:val="single"/>
        </w:rPr>
        <w:t xml:space="preserve">  </w:t>
      </w:r>
      <w:r>
        <w:rPr>
          <w:rFonts w:hint="eastAsia" w:cs="Times New Roman"/>
          <w:color w:val="auto"/>
          <w:sz w:val="24"/>
          <w:szCs w:val="24"/>
          <w:u w:val="single"/>
          <w:lang w:val="en-US" w:eastAsia="zh-CN"/>
        </w:rPr>
        <w:t>重邮“三院”扩装工程学生、教师宿舍窗帘采购项目</w:t>
      </w:r>
      <w:r>
        <w:rPr>
          <w:rFonts w:hint="default" w:ascii="Times New Roman" w:hAnsi="Times New Roman" w:cs="Times New Roman"/>
          <w:color w:val="auto"/>
          <w:sz w:val="24"/>
          <w:u w:val="single"/>
        </w:rPr>
        <w:t xml:space="preserve">   </w:t>
      </w:r>
    </w:p>
    <w:p>
      <w:pPr>
        <w:keepNext w:val="0"/>
        <w:keepLines w:val="0"/>
        <w:pageBreakBefore w:val="0"/>
        <w:widowControl w:val="0"/>
        <w:tabs>
          <w:tab w:val="left" w:pos="6300"/>
        </w:tabs>
        <w:kinsoku/>
        <w:wordWrap/>
        <w:overflowPunct/>
        <w:topLinePunct w:val="0"/>
        <w:bidi w:val="0"/>
        <w:adjustRightInd w:val="0"/>
        <w:snapToGrid w:val="0"/>
        <w:spacing w:line="58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rPr>
        <w:t>致：</w:t>
      </w:r>
      <w:r>
        <w:rPr>
          <w:rFonts w:hint="default" w:ascii="Times New Roman" w:hAnsi="Times New Roman" w:cs="Times New Roman"/>
          <w:color w:val="auto"/>
          <w:sz w:val="24"/>
          <w:u w:val="single"/>
        </w:rPr>
        <w:t xml:space="preserve">  重庆新汇商实业有限公司 </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bidi w:val="0"/>
        <w:adjustRightInd w:val="0"/>
        <w:snapToGrid w:val="0"/>
        <w:spacing w:line="58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（供应商名称）系中华人民共和国合法企业，注册地址：</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。我方就参加本次采购有关事项郑重声明如下：</w:t>
      </w:r>
    </w:p>
    <w:p>
      <w:pPr>
        <w:keepNext w:val="0"/>
        <w:keepLines w:val="0"/>
        <w:pageBreakBefore w:val="0"/>
        <w:widowControl w:val="0"/>
        <w:tabs>
          <w:tab w:val="left" w:pos="6300"/>
        </w:tabs>
        <w:kinsoku/>
        <w:wordWrap/>
        <w:overflowPunct/>
        <w:topLinePunct w:val="0"/>
        <w:bidi w:val="0"/>
        <w:adjustRightInd w:val="0"/>
        <w:snapToGrid w:val="0"/>
        <w:spacing w:line="58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一、我方完全理解并接受该项目</w:t>
      </w:r>
      <w:r>
        <w:rPr>
          <w:rFonts w:hint="default" w:ascii="Times New Roman" w:hAnsi="Times New Roman" w:cs="Times New Roman"/>
          <w:color w:val="auto"/>
          <w:sz w:val="24"/>
          <w:lang w:eastAsia="zh-CN"/>
        </w:rPr>
        <w:t>询价</w:t>
      </w:r>
      <w:r>
        <w:rPr>
          <w:rFonts w:hint="default" w:ascii="Times New Roman" w:hAnsi="Times New Roman" w:cs="Times New Roman"/>
          <w:color w:val="auto"/>
          <w:sz w:val="24"/>
        </w:rPr>
        <w:t>文件所有要求。</w:t>
      </w:r>
    </w:p>
    <w:p>
      <w:pPr>
        <w:keepNext w:val="0"/>
        <w:keepLines w:val="0"/>
        <w:pageBreakBefore w:val="0"/>
        <w:widowControl w:val="0"/>
        <w:tabs>
          <w:tab w:val="left" w:pos="6300"/>
        </w:tabs>
        <w:kinsoku/>
        <w:wordWrap/>
        <w:overflowPunct/>
        <w:topLinePunct w:val="0"/>
        <w:bidi w:val="0"/>
        <w:adjustRightInd w:val="0"/>
        <w:snapToGrid w:val="0"/>
        <w:spacing w:line="58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二、我方提交的所有</w:t>
      </w:r>
      <w:r>
        <w:rPr>
          <w:rFonts w:hint="default" w:ascii="Times New Roman" w:hAnsi="Times New Roman" w:cs="Times New Roman"/>
          <w:color w:val="auto"/>
          <w:sz w:val="24"/>
          <w:lang w:eastAsia="zh-CN"/>
        </w:rPr>
        <w:t>询价</w:t>
      </w:r>
      <w:r>
        <w:rPr>
          <w:rFonts w:hint="default" w:ascii="Times New Roman" w:hAnsi="Times New Roman" w:cs="Times New Roman"/>
          <w:color w:val="auto"/>
          <w:sz w:val="24"/>
        </w:rPr>
        <w:t>文件、资料都是准确和真实的，如有虚假或隐瞒，我方愿意承担一切法律责任。</w:t>
      </w:r>
    </w:p>
    <w:p>
      <w:pPr>
        <w:keepNext w:val="0"/>
        <w:keepLines w:val="0"/>
        <w:pageBreakBefore w:val="0"/>
        <w:widowControl w:val="0"/>
        <w:tabs>
          <w:tab w:val="left" w:pos="6300"/>
        </w:tabs>
        <w:kinsoku/>
        <w:wordWrap/>
        <w:overflowPunct/>
        <w:topLinePunct w:val="0"/>
        <w:bidi w:val="0"/>
        <w:adjustRightInd w:val="0"/>
        <w:snapToGrid w:val="0"/>
        <w:spacing w:line="58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三、我方承诺成交后按照</w:t>
      </w:r>
      <w:r>
        <w:rPr>
          <w:rFonts w:hint="default" w:ascii="Times New Roman" w:hAnsi="Times New Roman" w:cs="Times New Roman"/>
          <w:color w:val="auto"/>
          <w:sz w:val="24"/>
          <w:lang w:eastAsia="zh-CN"/>
        </w:rPr>
        <w:t>询价</w:t>
      </w:r>
      <w:r>
        <w:rPr>
          <w:rFonts w:hint="default" w:ascii="Times New Roman" w:hAnsi="Times New Roman" w:cs="Times New Roman"/>
          <w:color w:val="auto"/>
          <w:sz w:val="24"/>
        </w:rPr>
        <w:t>文件要求完成本项目。</w:t>
      </w:r>
    </w:p>
    <w:p>
      <w:pPr>
        <w:keepNext w:val="0"/>
        <w:keepLines w:val="0"/>
        <w:pageBreakBefore w:val="0"/>
        <w:widowControl w:val="0"/>
        <w:tabs>
          <w:tab w:val="left" w:pos="6300"/>
        </w:tabs>
        <w:kinsoku/>
        <w:wordWrap/>
        <w:overflowPunct/>
        <w:topLinePunct w:val="0"/>
        <w:bidi w:val="0"/>
        <w:adjustRightInd w:val="0"/>
        <w:snapToGrid w:val="0"/>
        <w:spacing w:line="58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四、我方</w:t>
      </w:r>
      <w:r>
        <w:rPr>
          <w:rFonts w:hint="default" w:ascii="Times New Roman" w:hAnsi="Times New Roman" w:cs="Times New Roman"/>
          <w:color w:val="auto"/>
          <w:sz w:val="24"/>
          <w:lang w:eastAsia="zh-CN"/>
        </w:rPr>
        <w:t>询价</w:t>
      </w:r>
      <w:r>
        <w:rPr>
          <w:rFonts w:hint="default" w:ascii="Times New Roman" w:hAnsi="Times New Roman" w:cs="Times New Roman"/>
          <w:color w:val="auto"/>
          <w:sz w:val="24"/>
        </w:rPr>
        <w:t>报价为单价包干价。即在</w:t>
      </w:r>
      <w:r>
        <w:rPr>
          <w:rFonts w:hint="default" w:ascii="Times New Roman" w:hAnsi="Times New Roman" w:cs="Times New Roman"/>
          <w:color w:val="auto"/>
          <w:sz w:val="24"/>
          <w:lang w:eastAsia="zh-CN"/>
        </w:rPr>
        <w:t>询价</w:t>
      </w:r>
      <w:r>
        <w:rPr>
          <w:rFonts w:hint="default" w:ascii="Times New Roman" w:hAnsi="Times New Roman" w:cs="Times New Roman"/>
          <w:color w:val="auto"/>
          <w:sz w:val="24"/>
        </w:rPr>
        <w:t>有效期和合同有效期内，该报价固定不变。</w:t>
      </w:r>
    </w:p>
    <w:p>
      <w:pPr>
        <w:keepNext w:val="0"/>
        <w:keepLines w:val="0"/>
        <w:pageBreakBefore w:val="0"/>
        <w:widowControl w:val="0"/>
        <w:tabs>
          <w:tab w:val="left" w:pos="6300"/>
        </w:tabs>
        <w:kinsoku/>
        <w:wordWrap/>
        <w:overflowPunct/>
        <w:topLinePunct w:val="0"/>
        <w:bidi w:val="0"/>
        <w:adjustRightInd w:val="0"/>
        <w:snapToGrid w:val="0"/>
        <w:spacing w:line="58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五、如果我方成交，我方将履行</w:t>
      </w:r>
      <w:r>
        <w:rPr>
          <w:rFonts w:hint="default" w:ascii="Times New Roman" w:hAnsi="Times New Roman" w:cs="Times New Roman"/>
          <w:color w:val="auto"/>
          <w:sz w:val="24"/>
          <w:lang w:eastAsia="zh-CN"/>
        </w:rPr>
        <w:t>询价</w:t>
      </w:r>
      <w:r>
        <w:rPr>
          <w:rFonts w:hint="default" w:ascii="Times New Roman" w:hAnsi="Times New Roman" w:cs="Times New Roman"/>
          <w:color w:val="auto"/>
          <w:sz w:val="24"/>
        </w:rPr>
        <w:t>文件中规定的各项要求以及我方竞争性</w:t>
      </w:r>
      <w:r>
        <w:rPr>
          <w:rFonts w:hint="default" w:ascii="Times New Roman" w:hAnsi="Times New Roman" w:cs="Times New Roman"/>
          <w:color w:val="auto"/>
          <w:sz w:val="24"/>
          <w:lang w:eastAsia="zh-CN"/>
        </w:rPr>
        <w:t>询价</w:t>
      </w:r>
      <w:r>
        <w:rPr>
          <w:rFonts w:hint="default" w:ascii="Times New Roman" w:hAnsi="Times New Roman" w:cs="Times New Roman"/>
          <w:color w:val="auto"/>
          <w:sz w:val="24"/>
        </w:rPr>
        <w:t>文件的各项承诺，按《政府采购法》、《</w:t>
      </w:r>
      <w:r>
        <w:rPr>
          <w:rFonts w:hint="eastAsia" w:cs="Times New Roman"/>
          <w:color w:val="auto"/>
          <w:sz w:val="24"/>
          <w:lang w:eastAsia="zh-CN"/>
        </w:rPr>
        <w:t>民法典</w:t>
      </w:r>
      <w:r>
        <w:rPr>
          <w:rFonts w:hint="default" w:ascii="Times New Roman" w:hAnsi="Times New Roman" w:cs="Times New Roman"/>
          <w:color w:val="auto"/>
          <w:sz w:val="24"/>
        </w:rPr>
        <w:t>》及合同约定条款承担我方责任。</w:t>
      </w:r>
    </w:p>
    <w:p>
      <w:pPr>
        <w:keepNext w:val="0"/>
        <w:keepLines w:val="0"/>
        <w:pageBreakBefore w:val="0"/>
        <w:widowControl w:val="0"/>
        <w:tabs>
          <w:tab w:val="left" w:pos="6300"/>
        </w:tabs>
        <w:kinsoku/>
        <w:wordWrap/>
        <w:overflowPunct/>
        <w:topLinePunct w:val="0"/>
        <w:bidi w:val="0"/>
        <w:adjustRightInd w:val="0"/>
        <w:snapToGrid w:val="0"/>
        <w:spacing w:line="580" w:lineRule="exact"/>
        <w:ind w:firstLine="480" w:firstLineChars="200"/>
        <w:textAlignment w:val="auto"/>
        <w:rPr>
          <w:rFonts w:hint="eastAsia" w:cs="Times New Roman"/>
          <w:color w:val="auto"/>
          <w:sz w:val="24"/>
          <w:lang w:eastAsia="zh-CN"/>
        </w:rPr>
      </w:pPr>
      <w:r>
        <w:rPr>
          <w:rFonts w:hint="eastAsia" w:ascii="Times New Roman" w:hAnsi="Times New Roman" w:cs="Times New Roman"/>
          <w:color w:val="auto"/>
          <w:sz w:val="24"/>
          <w:lang w:val="en-US" w:eastAsia="zh-CN"/>
        </w:rPr>
        <w:t>六、</w:t>
      </w:r>
      <w:r>
        <w:rPr>
          <w:rFonts w:hint="default" w:ascii="Times New Roman" w:hAnsi="Times New Roman" w:cs="Times New Roman"/>
          <w:color w:val="auto"/>
          <w:sz w:val="24"/>
        </w:rPr>
        <w:t>我方承诺</w:t>
      </w:r>
      <w:r>
        <w:rPr>
          <w:rFonts w:hint="eastAsia" w:cs="Times New Roman"/>
          <w:color w:val="auto"/>
          <w:sz w:val="24"/>
          <w:lang w:eastAsia="zh-CN"/>
        </w:rPr>
        <w:t>：</w:t>
      </w:r>
    </w:p>
    <w:p>
      <w:pPr>
        <w:keepNext w:val="0"/>
        <w:keepLines w:val="0"/>
        <w:pageBreakBefore w:val="0"/>
        <w:widowControl w:val="0"/>
        <w:tabs>
          <w:tab w:val="left" w:pos="6300"/>
        </w:tabs>
        <w:kinsoku/>
        <w:wordWrap/>
        <w:overflowPunct/>
        <w:topLinePunct w:val="0"/>
        <w:bidi w:val="0"/>
        <w:adjustRightInd w:val="0"/>
        <w:snapToGrid w:val="0"/>
        <w:spacing w:line="580" w:lineRule="exact"/>
        <w:ind w:firstLine="480" w:firstLineChars="200"/>
        <w:textAlignment w:val="auto"/>
        <w:rPr>
          <w:rFonts w:hint="default" w:ascii="Times New Roman" w:hAnsi="Times New Roman" w:cs="Times New Roman"/>
          <w:color w:val="auto"/>
          <w:sz w:val="24"/>
          <w:lang w:eastAsia="zh-CN"/>
        </w:rPr>
      </w:pPr>
      <w:r>
        <w:rPr>
          <w:rFonts w:hint="eastAsia" w:cs="Times New Roman"/>
          <w:color w:val="auto"/>
          <w:sz w:val="24"/>
          <w:lang w:val="en-US" w:eastAsia="zh-CN"/>
        </w:rPr>
        <w:t>1、在</w:t>
      </w:r>
      <w:r>
        <w:rPr>
          <w:rFonts w:hint="default" w:ascii="Times New Roman" w:hAnsi="Times New Roman" w:cs="Times New Roman"/>
          <w:color w:val="auto"/>
          <w:sz w:val="24"/>
          <w:lang w:eastAsia="zh-CN"/>
        </w:rPr>
        <w:t>采购、招投标等活动前三年内，在经营活动中没有重大违法记录和行贿记录；</w:t>
      </w:r>
    </w:p>
    <w:p>
      <w:pPr>
        <w:keepNext w:val="0"/>
        <w:keepLines w:val="0"/>
        <w:pageBreakBefore w:val="0"/>
        <w:widowControl w:val="0"/>
        <w:tabs>
          <w:tab w:val="left" w:pos="6300"/>
        </w:tabs>
        <w:kinsoku/>
        <w:wordWrap/>
        <w:overflowPunct/>
        <w:topLinePunct w:val="0"/>
        <w:bidi w:val="0"/>
        <w:adjustRightInd w:val="0"/>
        <w:snapToGrid w:val="0"/>
        <w:spacing w:line="580" w:lineRule="exact"/>
        <w:ind w:firstLine="480" w:firstLineChars="200"/>
        <w:textAlignment w:val="auto"/>
        <w:rPr>
          <w:rFonts w:hint="eastAsia" w:ascii="Times New Roman" w:hAnsi="Times New Roman" w:cs="Times New Roman"/>
          <w:color w:val="auto"/>
          <w:sz w:val="24"/>
          <w:lang w:val="en-US" w:eastAsia="zh-CN"/>
        </w:rPr>
      </w:pPr>
      <w:r>
        <w:rPr>
          <w:rFonts w:hint="eastAsia" w:cs="Times New Roman"/>
          <w:color w:val="auto"/>
          <w:sz w:val="24"/>
          <w:lang w:val="en-US" w:eastAsia="zh-CN"/>
        </w:rPr>
        <w:t>2、</w:t>
      </w:r>
      <w:r>
        <w:rPr>
          <w:rFonts w:hint="eastAsia" w:ascii="Times New Roman" w:hAnsi="Times New Roman" w:cs="Times New Roman"/>
          <w:color w:val="auto"/>
          <w:sz w:val="24"/>
          <w:lang w:val="en-US" w:eastAsia="zh-CN"/>
        </w:rPr>
        <w:t>安装人员均为专业人员</w:t>
      </w:r>
      <w:r>
        <w:rPr>
          <w:rFonts w:hint="eastAsia" w:cs="Times New Roman"/>
          <w:color w:val="auto"/>
          <w:sz w:val="24"/>
          <w:lang w:val="en-US" w:eastAsia="zh-CN"/>
        </w:rPr>
        <w:t>，需要高空作业的应</w:t>
      </w:r>
      <w:r>
        <w:rPr>
          <w:rFonts w:hint="eastAsia" w:ascii="Times New Roman" w:hAnsi="Times New Roman" w:cs="Times New Roman"/>
          <w:color w:val="auto"/>
          <w:sz w:val="24"/>
          <w:lang w:val="en-US" w:eastAsia="zh-CN"/>
        </w:rPr>
        <w:t>具有高空作业等相关证件，保证无证上岗情况不发生。安装和调试期间的安全措施和安全管理完成由我方负责，杜绝质量事故和人身伤亡事故的发生，若发生安全事故等情况，所有责任由我方承担。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rPr>
      </w:pPr>
    </w:p>
    <w:p>
      <w:pPr>
        <w:keepNext w:val="0"/>
        <w:keepLines w:val="0"/>
        <w:pageBreakBefore w:val="0"/>
        <w:widowControl w:val="0"/>
        <w:tabs>
          <w:tab w:val="left" w:pos="7460"/>
        </w:tabs>
        <w:kinsoku/>
        <w:wordWrap/>
        <w:overflowPunct/>
        <w:topLinePunct w:val="0"/>
        <w:autoSpaceDE w:val="0"/>
        <w:autoSpaceDN w:val="0"/>
        <w:bidi w:val="0"/>
        <w:adjustRightInd w:val="0"/>
        <w:snapToGrid w:val="0"/>
        <w:spacing w:line="580" w:lineRule="exact"/>
        <w:ind w:left="210" w:leftChars="100" w:right="420" w:rightChars="200"/>
        <w:jc w:val="center"/>
        <w:textAlignment w:val="auto"/>
        <w:rPr>
          <w:rFonts w:hint="default" w:ascii="Times New Roman" w:hAnsi="Times New Roman" w:cs="Times New Roman"/>
          <w:color w:val="auto"/>
          <w:sz w:val="24"/>
        </w:rPr>
      </w:pPr>
      <w:r>
        <w:rPr>
          <w:rFonts w:hint="eastAsia" w:cs="Times New Roman"/>
          <w:color w:val="auto"/>
          <w:sz w:val="24"/>
          <w:lang w:val="en-US" w:eastAsia="zh-CN"/>
        </w:rPr>
        <w:t xml:space="preserve">                          </w:t>
      </w:r>
      <w:r>
        <w:rPr>
          <w:rFonts w:hint="default" w:ascii="Times New Roman" w:hAnsi="Times New Roman" w:cs="Times New Roman"/>
          <w:color w:val="auto"/>
          <w:sz w:val="24"/>
        </w:rPr>
        <w:t xml:space="preserve"> 供应商：</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(盖单位章)</w:t>
      </w:r>
    </w:p>
    <w:p>
      <w:pPr>
        <w:keepNext w:val="0"/>
        <w:keepLines w:val="0"/>
        <w:pageBreakBefore w:val="0"/>
        <w:widowControl w:val="0"/>
        <w:tabs>
          <w:tab w:val="left" w:pos="8060"/>
        </w:tabs>
        <w:kinsoku/>
        <w:wordWrap/>
        <w:overflowPunct/>
        <w:topLinePunct w:val="0"/>
        <w:autoSpaceDE w:val="0"/>
        <w:autoSpaceDN w:val="0"/>
        <w:bidi w:val="0"/>
        <w:adjustRightInd w:val="0"/>
        <w:snapToGrid w:val="0"/>
        <w:spacing w:line="580" w:lineRule="exact"/>
        <w:ind w:left="210" w:leftChars="100" w:right="420" w:rightChars="200"/>
        <w:jc w:val="center"/>
        <w:textAlignment w:val="auto"/>
        <w:rPr>
          <w:rFonts w:hint="default" w:ascii="Times New Roman" w:hAnsi="Times New Roman" w:cs="Times New Roman"/>
          <w:color w:val="auto"/>
          <w:sz w:val="24"/>
        </w:rPr>
      </w:pPr>
      <w:r>
        <w:rPr>
          <w:rFonts w:hint="default" w:ascii="Times New Roman" w:hAnsi="Times New Roman" w:cs="Times New Roman"/>
          <w:color w:val="auto"/>
          <w:kern w:val="0"/>
          <w:sz w:val="24"/>
        </w:rPr>
        <w:t xml:space="preserve">                                    </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年</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rPr>
        <w:t>月</w:t>
      </w:r>
      <w:r>
        <w:rPr>
          <w:rFonts w:hint="default" w:ascii="Times New Roman" w:hAnsi="Times New Roman" w:cs="Times New Roman"/>
          <w:color w:val="auto"/>
          <w:w w:val="200"/>
          <w:kern w:val="0"/>
          <w:sz w:val="24"/>
          <w:u w:val="single"/>
        </w:rPr>
        <w:t xml:space="preserve">   </w:t>
      </w:r>
      <w:r>
        <w:rPr>
          <w:rFonts w:hint="default" w:ascii="Times New Roman" w:hAnsi="Times New Roman" w:cs="Times New Roman"/>
          <w:color w:val="auto"/>
          <w:kern w:val="0"/>
          <w:sz w:val="24"/>
        </w:rPr>
        <w:t>日</w:t>
      </w:r>
      <w:r>
        <w:rPr>
          <w:rFonts w:hint="default" w:ascii="Times New Roman" w:hAnsi="Times New Roman" w:cs="Times New Roman"/>
          <w:color w:val="auto"/>
          <w:sz w:val="32"/>
          <w:szCs w:val="32"/>
        </w:rPr>
        <w:t xml:space="preserve">   </w:t>
      </w:r>
    </w:p>
    <w:p>
      <w:pPr>
        <w:spacing w:line="360" w:lineRule="auto"/>
        <w:ind w:firstLine="480" w:firstLineChars="200"/>
        <w:rPr>
          <w:rFonts w:hint="default" w:ascii="Times New Roman" w:hAnsi="Times New Roman" w:cs="Times New Roman"/>
          <w:color w:val="auto"/>
          <w:sz w:val="24"/>
          <w:szCs w:val="24"/>
        </w:rPr>
      </w:pPr>
    </w:p>
    <w:p>
      <w:pPr>
        <w:rPr>
          <w:rFonts w:hint="eastAsia"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3、</w:t>
      </w:r>
      <w:r>
        <w:rPr>
          <w:rFonts w:hint="eastAsia" w:cs="Times New Roman"/>
          <w:color w:val="auto"/>
          <w:sz w:val="36"/>
          <w:szCs w:val="36"/>
          <w:lang w:val="en-US" w:eastAsia="zh-CN"/>
        </w:rPr>
        <w:t>其他需提交的</w:t>
      </w:r>
      <w:r>
        <w:rPr>
          <w:rFonts w:hint="eastAsia" w:ascii="Times New Roman" w:hAnsi="Times New Roman" w:cs="Times New Roman"/>
          <w:color w:val="auto"/>
          <w:sz w:val="36"/>
          <w:szCs w:val="36"/>
          <w:lang w:val="en-US" w:eastAsia="zh-CN"/>
        </w:rPr>
        <w:t>材料</w:t>
      </w:r>
    </w:p>
    <w:p>
      <w:pPr>
        <w:spacing w:line="360" w:lineRule="auto"/>
        <w:ind w:firstLine="480" w:firstLineChars="200"/>
        <w:rPr>
          <w:rFonts w:hint="default" w:ascii="Times New Roman" w:hAnsi="Times New Roman" w:cs="Times New Roman"/>
          <w:color w:val="auto"/>
          <w:sz w:val="24"/>
          <w:szCs w:val="24"/>
        </w:rPr>
      </w:pPr>
    </w:p>
    <w:sectPr>
      <w:headerReference r:id="rId5" w:type="default"/>
      <w:footerReference r:id="rId6" w:type="default"/>
      <w:pgSz w:w="11906" w:h="16838"/>
      <w:pgMar w:top="1417" w:right="1446" w:bottom="1417"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7E65C"/>
    <w:multiLevelType w:val="singleLevel"/>
    <w:tmpl w:val="0207E65C"/>
    <w:lvl w:ilvl="0" w:tentative="0">
      <w:start w:val="1"/>
      <w:numFmt w:val="chineseCounting"/>
      <w:suff w:val="nothing"/>
      <w:lvlText w:val="%1、"/>
      <w:lvlJc w:val="left"/>
      <w:rPr>
        <w:rFonts w:hint="eastAsia"/>
      </w:rPr>
    </w:lvl>
  </w:abstractNum>
  <w:abstractNum w:abstractNumId="1">
    <w:nsid w:val="1FE99D29"/>
    <w:multiLevelType w:val="singleLevel"/>
    <w:tmpl w:val="1FE99D29"/>
    <w:lvl w:ilvl="0" w:tentative="0">
      <w:start w:val="8"/>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HorizontalSpacing w:val="105"/>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ODM1ODcxNzdkYjFlNTdmYTAwZjQ2OTdjOTg2OWUifQ=="/>
  </w:docVars>
  <w:rsids>
    <w:rsidRoot w:val="00665957"/>
    <w:rsid w:val="00006B6C"/>
    <w:rsid w:val="00007AA1"/>
    <w:rsid w:val="00046669"/>
    <w:rsid w:val="00064512"/>
    <w:rsid w:val="000C6C70"/>
    <w:rsid w:val="000D429B"/>
    <w:rsid w:val="001006FE"/>
    <w:rsid w:val="00101713"/>
    <w:rsid w:val="0013331A"/>
    <w:rsid w:val="00142239"/>
    <w:rsid w:val="001532D8"/>
    <w:rsid w:val="00195D67"/>
    <w:rsid w:val="001967FB"/>
    <w:rsid w:val="001A0BA7"/>
    <w:rsid w:val="001D03BC"/>
    <w:rsid w:val="00201622"/>
    <w:rsid w:val="00216EC0"/>
    <w:rsid w:val="00263466"/>
    <w:rsid w:val="0029170A"/>
    <w:rsid w:val="002A1FED"/>
    <w:rsid w:val="002B2A99"/>
    <w:rsid w:val="002D0737"/>
    <w:rsid w:val="002F6511"/>
    <w:rsid w:val="003160BF"/>
    <w:rsid w:val="00332B20"/>
    <w:rsid w:val="003451AD"/>
    <w:rsid w:val="00381A8C"/>
    <w:rsid w:val="003831CA"/>
    <w:rsid w:val="003C25D3"/>
    <w:rsid w:val="003D6453"/>
    <w:rsid w:val="003E4451"/>
    <w:rsid w:val="00410327"/>
    <w:rsid w:val="00410FD2"/>
    <w:rsid w:val="004128E5"/>
    <w:rsid w:val="00527091"/>
    <w:rsid w:val="00551AA5"/>
    <w:rsid w:val="0055385D"/>
    <w:rsid w:val="00554D96"/>
    <w:rsid w:val="0056266E"/>
    <w:rsid w:val="00574F2B"/>
    <w:rsid w:val="00594BA9"/>
    <w:rsid w:val="005D5973"/>
    <w:rsid w:val="005E0B61"/>
    <w:rsid w:val="00613868"/>
    <w:rsid w:val="0062230D"/>
    <w:rsid w:val="006223CB"/>
    <w:rsid w:val="00637630"/>
    <w:rsid w:val="00656F84"/>
    <w:rsid w:val="00665957"/>
    <w:rsid w:val="00692DB7"/>
    <w:rsid w:val="0071254C"/>
    <w:rsid w:val="00741DA9"/>
    <w:rsid w:val="007445DD"/>
    <w:rsid w:val="00760641"/>
    <w:rsid w:val="00760782"/>
    <w:rsid w:val="0077392C"/>
    <w:rsid w:val="007B5872"/>
    <w:rsid w:val="007B5D0E"/>
    <w:rsid w:val="00814A90"/>
    <w:rsid w:val="00830CB1"/>
    <w:rsid w:val="008330D7"/>
    <w:rsid w:val="00833C79"/>
    <w:rsid w:val="00855E9D"/>
    <w:rsid w:val="0086458C"/>
    <w:rsid w:val="00866BCA"/>
    <w:rsid w:val="00886A52"/>
    <w:rsid w:val="008E39BE"/>
    <w:rsid w:val="008E62FD"/>
    <w:rsid w:val="008F3337"/>
    <w:rsid w:val="00903D8A"/>
    <w:rsid w:val="00910B6D"/>
    <w:rsid w:val="0091145C"/>
    <w:rsid w:val="00915980"/>
    <w:rsid w:val="00A54AD7"/>
    <w:rsid w:val="00A7187D"/>
    <w:rsid w:val="00A758BC"/>
    <w:rsid w:val="00A80C47"/>
    <w:rsid w:val="00A81DD6"/>
    <w:rsid w:val="00A87B22"/>
    <w:rsid w:val="00A97B60"/>
    <w:rsid w:val="00AA3460"/>
    <w:rsid w:val="00AD0B68"/>
    <w:rsid w:val="00AD5ECE"/>
    <w:rsid w:val="00AE62A7"/>
    <w:rsid w:val="00B07BF3"/>
    <w:rsid w:val="00B40C2B"/>
    <w:rsid w:val="00BA2C4D"/>
    <w:rsid w:val="00BC272D"/>
    <w:rsid w:val="00BD2C86"/>
    <w:rsid w:val="00BE3055"/>
    <w:rsid w:val="00C06AE0"/>
    <w:rsid w:val="00C471EF"/>
    <w:rsid w:val="00C651B8"/>
    <w:rsid w:val="00C67EBB"/>
    <w:rsid w:val="00C807B6"/>
    <w:rsid w:val="00C84FC3"/>
    <w:rsid w:val="00C87C90"/>
    <w:rsid w:val="00C962B6"/>
    <w:rsid w:val="00CB0E91"/>
    <w:rsid w:val="00CC2726"/>
    <w:rsid w:val="00CD3813"/>
    <w:rsid w:val="00D07F3B"/>
    <w:rsid w:val="00D173F8"/>
    <w:rsid w:val="00D544EC"/>
    <w:rsid w:val="00D56BFB"/>
    <w:rsid w:val="00DA0DA4"/>
    <w:rsid w:val="00DB1FFE"/>
    <w:rsid w:val="00DC2CD6"/>
    <w:rsid w:val="00E127DF"/>
    <w:rsid w:val="00E230D7"/>
    <w:rsid w:val="00EB6F6D"/>
    <w:rsid w:val="00ED727A"/>
    <w:rsid w:val="00EF3931"/>
    <w:rsid w:val="00F12FD3"/>
    <w:rsid w:val="00F41BC3"/>
    <w:rsid w:val="00F659B3"/>
    <w:rsid w:val="00F8542D"/>
    <w:rsid w:val="00F921BD"/>
    <w:rsid w:val="00FD2485"/>
    <w:rsid w:val="00FE4918"/>
    <w:rsid w:val="00FF16C2"/>
    <w:rsid w:val="011776D4"/>
    <w:rsid w:val="014A4FCC"/>
    <w:rsid w:val="025D06C7"/>
    <w:rsid w:val="03E41BD5"/>
    <w:rsid w:val="040D07C9"/>
    <w:rsid w:val="041B4467"/>
    <w:rsid w:val="046D562C"/>
    <w:rsid w:val="04D26F95"/>
    <w:rsid w:val="04ED7817"/>
    <w:rsid w:val="05AD71F2"/>
    <w:rsid w:val="06001F4B"/>
    <w:rsid w:val="06A26ADE"/>
    <w:rsid w:val="07CE2BC3"/>
    <w:rsid w:val="07EE0CC4"/>
    <w:rsid w:val="08BF178D"/>
    <w:rsid w:val="08DC016B"/>
    <w:rsid w:val="08E21331"/>
    <w:rsid w:val="08F93189"/>
    <w:rsid w:val="09B950DE"/>
    <w:rsid w:val="0ABF6826"/>
    <w:rsid w:val="0B6364FF"/>
    <w:rsid w:val="0B681A2B"/>
    <w:rsid w:val="0B8664C5"/>
    <w:rsid w:val="0D224C0A"/>
    <w:rsid w:val="0D8565F7"/>
    <w:rsid w:val="0DA15D3A"/>
    <w:rsid w:val="0E1C7677"/>
    <w:rsid w:val="0F2B284C"/>
    <w:rsid w:val="0F5B7DF9"/>
    <w:rsid w:val="0FE25377"/>
    <w:rsid w:val="10C71DF5"/>
    <w:rsid w:val="112730F9"/>
    <w:rsid w:val="11D0628A"/>
    <w:rsid w:val="12C2648D"/>
    <w:rsid w:val="14732C6D"/>
    <w:rsid w:val="15A24B15"/>
    <w:rsid w:val="15F15AC1"/>
    <w:rsid w:val="162D2CD7"/>
    <w:rsid w:val="17182E56"/>
    <w:rsid w:val="17272459"/>
    <w:rsid w:val="188456F3"/>
    <w:rsid w:val="18953FE6"/>
    <w:rsid w:val="1A1B5219"/>
    <w:rsid w:val="1A600EE5"/>
    <w:rsid w:val="1C05486A"/>
    <w:rsid w:val="1C0F14F3"/>
    <w:rsid w:val="1CE47ED5"/>
    <w:rsid w:val="1D3E777C"/>
    <w:rsid w:val="1F9D33AE"/>
    <w:rsid w:val="1FCC0A47"/>
    <w:rsid w:val="20F44165"/>
    <w:rsid w:val="217F21D3"/>
    <w:rsid w:val="226103E1"/>
    <w:rsid w:val="232966C1"/>
    <w:rsid w:val="23765C3A"/>
    <w:rsid w:val="237A7DE7"/>
    <w:rsid w:val="256B13EC"/>
    <w:rsid w:val="25C25716"/>
    <w:rsid w:val="25D34127"/>
    <w:rsid w:val="26441AF2"/>
    <w:rsid w:val="26C30588"/>
    <w:rsid w:val="26E97661"/>
    <w:rsid w:val="27EF6294"/>
    <w:rsid w:val="282F2844"/>
    <w:rsid w:val="28566336"/>
    <w:rsid w:val="28BC58C4"/>
    <w:rsid w:val="291C1581"/>
    <w:rsid w:val="2AE50F2E"/>
    <w:rsid w:val="2BB1743C"/>
    <w:rsid w:val="2C9B6976"/>
    <w:rsid w:val="2CE442A1"/>
    <w:rsid w:val="2D1D77FC"/>
    <w:rsid w:val="2E334A71"/>
    <w:rsid w:val="2EF7784D"/>
    <w:rsid w:val="302921B4"/>
    <w:rsid w:val="302B4050"/>
    <w:rsid w:val="30F6002B"/>
    <w:rsid w:val="31BE7D02"/>
    <w:rsid w:val="31C51E53"/>
    <w:rsid w:val="33DB084E"/>
    <w:rsid w:val="34B76A4E"/>
    <w:rsid w:val="35466884"/>
    <w:rsid w:val="360620C0"/>
    <w:rsid w:val="37441F68"/>
    <w:rsid w:val="37A14B4A"/>
    <w:rsid w:val="37C82AF8"/>
    <w:rsid w:val="38534C5D"/>
    <w:rsid w:val="38E46A00"/>
    <w:rsid w:val="390D6B14"/>
    <w:rsid w:val="39B41BFD"/>
    <w:rsid w:val="3A003DA1"/>
    <w:rsid w:val="3A131394"/>
    <w:rsid w:val="3AE31A6D"/>
    <w:rsid w:val="3B1501D9"/>
    <w:rsid w:val="3B1D1005"/>
    <w:rsid w:val="3B2109AD"/>
    <w:rsid w:val="3B9D2B01"/>
    <w:rsid w:val="3C0C660C"/>
    <w:rsid w:val="3C9E59D0"/>
    <w:rsid w:val="3DD27459"/>
    <w:rsid w:val="3E821787"/>
    <w:rsid w:val="3F642946"/>
    <w:rsid w:val="3F8B1940"/>
    <w:rsid w:val="3FBC23F8"/>
    <w:rsid w:val="40421107"/>
    <w:rsid w:val="419D05ED"/>
    <w:rsid w:val="41E21ED8"/>
    <w:rsid w:val="41E55A7A"/>
    <w:rsid w:val="42393B24"/>
    <w:rsid w:val="42C22ADC"/>
    <w:rsid w:val="42C95226"/>
    <w:rsid w:val="43150DD4"/>
    <w:rsid w:val="43224C7B"/>
    <w:rsid w:val="43441578"/>
    <w:rsid w:val="43AC6A00"/>
    <w:rsid w:val="4426514C"/>
    <w:rsid w:val="4427474A"/>
    <w:rsid w:val="44C91058"/>
    <w:rsid w:val="459645A2"/>
    <w:rsid w:val="45E12E0A"/>
    <w:rsid w:val="46513195"/>
    <w:rsid w:val="47E8516D"/>
    <w:rsid w:val="483E36D6"/>
    <w:rsid w:val="498D72D3"/>
    <w:rsid w:val="4ADB2517"/>
    <w:rsid w:val="4AF5026E"/>
    <w:rsid w:val="4B65662D"/>
    <w:rsid w:val="4CD16AEC"/>
    <w:rsid w:val="4D2B6CE3"/>
    <w:rsid w:val="4E056392"/>
    <w:rsid w:val="4FB63C64"/>
    <w:rsid w:val="501A1031"/>
    <w:rsid w:val="50751BEE"/>
    <w:rsid w:val="50F16511"/>
    <w:rsid w:val="50F43631"/>
    <w:rsid w:val="51F54E54"/>
    <w:rsid w:val="52481D7C"/>
    <w:rsid w:val="52670721"/>
    <w:rsid w:val="52C623BA"/>
    <w:rsid w:val="52EC4CC8"/>
    <w:rsid w:val="53CC6A5C"/>
    <w:rsid w:val="54310F3D"/>
    <w:rsid w:val="546E4D53"/>
    <w:rsid w:val="552D0FA4"/>
    <w:rsid w:val="55B31E70"/>
    <w:rsid w:val="576D4F34"/>
    <w:rsid w:val="57FF6BFD"/>
    <w:rsid w:val="590E6367"/>
    <w:rsid w:val="59335474"/>
    <w:rsid w:val="59455D7A"/>
    <w:rsid w:val="59F42A14"/>
    <w:rsid w:val="5A077C4E"/>
    <w:rsid w:val="5B55363A"/>
    <w:rsid w:val="5CB01233"/>
    <w:rsid w:val="5CCC55D4"/>
    <w:rsid w:val="5D0D41B8"/>
    <w:rsid w:val="5D4D4F07"/>
    <w:rsid w:val="5D875E01"/>
    <w:rsid w:val="5DC87B59"/>
    <w:rsid w:val="5EA905FA"/>
    <w:rsid w:val="5EAB60B0"/>
    <w:rsid w:val="5EB43A1F"/>
    <w:rsid w:val="5FAA702B"/>
    <w:rsid w:val="5FBC699A"/>
    <w:rsid w:val="60315087"/>
    <w:rsid w:val="6115118E"/>
    <w:rsid w:val="61830F79"/>
    <w:rsid w:val="622A6C0B"/>
    <w:rsid w:val="624D53FA"/>
    <w:rsid w:val="625C2DA8"/>
    <w:rsid w:val="62F37A25"/>
    <w:rsid w:val="63D13651"/>
    <w:rsid w:val="64EA36A6"/>
    <w:rsid w:val="66D67368"/>
    <w:rsid w:val="67713564"/>
    <w:rsid w:val="678C01FF"/>
    <w:rsid w:val="67DF6B3C"/>
    <w:rsid w:val="67EE25A8"/>
    <w:rsid w:val="6811576A"/>
    <w:rsid w:val="68D61AD5"/>
    <w:rsid w:val="69234337"/>
    <w:rsid w:val="693030A9"/>
    <w:rsid w:val="69B30A05"/>
    <w:rsid w:val="6A5A7B27"/>
    <w:rsid w:val="6B7806AB"/>
    <w:rsid w:val="6BA80D68"/>
    <w:rsid w:val="6BB66F59"/>
    <w:rsid w:val="6BF5484C"/>
    <w:rsid w:val="6CA23B9C"/>
    <w:rsid w:val="6CD457E4"/>
    <w:rsid w:val="6DCA7D19"/>
    <w:rsid w:val="6E4D3C01"/>
    <w:rsid w:val="6EA63EC8"/>
    <w:rsid w:val="6EC622CE"/>
    <w:rsid w:val="6FD92E75"/>
    <w:rsid w:val="6FFE0307"/>
    <w:rsid w:val="7077274B"/>
    <w:rsid w:val="709E6646"/>
    <w:rsid w:val="70EC247D"/>
    <w:rsid w:val="721F0027"/>
    <w:rsid w:val="73C10C7D"/>
    <w:rsid w:val="73EF3D3E"/>
    <w:rsid w:val="74156B1D"/>
    <w:rsid w:val="74765C97"/>
    <w:rsid w:val="74E65A9A"/>
    <w:rsid w:val="75050029"/>
    <w:rsid w:val="76036D88"/>
    <w:rsid w:val="76800233"/>
    <w:rsid w:val="76A02EE3"/>
    <w:rsid w:val="76CF206E"/>
    <w:rsid w:val="771F4936"/>
    <w:rsid w:val="77352FC9"/>
    <w:rsid w:val="77FC2B3B"/>
    <w:rsid w:val="78204F36"/>
    <w:rsid w:val="78A64CBD"/>
    <w:rsid w:val="79473B22"/>
    <w:rsid w:val="79E5757E"/>
    <w:rsid w:val="7A443311"/>
    <w:rsid w:val="7A5E5F53"/>
    <w:rsid w:val="7AAC1F5D"/>
    <w:rsid w:val="7AC16B7F"/>
    <w:rsid w:val="7BF27373"/>
    <w:rsid w:val="7CBF7017"/>
    <w:rsid w:val="7D8660E4"/>
    <w:rsid w:val="7DB1114F"/>
    <w:rsid w:val="7DBC378A"/>
    <w:rsid w:val="7DBF5D44"/>
    <w:rsid w:val="7ECA7342"/>
    <w:rsid w:val="7ECD2A5C"/>
    <w:rsid w:val="7FB47FE7"/>
    <w:rsid w:val="7FE031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仿宋_GB2312"/>
      <w:sz w:val="28"/>
    </w:rPr>
  </w:style>
  <w:style w:type="paragraph" w:styleId="3">
    <w:name w:val="annotation text"/>
    <w:basedOn w:val="1"/>
    <w:link w:val="23"/>
    <w:unhideWhenUsed/>
    <w:qFormat/>
    <w:uiPriority w:val="99"/>
    <w:pPr>
      <w:jc w:val="left"/>
    </w:pPr>
  </w:style>
  <w:style w:type="paragraph" w:styleId="4">
    <w:name w:val="Body Text Indent 2"/>
    <w:basedOn w:val="1"/>
    <w:link w:val="19"/>
    <w:qFormat/>
    <w:uiPriority w:val="99"/>
    <w:pPr>
      <w:ind w:left="435"/>
    </w:pPr>
    <w:rPr>
      <w:rFonts w:ascii="Calibri" w:hAnsi="Calibri" w:cs="Calibri"/>
      <w:kern w:val="0"/>
      <w:sz w:val="24"/>
      <w:szCs w:val="24"/>
    </w:rPr>
  </w:style>
  <w:style w:type="paragraph" w:styleId="5">
    <w:name w:val="Balloon Text"/>
    <w:basedOn w:val="1"/>
    <w:link w:val="22"/>
    <w:semiHidden/>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locked/>
    <w:uiPriority w:val="39"/>
  </w:style>
  <w:style w:type="paragraph" w:styleId="9">
    <w:name w:val="annotation subject"/>
    <w:basedOn w:val="3"/>
    <w:next w:val="3"/>
    <w:link w:val="24"/>
    <w:semiHidden/>
    <w:unhideWhenUsed/>
    <w:qFormat/>
    <w:uiPriority w:val="99"/>
    <w:rPr>
      <w:b/>
      <w:bCs/>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style>
  <w:style w:type="character" w:styleId="14">
    <w:name w:val="annotation reference"/>
    <w:semiHidden/>
    <w:unhideWhenUsed/>
    <w:qFormat/>
    <w:uiPriority w:val="99"/>
    <w:rPr>
      <w:sz w:val="21"/>
      <w:szCs w:val="21"/>
    </w:rPr>
  </w:style>
  <w:style w:type="character" w:customStyle="1" w:styleId="15">
    <w:name w:val="页眉 Char"/>
    <w:link w:val="7"/>
    <w:qFormat/>
    <w:locked/>
    <w:uiPriority w:val="99"/>
    <w:rPr>
      <w:sz w:val="18"/>
      <w:szCs w:val="18"/>
    </w:rPr>
  </w:style>
  <w:style w:type="character" w:customStyle="1" w:styleId="16">
    <w:name w:val="页脚 Char"/>
    <w:link w:val="6"/>
    <w:semiHidden/>
    <w:qFormat/>
    <w:locked/>
    <w:uiPriority w:val="99"/>
    <w:rPr>
      <w:sz w:val="18"/>
      <w:szCs w:val="18"/>
    </w:rPr>
  </w:style>
  <w:style w:type="character" w:customStyle="1" w:styleId="17">
    <w:name w:val="Body Text Indent 2 Char"/>
    <w:qFormat/>
    <w:locked/>
    <w:uiPriority w:val="99"/>
    <w:rPr>
      <w:sz w:val="24"/>
      <w:szCs w:val="24"/>
    </w:rPr>
  </w:style>
  <w:style w:type="character" w:customStyle="1" w:styleId="18">
    <w:name w:val="Body Text Indent 2 Char1"/>
    <w:semiHidden/>
    <w:qFormat/>
    <w:locked/>
    <w:uiPriority w:val="99"/>
    <w:rPr>
      <w:rFonts w:ascii="Times New Roman" w:hAnsi="Times New Roman" w:cs="Times New Roman"/>
      <w:sz w:val="21"/>
      <w:szCs w:val="21"/>
    </w:rPr>
  </w:style>
  <w:style w:type="character" w:customStyle="1" w:styleId="19">
    <w:name w:val="正文文本缩进 2 Char"/>
    <w:link w:val="4"/>
    <w:semiHidden/>
    <w:qFormat/>
    <w:locked/>
    <w:uiPriority w:val="99"/>
    <w:rPr>
      <w:rFonts w:ascii="Times New Roman" w:hAnsi="Times New Roman" w:eastAsia="宋体" w:cs="Times New Roman"/>
      <w:sz w:val="24"/>
      <w:szCs w:val="24"/>
    </w:rPr>
  </w:style>
  <w:style w:type="paragraph" w:styleId="20">
    <w:name w:val="List Paragraph"/>
    <w:basedOn w:val="1"/>
    <w:qFormat/>
    <w:uiPriority w:val="99"/>
    <w:pPr>
      <w:ind w:firstLine="420" w:firstLineChars="200"/>
    </w:pPr>
  </w:style>
  <w:style w:type="paragraph" w:customStyle="1" w:styleId="21">
    <w:name w:val="Char"/>
    <w:basedOn w:val="1"/>
    <w:qFormat/>
    <w:uiPriority w:val="99"/>
  </w:style>
  <w:style w:type="character" w:customStyle="1" w:styleId="22">
    <w:name w:val="批注框文本 Char"/>
    <w:link w:val="5"/>
    <w:semiHidden/>
    <w:qFormat/>
    <w:uiPriority w:val="99"/>
    <w:rPr>
      <w:rFonts w:ascii="Times New Roman" w:hAnsi="Times New Roman"/>
      <w:kern w:val="2"/>
      <w:sz w:val="18"/>
      <w:szCs w:val="18"/>
    </w:rPr>
  </w:style>
  <w:style w:type="character" w:customStyle="1" w:styleId="23">
    <w:name w:val="批注文字 Char"/>
    <w:basedOn w:val="12"/>
    <w:link w:val="3"/>
    <w:qFormat/>
    <w:uiPriority w:val="99"/>
    <w:rPr>
      <w:rFonts w:ascii="Times New Roman" w:hAnsi="Times New Roman"/>
      <w:kern w:val="2"/>
      <w:sz w:val="21"/>
      <w:szCs w:val="21"/>
    </w:rPr>
  </w:style>
  <w:style w:type="character" w:customStyle="1" w:styleId="24">
    <w:name w:val="批注主题 Char"/>
    <w:basedOn w:val="23"/>
    <w:link w:val="9"/>
    <w:semiHidden/>
    <w:qFormat/>
    <w:uiPriority w:val="99"/>
    <w:rPr>
      <w:rFonts w:ascii="Times New Roman" w:hAnsi="Times New Roman"/>
      <w:b/>
      <w:bCs/>
      <w:kern w:val="2"/>
      <w:sz w:val="21"/>
      <w:szCs w:val="21"/>
    </w:rPr>
  </w:style>
  <w:style w:type="character" w:customStyle="1" w:styleId="25">
    <w:name w:val="font01"/>
    <w:basedOn w:val="12"/>
    <w:qFormat/>
    <w:uiPriority w:val="0"/>
    <w:rPr>
      <w:rFonts w:hint="eastAsia" w:ascii="宋体" w:hAnsi="宋体" w:eastAsia="宋体" w:cs="宋体"/>
      <w:color w:val="000000"/>
      <w:sz w:val="18"/>
      <w:szCs w:val="18"/>
      <w:u w:val="none"/>
    </w:rPr>
  </w:style>
  <w:style w:type="character" w:customStyle="1" w:styleId="26">
    <w:name w:val="font21"/>
    <w:basedOn w:val="12"/>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4100</Words>
  <Characters>4297</Characters>
  <Lines>16</Lines>
  <Paragraphs>4</Paragraphs>
  <TotalTime>1</TotalTime>
  <ScaleCrop>false</ScaleCrop>
  <LinksUpToDate>false</LinksUpToDate>
  <CharactersWithSpaces>4843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2019-06-26T09:48:00Z</dcterms:created>
  <dc:creator>微软用户</dc:creator>
  <cp:lastModifiedBy>ελπιδα</cp:lastModifiedBy>
  <cp:lastPrinted>2021-06-23T04:14:00Z</cp:lastPrinted>
  <dcterms:modified xsi:type="dcterms:W3CDTF">2022-05-09T09:43:57Z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B8DA67F3847B4619B3A914ED328AEEA8</vt:lpwstr>
  </property>
  <property fmtid="{D5CDD505-2E9C-101B-9397-08002B2CF9AE}" pid="4" name="commondata">
    <vt:lpwstr>eyJoZGlkIjoiODlkODM1ODcxNzdkYjFlNTdmYTAwZjQ2OTdjOTg2OWUifQ==</vt:lpwstr>
  </property>
</Properties>
</file>