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BE" w:rsidRDefault="00423FBE" w:rsidP="00423FBE">
      <w:pPr>
        <w:spacing w:line="500" w:lineRule="exact"/>
        <w:outlineLvl w:val="0"/>
        <w:rPr>
          <w:rFonts w:eastAsia="黑体"/>
          <w:spacing w:val="80"/>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jc w:val="center"/>
        <w:outlineLvl w:val="0"/>
        <w:rPr>
          <w:rFonts w:ascii="方正小标宋_GBK" w:eastAsia="方正小标宋_GBK"/>
          <w:sz w:val="84"/>
          <w:szCs w:val="84"/>
        </w:rPr>
      </w:pPr>
      <w:r w:rsidRPr="008C75B3">
        <w:rPr>
          <w:rFonts w:ascii="方正小标宋_GBK" w:eastAsia="方正小标宋_GBK" w:hint="eastAsia"/>
          <w:sz w:val="84"/>
          <w:szCs w:val="84"/>
        </w:rPr>
        <w:t>竞争性磋商文件</w:t>
      </w: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Pr="008C75B3" w:rsidRDefault="00423FBE" w:rsidP="00423FBE">
      <w:pPr>
        <w:pStyle w:val="a5"/>
        <w:spacing w:line="500" w:lineRule="exact"/>
        <w:ind w:firstLineChars="200" w:firstLine="560"/>
        <w:rPr>
          <w:rFonts w:ascii="Times New Roman" w:eastAsia="黑体" w:hAnsi="Times New Roman"/>
          <w:sz w:val="28"/>
          <w:szCs w:val="28"/>
        </w:rPr>
      </w:pPr>
    </w:p>
    <w:p w:rsidR="00423FBE" w:rsidRDefault="00423FBE" w:rsidP="00423FBE">
      <w:pPr>
        <w:spacing w:line="500" w:lineRule="exact"/>
        <w:ind w:firstLineChars="200" w:firstLine="560"/>
        <w:jc w:val="center"/>
        <w:rPr>
          <w:rFonts w:eastAsia="黑体"/>
          <w:szCs w:val="28"/>
        </w:rPr>
      </w:pPr>
    </w:p>
    <w:p w:rsidR="00423FBE" w:rsidRDefault="00423FBE" w:rsidP="00423FBE">
      <w:pPr>
        <w:pStyle w:val="a0"/>
      </w:pPr>
    </w:p>
    <w:p w:rsidR="00423FBE" w:rsidRPr="00423FBE" w:rsidRDefault="00423FBE" w:rsidP="00423FBE">
      <w:pPr>
        <w:pStyle w:val="a0"/>
      </w:pPr>
    </w:p>
    <w:p w:rsidR="00423FBE" w:rsidRPr="008C75B3" w:rsidRDefault="00423FBE" w:rsidP="00423FBE">
      <w:pPr>
        <w:spacing w:line="500" w:lineRule="exact"/>
        <w:ind w:firstLineChars="200" w:firstLine="560"/>
        <w:jc w:val="center"/>
        <w:rPr>
          <w:rFonts w:eastAsia="黑体"/>
          <w:szCs w:val="28"/>
        </w:rPr>
      </w:pPr>
    </w:p>
    <w:p w:rsidR="00423FBE" w:rsidRPr="008C75B3" w:rsidRDefault="00423FBE" w:rsidP="00423FBE">
      <w:pPr>
        <w:pStyle w:val="a0"/>
        <w:spacing w:line="500" w:lineRule="exact"/>
        <w:ind w:firstLine="560"/>
        <w:rPr>
          <w:rFonts w:eastAsia="黑体"/>
          <w:sz w:val="28"/>
          <w:szCs w:val="28"/>
        </w:rPr>
      </w:pPr>
    </w:p>
    <w:p w:rsidR="00423FBE" w:rsidRDefault="00423FBE" w:rsidP="00423FBE">
      <w:pPr>
        <w:pStyle w:val="a0"/>
        <w:spacing w:line="500" w:lineRule="exact"/>
        <w:ind w:firstLine="560"/>
        <w:rPr>
          <w:rFonts w:eastAsia="方正仿宋_GBK"/>
          <w:sz w:val="28"/>
          <w:szCs w:val="28"/>
        </w:rPr>
      </w:pPr>
    </w:p>
    <w:p w:rsidR="008B698C" w:rsidRDefault="008B698C" w:rsidP="00423FBE">
      <w:pPr>
        <w:pStyle w:val="a0"/>
        <w:spacing w:line="500" w:lineRule="exact"/>
        <w:ind w:firstLine="560"/>
        <w:rPr>
          <w:rFonts w:eastAsia="方正仿宋_GBK"/>
          <w:sz w:val="28"/>
          <w:szCs w:val="28"/>
        </w:rPr>
      </w:pPr>
    </w:p>
    <w:p w:rsidR="008B698C" w:rsidRPr="008C75B3" w:rsidRDefault="008B698C" w:rsidP="00423FBE">
      <w:pPr>
        <w:pStyle w:val="a0"/>
        <w:spacing w:line="500" w:lineRule="exact"/>
        <w:ind w:firstLine="560"/>
        <w:rPr>
          <w:rFonts w:eastAsia="方正仿宋_GBK"/>
          <w:sz w:val="28"/>
          <w:szCs w:val="28"/>
        </w:rPr>
      </w:pPr>
    </w:p>
    <w:p w:rsidR="00423FBE" w:rsidRPr="008C75B3" w:rsidRDefault="00423FBE" w:rsidP="00423FBE">
      <w:pPr>
        <w:spacing w:line="500" w:lineRule="exact"/>
        <w:ind w:firstLineChars="200" w:firstLine="560"/>
        <w:jc w:val="center"/>
        <w:rPr>
          <w:rFonts w:eastAsia="方正仿宋_GBK"/>
          <w:szCs w:val="28"/>
        </w:rPr>
      </w:pPr>
    </w:p>
    <w:p w:rsidR="00423FBE" w:rsidRPr="003378DE" w:rsidRDefault="00423FBE" w:rsidP="00423FBE">
      <w:pPr>
        <w:spacing w:line="500" w:lineRule="exact"/>
        <w:jc w:val="center"/>
        <w:rPr>
          <w:rFonts w:eastAsia="方正仿宋_GBK"/>
          <w:szCs w:val="28"/>
        </w:rPr>
      </w:pPr>
      <w:r w:rsidRPr="003378DE">
        <w:rPr>
          <w:rFonts w:eastAsia="方正仿宋_GBK"/>
          <w:szCs w:val="28"/>
        </w:rPr>
        <w:t>项目名称：</w:t>
      </w:r>
      <w:r w:rsidR="00813734" w:rsidRPr="00813734">
        <w:rPr>
          <w:rFonts w:eastAsia="方正仿宋_GBK" w:hint="eastAsia"/>
          <w:bCs/>
          <w:snapToGrid w:val="0"/>
          <w:kern w:val="0"/>
          <w:szCs w:val="28"/>
        </w:rPr>
        <w:t>A8</w:t>
      </w:r>
      <w:r w:rsidR="00813734" w:rsidRPr="00813734">
        <w:rPr>
          <w:rFonts w:eastAsia="方正仿宋_GBK" w:hint="eastAsia"/>
          <w:bCs/>
          <w:snapToGrid w:val="0"/>
          <w:kern w:val="0"/>
          <w:szCs w:val="28"/>
        </w:rPr>
        <w:t>厂房配电</w:t>
      </w:r>
      <w:proofErr w:type="gramStart"/>
      <w:r w:rsidR="00813734" w:rsidRPr="00813734">
        <w:rPr>
          <w:rFonts w:eastAsia="方正仿宋_GBK" w:hint="eastAsia"/>
          <w:bCs/>
          <w:snapToGrid w:val="0"/>
          <w:kern w:val="0"/>
          <w:szCs w:val="28"/>
        </w:rPr>
        <w:t>室设施</w:t>
      </w:r>
      <w:proofErr w:type="gramEnd"/>
      <w:r w:rsidR="00813734" w:rsidRPr="00813734">
        <w:rPr>
          <w:rFonts w:eastAsia="方正仿宋_GBK" w:hint="eastAsia"/>
          <w:bCs/>
          <w:snapToGrid w:val="0"/>
          <w:kern w:val="0"/>
          <w:szCs w:val="28"/>
        </w:rPr>
        <w:t>设备维修及年度保养</w:t>
      </w:r>
    </w:p>
    <w:p w:rsidR="00423FBE" w:rsidRPr="003378DE" w:rsidRDefault="00423FBE" w:rsidP="00423FBE">
      <w:pPr>
        <w:spacing w:line="500" w:lineRule="exact"/>
        <w:jc w:val="center"/>
        <w:rPr>
          <w:rFonts w:eastAsia="方正仿宋_GBK"/>
          <w:szCs w:val="28"/>
        </w:rPr>
      </w:pPr>
      <w:r w:rsidRPr="003378DE">
        <w:rPr>
          <w:rFonts w:eastAsia="方正仿宋_GBK"/>
          <w:szCs w:val="28"/>
        </w:rPr>
        <w:t>采购人：重庆经开区嘉誉实业发展有限公司</w:t>
      </w:r>
    </w:p>
    <w:p w:rsidR="00423FBE" w:rsidRPr="006240E3" w:rsidRDefault="00423FBE" w:rsidP="00423FBE">
      <w:pPr>
        <w:spacing w:line="500" w:lineRule="exact"/>
        <w:jc w:val="center"/>
        <w:rPr>
          <w:rFonts w:eastAsia="方正仿宋_GBK"/>
          <w:szCs w:val="28"/>
        </w:rPr>
      </w:pPr>
      <w:r w:rsidRPr="006240E3">
        <w:rPr>
          <w:rFonts w:eastAsia="方正仿宋_GBK"/>
          <w:szCs w:val="28"/>
        </w:rPr>
        <w:t>二〇二</w:t>
      </w:r>
      <w:r w:rsidRPr="006240E3">
        <w:rPr>
          <w:rFonts w:eastAsia="方正仿宋_GBK" w:hint="eastAsia"/>
          <w:szCs w:val="28"/>
        </w:rPr>
        <w:t>二</w:t>
      </w:r>
      <w:r w:rsidRPr="006240E3">
        <w:rPr>
          <w:rFonts w:eastAsia="方正仿宋_GBK"/>
          <w:szCs w:val="28"/>
        </w:rPr>
        <w:t>年</w:t>
      </w:r>
      <w:r w:rsidR="007353E7">
        <w:rPr>
          <w:rFonts w:eastAsia="方正仿宋_GBK" w:hint="eastAsia"/>
          <w:szCs w:val="28"/>
        </w:rPr>
        <w:t>六</w:t>
      </w:r>
      <w:r w:rsidRPr="006240E3">
        <w:rPr>
          <w:rFonts w:eastAsia="方正仿宋_GBK"/>
          <w:szCs w:val="28"/>
        </w:rPr>
        <w:t>月</w:t>
      </w:r>
    </w:p>
    <w:p w:rsidR="00793717" w:rsidRPr="00793717" w:rsidRDefault="00423FBE" w:rsidP="00793717">
      <w:pPr>
        <w:pStyle w:val="20"/>
        <w:tabs>
          <w:tab w:val="right" w:leader="dot" w:pos="9402"/>
        </w:tabs>
        <w:spacing w:line="500" w:lineRule="exact"/>
        <w:ind w:leftChars="0" w:left="0" w:firstLineChars="200" w:firstLine="560"/>
        <w:jc w:val="center"/>
        <w:rPr>
          <w:rFonts w:eastAsia="黑体"/>
          <w:szCs w:val="28"/>
        </w:rPr>
      </w:pPr>
      <w:r w:rsidRPr="006240E3">
        <w:rPr>
          <w:rFonts w:eastAsia="黑体"/>
          <w:szCs w:val="28"/>
        </w:rPr>
        <w:br w:type="page"/>
      </w:r>
      <w:bookmarkStart w:id="0" w:name="_Toc20228"/>
      <w:bookmarkStart w:id="1" w:name="_Toc12789052"/>
      <w:bookmarkStart w:id="2" w:name="_Toc11641050"/>
    </w:p>
    <w:p w:rsidR="00423FBE" w:rsidRPr="008C75B3" w:rsidRDefault="00423FBE" w:rsidP="00423FBE">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hint="eastAsia"/>
          <w:bCs/>
          <w:sz w:val="36"/>
          <w:szCs w:val="36"/>
        </w:rPr>
        <w:lastRenderedPageBreak/>
        <w:t>第一篇  竞争性磋商邀请书</w:t>
      </w:r>
      <w:bookmarkEnd w:id="0"/>
      <w:bookmarkEnd w:id="1"/>
      <w:bookmarkEnd w:id="2"/>
    </w:p>
    <w:p w:rsidR="00423FBE" w:rsidRPr="008C75B3" w:rsidRDefault="00423FBE" w:rsidP="00423FBE">
      <w:pPr>
        <w:spacing w:line="500" w:lineRule="exact"/>
        <w:ind w:firstLineChars="200" w:firstLine="560"/>
        <w:rPr>
          <w:rFonts w:eastAsia="黑体"/>
          <w:szCs w:val="28"/>
        </w:rPr>
      </w:pPr>
    </w:p>
    <w:p w:rsidR="00423FBE" w:rsidRPr="00175454" w:rsidRDefault="00423FBE" w:rsidP="00423FBE">
      <w:pPr>
        <w:snapToGrid w:val="0"/>
        <w:spacing w:line="500" w:lineRule="exact"/>
        <w:ind w:firstLineChars="200" w:firstLine="560"/>
        <w:rPr>
          <w:rFonts w:eastAsia="方正仿宋_GBK"/>
          <w:szCs w:val="28"/>
        </w:rPr>
      </w:pPr>
      <w:r w:rsidRPr="00175454">
        <w:rPr>
          <w:rFonts w:eastAsia="方正仿宋_GBK"/>
          <w:szCs w:val="28"/>
        </w:rPr>
        <w:t>重庆经开区嘉誉实业发展有限公司对</w:t>
      </w:r>
      <w:r w:rsidR="00813734" w:rsidRPr="00175454">
        <w:rPr>
          <w:rFonts w:eastAsia="方正仿宋_GBK"/>
          <w:bCs/>
          <w:snapToGrid w:val="0"/>
          <w:kern w:val="0"/>
          <w:szCs w:val="28"/>
          <w:u w:val="single"/>
        </w:rPr>
        <w:t>A8</w:t>
      </w:r>
      <w:r w:rsidR="00813734" w:rsidRPr="00175454">
        <w:rPr>
          <w:rFonts w:eastAsia="方正仿宋_GBK"/>
          <w:bCs/>
          <w:snapToGrid w:val="0"/>
          <w:kern w:val="0"/>
          <w:szCs w:val="28"/>
          <w:u w:val="single"/>
        </w:rPr>
        <w:t>厂房配电</w:t>
      </w:r>
      <w:proofErr w:type="gramStart"/>
      <w:r w:rsidR="00813734" w:rsidRPr="00175454">
        <w:rPr>
          <w:rFonts w:eastAsia="方正仿宋_GBK"/>
          <w:bCs/>
          <w:snapToGrid w:val="0"/>
          <w:kern w:val="0"/>
          <w:szCs w:val="28"/>
          <w:u w:val="single"/>
        </w:rPr>
        <w:t>室设施</w:t>
      </w:r>
      <w:proofErr w:type="gramEnd"/>
      <w:r w:rsidR="00813734" w:rsidRPr="00175454">
        <w:rPr>
          <w:rFonts w:eastAsia="方正仿宋_GBK"/>
          <w:bCs/>
          <w:snapToGrid w:val="0"/>
          <w:kern w:val="0"/>
          <w:szCs w:val="28"/>
          <w:u w:val="single"/>
        </w:rPr>
        <w:t>设备维修及年度保养</w:t>
      </w:r>
      <w:r w:rsidRPr="00175454">
        <w:rPr>
          <w:rFonts w:eastAsia="方正仿宋_GBK"/>
          <w:szCs w:val="28"/>
        </w:rPr>
        <w:t>进行竞争性磋商采购，园区总建筑面积约</w:t>
      </w:r>
      <w:r w:rsidR="006E6BD4" w:rsidRPr="00175454">
        <w:rPr>
          <w:rFonts w:eastAsia="方正仿宋_GBK"/>
          <w:szCs w:val="28"/>
        </w:rPr>
        <w:t>37328.35</w:t>
      </w:r>
      <w:r w:rsidRPr="00175454">
        <w:rPr>
          <w:rFonts w:eastAsia="方正仿宋_GBK"/>
          <w:szCs w:val="28"/>
        </w:rPr>
        <w:t>㎡，共有</w:t>
      </w:r>
      <w:r w:rsidR="006E6BD4" w:rsidRPr="00175454">
        <w:rPr>
          <w:rFonts w:eastAsia="方正仿宋_GBK"/>
          <w:szCs w:val="28"/>
        </w:rPr>
        <w:t>A</w:t>
      </w:r>
      <w:r w:rsidR="006E6BD4" w:rsidRPr="00175454">
        <w:rPr>
          <w:rFonts w:eastAsia="方正仿宋_GBK"/>
          <w:szCs w:val="28"/>
        </w:rPr>
        <w:t>、</w:t>
      </w:r>
      <w:r w:rsidR="006E6BD4" w:rsidRPr="00175454">
        <w:rPr>
          <w:rFonts w:eastAsia="方正仿宋_GBK"/>
          <w:szCs w:val="28"/>
        </w:rPr>
        <w:t>B</w:t>
      </w:r>
      <w:r w:rsidR="006E6BD4" w:rsidRPr="00175454">
        <w:rPr>
          <w:rFonts w:eastAsia="方正仿宋_GBK"/>
          <w:szCs w:val="28"/>
        </w:rPr>
        <w:t>两</w:t>
      </w:r>
      <w:r w:rsidRPr="00175454">
        <w:rPr>
          <w:rFonts w:eastAsia="方正仿宋_GBK"/>
          <w:szCs w:val="28"/>
        </w:rPr>
        <w:t>栋建筑物。欢迎有资格的供应商前来参加磋商。</w:t>
      </w:r>
    </w:p>
    <w:p w:rsidR="00423FBE" w:rsidRPr="00175454" w:rsidRDefault="00423FBE" w:rsidP="00423FBE">
      <w:pPr>
        <w:spacing w:line="500" w:lineRule="exact"/>
        <w:ind w:firstLineChars="200" w:firstLine="560"/>
        <w:rPr>
          <w:rFonts w:eastAsia="黑体"/>
          <w:color w:val="000000"/>
          <w:szCs w:val="28"/>
        </w:rPr>
      </w:pPr>
      <w:bookmarkStart w:id="3" w:name="_Toc653"/>
      <w:bookmarkStart w:id="4" w:name="_Toc313893526"/>
      <w:bookmarkStart w:id="5" w:name="_Toc317775175"/>
      <w:r w:rsidRPr="00175454">
        <w:rPr>
          <w:rFonts w:eastAsia="黑体"/>
          <w:color w:val="000000"/>
          <w:szCs w:val="28"/>
        </w:rPr>
        <w:t>一、竞争性磋商内容</w:t>
      </w:r>
      <w:bookmarkEnd w:id="3"/>
      <w:bookmarkEnd w:id="4"/>
      <w:bookmarkEnd w:id="5"/>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71"/>
        <w:gridCol w:w="1865"/>
      </w:tblGrid>
      <w:tr w:rsidR="00175454" w:rsidRPr="00175454" w:rsidTr="00175454">
        <w:trPr>
          <w:trHeight w:val="932"/>
          <w:jc w:val="center"/>
        </w:trPr>
        <w:tc>
          <w:tcPr>
            <w:tcW w:w="3539" w:type="dxa"/>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黑体_GBK"/>
                <w:bCs/>
                <w:sz w:val="30"/>
                <w:szCs w:val="30"/>
              </w:rPr>
            </w:pPr>
            <w:r w:rsidRPr="00175454">
              <w:rPr>
                <w:rFonts w:eastAsia="方正黑体_GBK"/>
                <w:bCs/>
                <w:sz w:val="30"/>
                <w:szCs w:val="30"/>
              </w:rPr>
              <w:t>项目名称</w:t>
            </w:r>
          </w:p>
        </w:tc>
        <w:tc>
          <w:tcPr>
            <w:tcW w:w="2671" w:type="dxa"/>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黑体_GBK"/>
                <w:bCs/>
                <w:sz w:val="30"/>
                <w:szCs w:val="30"/>
              </w:rPr>
            </w:pPr>
            <w:r w:rsidRPr="00175454">
              <w:rPr>
                <w:rFonts w:eastAsia="方正黑体_GBK"/>
                <w:bCs/>
                <w:sz w:val="30"/>
                <w:szCs w:val="30"/>
              </w:rPr>
              <w:t>采购预算</w:t>
            </w:r>
          </w:p>
          <w:p w:rsidR="00175454" w:rsidRPr="00175454" w:rsidRDefault="00175454" w:rsidP="005526C4">
            <w:pPr>
              <w:spacing w:line="595" w:lineRule="exact"/>
              <w:jc w:val="center"/>
              <w:rPr>
                <w:rFonts w:eastAsia="方正黑体_GBK"/>
                <w:bCs/>
                <w:sz w:val="30"/>
                <w:szCs w:val="30"/>
              </w:rPr>
            </w:pPr>
            <w:r w:rsidRPr="00175454">
              <w:rPr>
                <w:rFonts w:eastAsia="方正黑体_GBK"/>
                <w:bCs/>
                <w:sz w:val="30"/>
                <w:szCs w:val="30"/>
              </w:rPr>
              <w:t>（元）</w:t>
            </w:r>
          </w:p>
        </w:tc>
        <w:tc>
          <w:tcPr>
            <w:tcW w:w="1865" w:type="dxa"/>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黑体_GBK"/>
                <w:bCs/>
                <w:sz w:val="30"/>
                <w:szCs w:val="30"/>
              </w:rPr>
            </w:pPr>
            <w:r w:rsidRPr="00175454">
              <w:rPr>
                <w:rFonts w:eastAsia="方正黑体_GBK"/>
                <w:bCs/>
                <w:sz w:val="30"/>
                <w:szCs w:val="30"/>
              </w:rPr>
              <w:t>备注</w:t>
            </w:r>
          </w:p>
        </w:tc>
      </w:tr>
      <w:tr w:rsidR="00175454" w:rsidRPr="00175454" w:rsidTr="00175454">
        <w:trPr>
          <w:trHeight w:val="911"/>
          <w:jc w:val="center"/>
        </w:trPr>
        <w:tc>
          <w:tcPr>
            <w:tcW w:w="3539" w:type="dxa"/>
            <w:tcBorders>
              <w:top w:val="single" w:sz="4" w:space="0" w:color="auto"/>
              <w:left w:val="single" w:sz="4" w:space="0" w:color="auto"/>
              <w:bottom w:val="single" w:sz="4" w:space="0" w:color="auto"/>
              <w:right w:val="single" w:sz="4" w:space="0" w:color="auto"/>
            </w:tcBorders>
            <w:vAlign w:val="center"/>
          </w:tcPr>
          <w:p w:rsidR="00175454" w:rsidRPr="00175454" w:rsidRDefault="00175454" w:rsidP="005526C4">
            <w:pPr>
              <w:spacing w:line="595" w:lineRule="exact"/>
              <w:jc w:val="center"/>
              <w:rPr>
                <w:rFonts w:eastAsia="方正仿宋_GBK"/>
                <w:sz w:val="32"/>
                <w:szCs w:val="32"/>
              </w:rPr>
            </w:pPr>
            <w:r w:rsidRPr="00175454">
              <w:rPr>
                <w:rFonts w:eastAsia="方正仿宋_GBK"/>
                <w:bCs/>
                <w:snapToGrid w:val="0"/>
                <w:kern w:val="0"/>
                <w:sz w:val="32"/>
                <w:szCs w:val="32"/>
              </w:rPr>
              <w:t>A8</w:t>
            </w:r>
            <w:r w:rsidRPr="00175454">
              <w:rPr>
                <w:rFonts w:eastAsia="方正仿宋_GBK"/>
                <w:bCs/>
                <w:snapToGrid w:val="0"/>
                <w:kern w:val="0"/>
                <w:sz w:val="32"/>
                <w:szCs w:val="32"/>
              </w:rPr>
              <w:t>厂房配电室</w:t>
            </w:r>
            <w:r w:rsidRPr="00175454">
              <w:rPr>
                <w:rFonts w:eastAsia="方正仿宋_GBK"/>
                <w:bCs/>
                <w:snapToGrid w:val="0"/>
                <w:kern w:val="0"/>
                <w:sz w:val="32"/>
                <w:szCs w:val="32"/>
              </w:rPr>
              <w:t xml:space="preserve">          </w:t>
            </w:r>
            <w:r w:rsidRPr="00175454">
              <w:rPr>
                <w:rFonts w:eastAsia="方正仿宋_GBK"/>
                <w:bCs/>
                <w:snapToGrid w:val="0"/>
                <w:kern w:val="0"/>
                <w:sz w:val="32"/>
                <w:szCs w:val="32"/>
              </w:rPr>
              <w:t>设施设备维修</w:t>
            </w:r>
          </w:p>
        </w:tc>
        <w:tc>
          <w:tcPr>
            <w:tcW w:w="2671" w:type="dxa"/>
            <w:tcBorders>
              <w:top w:val="single" w:sz="4" w:space="0" w:color="auto"/>
              <w:left w:val="single" w:sz="4" w:space="0" w:color="auto"/>
              <w:bottom w:val="single" w:sz="4" w:space="0" w:color="auto"/>
              <w:right w:val="single" w:sz="4" w:space="0" w:color="auto"/>
            </w:tcBorders>
            <w:vAlign w:val="center"/>
          </w:tcPr>
          <w:p w:rsidR="00175454" w:rsidRPr="00175454" w:rsidRDefault="00175454" w:rsidP="005526C4">
            <w:pPr>
              <w:spacing w:line="595" w:lineRule="exact"/>
              <w:jc w:val="center"/>
              <w:rPr>
                <w:rFonts w:eastAsia="方正仿宋_GBK"/>
                <w:sz w:val="32"/>
                <w:szCs w:val="32"/>
              </w:rPr>
            </w:pPr>
            <w:r w:rsidRPr="00175454">
              <w:rPr>
                <w:rFonts w:eastAsia="方正仿宋_GBK"/>
                <w:sz w:val="32"/>
                <w:szCs w:val="32"/>
              </w:rPr>
              <w:t>65000</w:t>
            </w:r>
            <w:r w:rsidRPr="00175454">
              <w:rPr>
                <w:rFonts w:eastAsia="方正仿宋_GBK"/>
                <w:sz w:val="32"/>
                <w:szCs w:val="32"/>
              </w:rPr>
              <w:t>元</w:t>
            </w:r>
          </w:p>
        </w:tc>
        <w:tc>
          <w:tcPr>
            <w:tcW w:w="1865" w:type="dxa"/>
            <w:vMerge w:val="restart"/>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仿宋_GBK"/>
                <w:b/>
                <w:sz w:val="32"/>
                <w:szCs w:val="32"/>
              </w:rPr>
            </w:pPr>
            <w:r w:rsidRPr="00175454">
              <w:rPr>
                <w:rFonts w:eastAsia="方正仿宋_GBK"/>
                <w:b/>
                <w:sz w:val="32"/>
                <w:szCs w:val="32"/>
              </w:rPr>
              <w:t>包干含税价</w:t>
            </w:r>
          </w:p>
        </w:tc>
      </w:tr>
      <w:tr w:rsidR="00175454" w:rsidRPr="00175454" w:rsidTr="00175454">
        <w:trPr>
          <w:trHeight w:val="911"/>
          <w:jc w:val="center"/>
        </w:trPr>
        <w:tc>
          <w:tcPr>
            <w:tcW w:w="3539" w:type="dxa"/>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仿宋_GBK"/>
                <w:sz w:val="32"/>
                <w:szCs w:val="32"/>
              </w:rPr>
            </w:pPr>
            <w:r>
              <w:rPr>
                <w:rFonts w:eastAsia="方正仿宋_GBK" w:hint="eastAsia"/>
                <w:sz w:val="32"/>
                <w:szCs w:val="32"/>
              </w:rPr>
              <w:t>A</w:t>
            </w:r>
            <w:r>
              <w:rPr>
                <w:rFonts w:eastAsia="方正仿宋_GBK"/>
                <w:sz w:val="32"/>
                <w:szCs w:val="32"/>
              </w:rPr>
              <w:t>8</w:t>
            </w:r>
            <w:r w:rsidRPr="00175454">
              <w:rPr>
                <w:rFonts w:eastAsia="方正仿宋_GBK"/>
                <w:sz w:val="32"/>
                <w:szCs w:val="32"/>
              </w:rPr>
              <w:t>厂房配电室</w:t>
            </w:r>
            <w:r>
              <w:rPr>
                <w:rFonts w:eastAsia="方正仿宋_GBK" w:hint="eastAsia"/>
                <w:sz w:val="32"/>
                <w:szCs w:val="32"/>
              </w:rPr>
              <w:t xml:space="preserve"> </w:t>
            </w:r>
            <w:r>
              <w:rPr>
                <w:rFonts w:eastAsia="方正仿宋_GBK"/>
                <w:sz w:val="32"/>
                <w:szCs w:val="32"/>
              </w:rPr>
              <w:t xml:space="preserve">     </w:t>
            </w:r>
            <w:r w:rsidRPr="00175454">
              <w:rPr>
                <w:rFonts w:eastAsia="方正仿宋_GBK"/>
                <w:sz w:val="32"/>
                <w:szCs w:val="32"/>
              </w:rPr>
              <w:t>设施设备年度保养</w:t>
            </w:r>
          </w:p>
        </w:tc>
        <w:tc>
          <w:tcPr>
            <w:tcW w:w="2671" w:type="dxa"/>
            <w:tcBorders>
              <w:top w:val="single" w:sz="4" w:space="0" w:color="auto"/>
              <w:left w:val="single" w:sz="4" w:space="0" w:color="auto"/>
              <w:right w:val="single" w:sz="4" w:space="0" w:color="auto"/>
            </w:tcBorders>
            <w:vAlign w:val="center"/>
          </w:tcPr>
          <w:p w:rsidR="00175454" w:rsidRPr="00175454" w:rsidRDefault="00175454" w:rsidP="005526C4">
            <w:pPr>
              <w:spacing w:line="595" w:lineRule="exact"/>
              <w:jc w:val="center"/>
              <w:rPr>
                <w:rFonts w:eastAsia="方正仿宋_GBK"/>
                <w:sz w:val="32"/>
                <w:szCs w:val="32"/>
              </w:rPr>
            </w:pPr>
            <w:r>
              <w:rPr>
                <w:rFonts w:eastAsia="方正仿宋_GBK"/>
                <w:sz w:val="32"/>
                <w:szCs w:val="32"/>
              </w:rPr>
              <w:t>35000</w:t>
            </w:r>
            <w:r w:rsidRPr="00175454">
              <w:rPr>
                <w:rFonts w:eastAsia="方正仿宋_GBK"/>
                <w:sz w:val="32"/>
                <w:szCs w:val="32"/>
              </w:rPr>
              <w:t>元</w:t>
            </w:r>
          </w:p>
        </w:tc>
        <w:tc>
          <w:tcPr>
            <w:tcW w:w="1865" w:type="dxa"/>
            <w:vMerge/>
            <w:tcBorders>
              <w:left w:val="single" w:sz="4" w:space="0" w:color="auto"/>
              <w:right w:val="single" w:sz="4" w:space="0" w:color="auto"/>
            </w:tcBorders>
            <w:vAlign w:val="center"/>
          </w:tcPr>
          <w:p w:rsidR="00175454" w:rsidRPr="00175454" w:rsidRDefault="00175454" w:rsidP="005526C4">
            <w:pPr>
              <w:spacing w:line="595" w:lineRule="exact"/>
              <w:jc w:val="center"/>
              <w:rPr>
                <w:rFonts w:eastAsia="方正仿宋_GBK"/>
                <w:b/>
                <w:sz w:val="32"/>
                <w:szCs w:val="32"/>
              </w:rPr>
            </w:pPr>
          </w:p>
        </w:tc>
      </w:tr>
    </w:tbl>
    <w:p w:rsidR="00423FBE" w:rsidRPr="00793717" w:rsidRDefault="00423FBE" w:rsidP="00423FBE">
      <w:pPr>
        <w:spacing w:line="500" w:lineRule="exact"/>
        <w:ind w:firstLineChars="200" w:firstLine="560"/>
        <w:rPr>
          <w:rFonts w:eastAsia="黑体"/>
          <w:color w:val="000000"/>
          <w:szCs w:val="28"/>
        </w:rPr>
      </w:pPr>
      <w:bookmarkStart w:id="6" w:name="_Toc29030"/>
      <w:bookmarkStart w:id="7" w:name="_Toc373860293"/>
      <w:bookmarkStart w:id="8" w:name="_Toc317775178"/>
      <w:r w:rsidRPr="00793717">
        <w:rPr>
          <w:rFonts w:eastAsia="黑体"/>
          <w:color w:val="000000"/>
          <w:szCs w:val="28"/>
        </w:rPr>
        <w:t>二、资金来源</w:t>
      </w:r>
      <w:bookmarkEnd w:id="6"/>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自筹资金。</w:t>
      </w:r>
    </w:p>
    <w:p w:rsidR="00423FBE" w:rsidRPr="00793717" w:rsidRDefault="00423FBE" w:rsidP="00423FBE">
      <w:pPr>
        <w:spacing w:line="500" w:lineRule="exact"/>
        <w:ind w:firstLineChars="200" w:firstLine="560"/>
        <w:rPr>
          <w:rFonts w:eastAsia="黑体"/>
          <w:color w:val="000000"/>
          <w:szCs w:val="28"/>
        </w:rPr>
      </w:pPr>
      <w:bookmarkStart w:id="9" w:name="_Toc3949"/>
      <w:r w:rsidRPr="00793717">
        <w:rPr>
          <w:rFonts w:eastAsia="黑体"/>
          <w:color w:val="000000"/>
          <w:szCs w:val="28"/>
        </w:rPr>
        <w:t>三、磋商资格</w:t>
      </w:r>
      <w:bookmarkEnd w:id="9"/>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磋商供应商是指向采购人提供货物、工程或者服务的法人、其他组织或者自然人。以下简称供应商。合格的供应商应符合根据该项目特殊要求设置的特定资格条件。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（一）一般资格条件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具有独立承担民事责任的能力；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具有良好的商业信誉和健全的财务会计制度；</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3.</w:t>
      </w:r>
      <w:r w:rsidRPr="00793717">
        <w:rPr>
          <w:rFonts w:eastAsia="方正仿宋_GBK"/>
          <w:szCs w:val="28"/>
        </w:rPr>
        <w:t>具有履行合同所必需的设备和专业技术能力；</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4.</w:t>
      </w:r>
      <w:r w:rsidRPr="00793717">
        <w:rPr>
          <w:rFonts w:eastAsia="方正仿宋_GBK"/>
          <w:szCs w:val="28"/>
        </w:rPr>
        <w:t>有依法缴纳税收和社会保障资金的良好记录；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5.</w:t>
      </w:r>
      <w:r w:rsidRPr="00793717">
        <w:rPr>
          <w:rFonts w:eastAsia="方正仿宋_GBK"/>
          <w:szCs w:val="28"/>
        </w:rPr>
        <w:t>参加政府采购活动前三年内，在经营活动中没有重大违法记录；</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6.</w:t>
      </w:r>
      <w:r w:rsidRPr="00793717">
        <w:rPr>
          <w:rFonts w:eastAsia="方正仿宋_GBK"/>
          <w:szCs w:val="28"/>
        </w:rPr>
        <w:t>法律、行政法规规定的其他条件。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（二）特定资格条件</w:t>
      </w:r>
    </w:p>
    <w:p w:rsidR="008B698C" w:rsidRPr="00984B7A" w:rsidRDefault="008B698C" w:rsidP="003D52AD">
      <w:pPr>
        <w:spacing w:line="515" w:lineRule="exact"/>
        <w:ind w:firstLineChars="200" w:firstLine="560"/>
        <w:jc w:val="left"/>
        <w:rPr>
          <w:rFonts w:eastAsia="方正仿宋_GBK"/>
          <w:szCs w:val="28"/>
        </w:rPr>
      </w:pPr>
      <w:r w:rsidRPr="00984B7A">
        <w:rPr>
          <w:rFonts w:eastAsia="方正仿宋_GBK" w:hint="eastAsia"/>
          <w:szCs w:val="28"/>
        </w:rPr>
        <w:lastRenderedPageBreak/>
        <w:t>1.</w:t>
      </w:r>
      <w:r w:rsidRPr="00984B7A">
        <w:rPr>
          <w:rFonts w:eastAsia="方正仿宋_GBK" w:hint="eastAsia"/>
          <w:szCs w:val="28"/>
        </w:rPr>
        <w:t>具有电力设备销售、电力工程设计、施工、安装及设备运行维护专业的工商营业执照及电力工程施工总承包三级及以上资质（提供证书原件备查、复印件加盖供应商公章）；</w:t>
      </w:r>
    </w:p>
    <w:p w:rsidR="007B5D41" w:rsidRDefault="008B698C" w:rsidP="008B698C">
      <w:pPr>
        <w:snapToGrid w:val="0"/>
        <w:spacing w:line="500" w:lineRule="exact"/>
        <w:ind w:firstLineChars="200" w:firstLine="560"/>
        <w:rPr>
          <w:rFonts w:eastAsia="方正仿宋_GBK"/>
          <w:szCs w:val="28"/>
        </w:rPr>
      </w:pPr>
      <w:r w:rsidRPr="00984B7A">
        <w:rPr>
          <w:rFonts w:eastAsia="方正仿宋_GBK" w:hint="eastAsia"/>
          <w:szCs w:val="28"/>
        </w:rPr>
        <w:t>2.</w:t>
      </w:r>
      <w:r w:rsidRPr="00984B7A">
        <w:rPr>
          <w:rFonts w:eastAsia="方正仿宋_GBK" w:hint="eastAsia"/>
          <w:szCs w:val="28"/>
        </w:rPr>
        <w:t>具有有效的建设行政主管部门颁发的《安全生产许可证》、《建筑业企业资质证书》（提供证书原件备查、证书复印件加盖供应商公章）。</w:t>
      </w:r>
    </w:p>
    <w:p w:rsidR="003D52AD" w:rsidRPr="00793717" w:rsidRDefault="003D52AD" w:rsidP="003D52AD">
      <w:pPr>
        <w:snapToGrid w:val="0"/>
        <w:spacing w:line="500" w:lineRule="exact"/>
        <w:ind w:firstLineChars="200" w:firstLine="560"/>
        <w:rPr>
          <w:rFonts w:eastAsia="方正仿宋_GBK"/>
          <w:szCs w:val="28"/>
        </w:rPr>
      </w:pPr>
      <w:r w:rsidRPr="00793717">
        <w:rPr>
          <w:rFonts w:eastAsia="方正仿宋_GBK" w:hint="eastAsia"/>
          <w:szCs w:val="28"/>
        </w:rPr>
        <w:t>3</w:t>
      </w:r>
      <w:r w:rsidRPr="00793717">
        <w:rPr>
          <w:rFonts w:eastAsia="方正仿宋_GBK" w:hint="eastAsia"/>
          <w:szCs w:val="28"/>
        </w:rPr>
        <w:t>、为确保投标供应商对本消防管道更换维修项目的系统整体情况的了解，投标供应商必须进行现场勘察，按要求对现有消防系统进行现场测试，然后针对</w:t>
      </w:r>
      <w:proofErr w:type="gramStart"/>
      <w:r w:rsidRPr="00793717">
        <w:rPr>
          <w:rFonts w:eastAsia="方正仿宋_GBK" w:hint="eastAsia"/>
          <w:szCs w:val="28"/>
        </w:rPr>
        <w:t>本维保</w:t>
      </w:r>
      <w:proofErr w:type="gramEnd"/>
      <w:r w:rsidRPr="00793717">
        <w:rPr>
          <w:rFonts w:eastAsia="方正仿宋_GBK" w:hint="eastAsia"/>
          <w:szCs w:val="28"/>
        </w:rPr>
        <w:t>项目制定出维修更换实施方案。本项目不组织踏勘现场</w:t>
      </w:r>
      <w:r w:rsidRPr="00793717">
        <w:rPr>
          <w:rFonts w:eastAsia="方正仿宋_GBK" w:hint="eastAsia"/>
          <w:szCs w:val="28"/>
        </w:rPr>
        <w:t>,</w:t>
      </w:r>
      <w:r>
        <w:rPr>
          <w:rFonts w:eastAsia="方正仿宋_GBK" w:hint="eastAsia"/>
          <w:szCs w:val="28"/>
        </w:rPr>
        <w:t>请供应商于公告发布之日起至报名截止时间之前自行对本项目</w:t>
      </w:r>
      <w:r w:rsidRPr="00793717">
        <w:rPr>
          <w:rFonts w:eastAsia="方正仿宋_GBK" w:hint="eastAsia"/>
          <w:szCs w:val="28"/>
        </w:rPr>
        <w:t>进行现场踏勘，以获取有关编制响应文件所需</w:t>
      </w:r>
      <w:r>
        <w:rPr>
          <w:rFonts w:eastAsia="方正仿宋_GBK" w:hint="eastAsia"/>
          <w:szCs w:val="28"/>
        </w:rPr>
        <w:t>的资料和信息，竞标人自行承担在踏勘现场中所发生的费用。</w:t>
      </w:r>
      <w:r w:rsidRPr="00793717">
        <w:rPr>
          <w:rFonts w:eastAsia="方正仿宋_GBK" w:hint="eastAsia"/>
          <w:szCs w:val="28"/>
        </w:rPr>
        <w:t xml:space="preserve"> </w:t>
      </w:r>
    </w:p>
    <w:p w:rsidR="003D52AD" w:rsidRPr="003D52AD" w:rsidRDefault="003D52AD" w:rsidP="003D52AD">
      <w:pPr>
        <w:snapToGrid w:val="0"/>
        <w:spacing w:line="500" w:lineRule="exact"/>
        <w:ind w:firstLineChars="200" w:firstLine="560"/>
        <w:rPr>
          <w:rFonts w:eastAsia="方正仿宋_GBK"/>
          <w:szCs w:val="28"/>
        </w:rPr>
      </w:pPr>
      <w:r w:rsidRPr="003D52AD">
        <w:rPr>
          <w:rFonts w:eastAsia="方正仿宋_GBK" w:hint="eastAsia"/>
          <w:szCs w:val="28"/>
        </w:rPr>
        <w:t>注：以上证明材料需提供复印件加盖供应商公章，原件带至磋商现场备查。</w:t>
      </w:r>
      <w:r w:rsidRPr="003D52AD">
        <w:rPr>
          <w:rFonts w:eastAsia="方正仿宋_GBK"/>
          <w:szCs w:val="28"/>
        </w:rPr>
        <w:t>本项目不接受联合体。</w:t>
      </w:r>
    </w:p>
    <w:p w:rsidR="00423FBE" w:rsidRPr="00793717" w:rsidRDefault="00423FBE" w:rsidP="00423FBE">
      <w:pPr>
        <w:spacing w:line="500" w:lineRule="exact"/>
        <w:ind w:firstLineChars="200" w:firstLine="560"/>
        <w:rPr>
          <w:rFonts w:eastAsia="黑体"/>
          <w:color w:val="000000"/>
          <w:szCs w:val="28"/>
        </w:rPr>
      </w:pPr>
      <w:bookmarkStart w:id="10" w:name="_Toc466546905"/>
      <w:bookmarkEnd w:id="7"/>
      <w:bookmarkEnd w:id="8"/>
      <w:r w:rsidRPr="00793717">
        <w:rPr>
          <w:rFonts w:eastAsia="黑体"/>
          <w:color w:val="000000"/>
          <w:szCs w:val="28"/>
        </w:rPr>
        <w:t>四、磋商有关说明</w:t>
      </w:r>
      <w:bookmarkEnd w:id="10"/>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（一）凡有意参加磋商的供应商，请在重庆经开区投资集团有限公司官方网站（</w:t>
      </w:r>
      <w:r w:rsidRPr="00793717">
        <w:rPr>
          <w:rFonts w:eastAsia="方正仿宋_GBK"/>
          <w:szCs w:val="28"/>
        </w:rPr>
        <w:t>http://www.cetzig.com/</w:t>
      </w:r>
      <w:r w:rsidRPr="00793717">
        <w:rPr>
          <w:rFonts w:eastAsia="方正仿宋_GBK"/>
          <w:szCs w:val="28"/>
        </w:rPr>
        <w:t>）上下载本项目竞争性磋商文件以及补遗等磋商前公布的所有项目资料，无论供应商领取或下载与否，均视为已知晓所有磋商实质性要求内容。</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（二）供应商须满足以下二种要件，其响应文件才被接受：</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1</w:t>
      </w:r>
      <w:r w:rsidRPr="00793717">
        <w:rPr>
          <w:rFonts w:eastAsia="方正仿宋_GBK"/>
          <w:szCs w:val="28"/>
        </w:rPr>
        <w:t>、按时递交了响应文件</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2</w:t>
      </w:r>
      <w:r w:rsidRPr="00793717">
        <w:rPr>
          <w:rFonts w:eastAsia="方正仿宋_GBK"/>
          <w:szCs w:val="28"/>
        </w:rPr>
        <w:t>、按时报名签到</w:t>
      </w:r>
      <w:r w:rsidRPr="00793717">
        <w:rPr>
          <w:rFonts w:eastAsia="方正仿宋_GBK" w:hint="eastAsia"/>
          <w:szCs w:val="28"/>
        </w:rPr>
        <w:t>。</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（三）递交响应文件地点：重庆市南岸区</w:t>
      </w:r>
      <w:r w:rsidRPr="00793717">
        <w:rPr>
          <w:rFonts w:eastAsia="方正仿宋_GBK" w:hint="eastAsia"/>
          <w:szCs w:val="28"/>
        </w:rPr>
        <w:t>通江</w:t>
      </w:r>
      <w:r w:rsidRPr="00793717">
        <w:rPr>
          <w:rFonts w:eastAsia="方正仿宋_GBK"/>
          <w:szCs w:val="28"/>
        </w:rPr>
        <w:t>大道江桥路</w:t>
      </w:r>
      <w:r w:rsidRPr="00793717">
        <w:rPr>
          <w:rFonts w:eastAsia="方正仿宋_GBK" w:hint="eastAsia"/>
          <w:szCs w:val="28"/>
        </w:rPr>
        <w:t>1</w:t>
      </w:r>
      <w:r w:rsidRPr="00793717">
        <w:rPr>
          <w:rFonts w:eastAsia="方正仿宋_GBK" w:hint="eastAsia"/>
          <w:szCs w:val="28"/>
        </w:rPr>
        <w:t>号</w:t>
      </w:r>
      <w:r w:rsidRPr="00793717">
        <w:rPr>
          <w:rFonts w:eastAsia="方正仿宋_GBK" w:hint="eastAsia"/>
          <w:szCs w:val="28"/>
        </w:rPr>
        <w:t>1</w:t>
      </w:r>
      <w:r w:rsidRPr="00793717">
        <w:rPr>
          <w:rFonts w:eastAsia="方正仿宋_GBK"/>
          <w:szCs w:val="28"/>
        </w:rPr>
        <w:t>3</w:t>
      </w:r>
      <w:r w:rsidRPr="00793717">
        <w:rPr>
          <w:rFonts w:eastAsia="方正仿宋_GBK"/>
          <w:szCs w:val="28"/>
        </w:rPr>
        <w:t>楼</w:t>
      </w:r>
      <w:r w:rsidR="00AE6C4F" w:rsidRPr="00793717">
        <w:rPr>
          <w:rFonts w:eastAsia="方正仿宋_GBK" w:hint="eastAsia"/>
          <w:szCs w:val="28"/>
        </w:rPr>
        <w:t>1</w:t>
      </w:r>
      <w:r w:rsidR="00AE6C4F" w:rsidRPr="00793717">
        <w:rPr>
          <w:rFonts w:eastAsia="方正仿宋_GBK"/>
          <w:szCs w:val="28"/>
        </w:rPr>
        <w:t>306</w:t>
      </w:r>
      <w:r w:rsidR="00AE6C4F" w:rsidRPr="00793717">
        <w:rPr>
          <w:rFonts w:eastAsia="方正仿宋_GBK" w:hint="eastAsia"/>
          <w:szCs w:val="28"/>
        </w:rPr>
        <w:t>室</w:t>
      </w:r>
      <w:r w:rsidRPr="00793717">
        <w:rPr>
          <w:rFonts w:eastAsia="方正仿宋_GBK"/>
          <w:szCs w:val="28"/>
        </w:rPr>
        <w:t>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hint="eastAsia"/>
          <w:szCs w:val="28"/>
        </w:rPr>
        <w:t>（四）公示时间：</w:t>
      </w:r>
      <w:r w:rsidRPr="00793717">
        <w:rPr>
          <w:rFonts w:eastAsia="方正仿宋_GBK"/>
          <w:szCs w:val="28"/>
        </w:rPr>
        <w:t>2022</w:t>
      </w:r>
      <w:r w:rsidRPr="00793717">
        <w:rPr>
          <w:rFonts w:eastAsia="方正仿宋_GBK"/>
          <w:szCs w:val="28"/>
        </w:rPr>
        <w:t>年</w:t>
      </w:r>
      <w:r w:rsidRPr="00793717">
        <w:rPr>
          <w:rFonts w:eastAsia="方正仿宋_GBK"/>
          <w:color w:val="FF0000"/>
          <w:szCs w:val="28"/>
        </w:rPr>
        <w:t xml:space="preserve"> </w:t>
      </w:r>
      <w:r w:rsidR="00834360">
        <w:rPr>
          <w:rFonts w:eastAsia="方正仿宋_GBK"/>
          <w:szCs w:val="28"/>
        </w:rPr>
        <w:t>06</w:t>
      </w:r>
      <w:r w:rsidRPr="00793717">
        <w:rPr>
          <w:rFonts w:eastAsia="方正仿宋_GBK"/>
          <w:color w:val="FF0000"/>
          <w:szCs w:val="28"/>
        </w:rPr>
        <w:t xml:space="preserve"> </w:t>
      </w:r>
      <w:r w:rsidRPr="00793717">
        <w:rPr>
          <w:rFonts w:eastAsia="方正仿宋_GBK"/>
          <w:szCs w:val="28"/>
        </w:rPr>
        <w:t>月</w:t>
      </w:r>
      <w:r w:rsidR="00834360">
        <w:rPr>
          <w:rFonts w:eastAsia="方正仿宋_GBK"/>
          <w:szCs w:val="28"/>
        </w:rPr>
        <w:t>28</w:t>
      </w:r>
      <w:r w:rsidRPr="00793717">
        <w:rPr>
          <w:rFonts w:eastAsia="方正仿宋_GBK"/>
          <w:szCs w:val="28"/>
        </w:rPr>
        <w:t>日</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五</w:t>
      </w:r>
      <w:r w:rsidRPr="00793717">
        <w:rPr>
          <w:rFonts w:eastAsia="方正仿宋_GBK"/>
          <w:szCs w:val="28"/>
        </w:rPr>
        <w:t>）响应文件递交截止时间：</w:t>
      </w:r>
      <w:r w:rsidRPr="00793717">
        <w:rPr>
          <w:rFonts w:eastAsia="方正仿宋_GBK"/>
          <w:szCs w:val="28"/>
        </w:rPr>
        <w:t>2022</w:t>
      </w:r>
      <w:r w:rsidRPr="00793717">
        <w:rPr>
          <w:rFonts w:eastAsia="方正仿宋_GBK"/>
          <w:szCs w:val="28"/>
        </w:rPr>
        <w:t>年</w:t>
      </w:r>
      <w:r w:rsidR="00834360">
        <w:rPr>
          <w:rFonts w:eastAsia="方正仿宋_GBK"/>
          <w:szCs w:val="28"/>
        </w:rPr>
        <w:t>06</w:t>
      </w:r>
      <w:r w:rsidRPr="00793717">
        <w:rPr>
          <w:rFonts w:eastAsia="方正仿宋_GBK"/>
          <w:szCs w:val="28"/>
        </w:rPr>
        <w:t>月</w:t>
      </w:r>
      <w:r w:rsidR="00834360">
        <w:rPr>
          <w:rFonts w:eastAsia="方正仿宋_GBK"/>
          <w:szCs w:val="28"/>
        </w:rPr>
        <w:t>30</w:t>
      </w:r>
      <w:r w:rsidRPr="00793717">
        <w:rPr>
          <w:rFonts w:eastAsia="方正仿宋_GBK"/>
          <w:szCs w:val="28"/>
        </w:rPr>
        <w:t>日北京时间</w:t>
      </w:r>
      <w:r w:rsidRPr="00793717">
        <w:rPr>
          <w:rFonts w:eastAsia="方正仿宋_GBK"/>
          <w:szCs w:val="28"/>
        </w:rPr>
        <w:t>1</w:t>
      </w:r>
      <w:r w:rsidR="003E7D9F" w:rsidRPr="00793717">
        <w:rPr>
          <w:rFonts w:eastAsia="方正仿宋_GBK"/>
          <w:szCs w:val="28"/>
        </w:rPr>
        <w:t>4</w:t>
      </w:r>
      <w:r w:rsidRPr="00793717">
        <w:rPr>
          <w:rFonts w:eastAsia="方正仿宋_GBK" w:hint="eastAsia"/>
          <w:szCs w:val="28"/>
        </w:rPr>
        <w:t>:</w:t>
      </w:r>
      <w:r w:rsidR="003E7D9F" w:rsidRPr="00793717">
        <w:rPr>
          <w:rFonts w:eastAsia="方正仿宋_GBK"/>
          <w:szCs w:val="28"/>
        </w:rPr>
        <w:t>3</w:t>
      </w:r>
      <w:r w:rsidRPr="00793717">
        <w:rPr>
          <w:rFonts w:eastAsia="方正仿宋_GBK"/>
          <w:szCs w:val="28"/>
        </w:rPr>
        <w:t>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六</w:t>
      </w:r>
      <w:r w:rsidRPr="00793717">
        <w:rPr>
          <w:rFonts w:eastAsia="方正仿宋_GBK"/>
          <w:szCs w:val="28"/>
        </w:rPr>
        <w:t>）响应文件开启时间：</w:t>
      </w:r>
      <w:r w:rsidRPr="00793717">
        <w:rPr>
          <w:rFonts w:eastAsia="方正仿宋_GBK"/>
          <w:szCs w:val="28"/>
        </w:rPr>
        <w:t>2022</w:t>
      </w:r>
      <w:r w:rsidRPr="00793717">
        <w:rPr>
          <w:rFonts w:eastAsia="方正仿宋_GBK"/>
          <w:szCs w:val="28"/>
        </w:rPr>
        <w:t>年</w:t>
      </w:r>
      <w:r w:rsidR="00834360">
        <w:rPr>
          <w:rFonts w:eastAsia="方正仿宋_GBK"/>
          <w:szCs w:val="28"/>
        </w:rPr>
        <w:t>06</w:t>
      </w:r>
      <w:r w:rsidRPr="00793717">
        <w:rPr>
          <w:rFonts w:eastAsia="方正仿宋_GBK"/>
          <w:szCs w:val="28"/>
        </w:rPr>
        <w:t>月</w:t>
      </w:r>
      <w:r w:rsidR="00834360">
        <w:rPr>
          <w:rFonts w:eastAsia="方正仿宋_GBK"/>
          <w:szCs w:val="28"/>
        </w:rPr>
        <w:t>30</w:t>
      </w:r>
      <w:r w:rsidRPr="00793717">
        <w:rPr>
          <w:rFonts w:eastAsia="方正仿宋_GBK"/>
          <w:szCs w:val="28"/>
        </w:rPr>
        <w:t>日北京时间</w:t>
      </w:r>
      <w:r w:rsidRPr="00793717">
        <w:rPr>
          <w:rFonts w:eastAsia="方正仿宋_GBK"/>
          <w:szCs w:val="28"/>
        </w:rPr>
        <w:t>1</w:t>
      </w:r>
      <w:r w:rsidR="003E7D9F" w:rsidRPr="00793717">
        <w:rPr>
          <w:rFonts w:eastAsia="方正仿宋_GBK"/>
          <w:szCs w:val="28"/>
        </w:rPr>
        <w:t>5</w:t>
      </w:r>
      <w:r w:rsidRPr="00793717">
        <w:rPr>
          <w:rFonts w:eastAsia="方正仿宋_GBK" w:hint="eastAsia"/>
          <w:szCs w:val="28"/>
        </w:rPr>
        <w:t>:0</w:t>
      </w:r>
      <w:r w:rsidRPr="00793717">
        <w:rPr>
          <w:rFonts w:eastAsia="方正仿宋_GBK"/>
          <w:szCs w:val="28"/>
        </w:rPr>
        <w:t>0</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w:t>
      </w:r>
      <w:r w:rsidRPr="00793717">
        <w:rPr>
          <w:rFonts w:eastAsia="方正仿宋_GBK" w:hint="eastAsia"/>
          <w:szCs w:val="28"/>
        </w:rPr>
        <w:t>七</w:t>
      </w:r>
      <w:r w:rsidRPr="00793717">
        <w:rPr>
          <w:rFonts w:eastAsia="方正仿宋_GBK"/>
          <w:szCs w:val="28"/>
        </w:rPr>
        <w:t>）装订与密封：磋商文件应密封且装订成册，采购人不接受未作密封或密封不严的</w:t>
      </w:r>
      <w:r w:rsidRPr="00793717">
        <w:rPr>
          <w:rFonts w:eastAsia="方正仿宋_GBK" w:hint="eastAsia"/>
          <w:szCs w:val="28"/>
        </w:rPr>
        <w:t>投标</w:t>
      </w:r>
      <w:r w:rsidRPr="00793717">
        <w:rPr>
          <w:rFonts w:eastAsia="方正仿宋_GBK"/>
          <w:szCs w:val="28"/>
        </w:rPr>
        <w:t>文件。</w:t>
      </w:r>
      <w:bookmarkStart w:id="11" w:name="_GoBack"/>
      <w:bookmarkEnd w:id="11"/>
    </w:p>
    <w:p w:rsidR="00423FBE" w:rsidRPr="00793717" w:rsidRDefault="00423FBE" w:rsidP="00423FBE">
      <w:pPr>
        <w:spacing w:line="500" w:lineRule="exact"/>
        <w:ind w:firstLineChars="200" w:firstLine="560"/>
        <w:rPr>
          <w:rFonts w:eastAsia="黑体"/>
          <w:color w:val="000000"/>
          <w:szCs w:val="28"/>
        </w:rPr>
      </w:pPr>
      <w:bookmarkStart w:id="12" w:name="_Toc466546907"/>
      <w:r w:rsidRPr="00793717">
        <w:rPr>
          <w:rFonts w:eastAsia="黑体"/>
          <w:color w:val="000000"/>
          <w:szCs w:val="28"/>
        </w:rPr>
        <w:lastRenderedPageBreak/>
        <w:t>五、其它有关规定</w:t>
      </w:r>
      <w:bookmarkEnd w:id="12"/>
    </w:p>
    <w:p w:rsidR="00423FBE" w:rsidRPr="00443A7E" w:rsidRDefault="00423FBE" w:rsidP="00423FBE">
      <w:pPr>
        <w:snapToGrid w:val="0"/>
        <w:spacing w:line="500" w:lineRule="exact"/>
        <w:ind w:firstLineChars="200" w:firstLine="560"/>
        <w:rPr>
          <w:rFonts w:eastAsia="方正仿宋_GBK"/>
          <w:szCs w:val="28"/>
        </w:rPr>
      </w:pPr>
      <w:r w:rsidRPr="00443A7E">
        <w:rPr>
          <w:rFonts w:eastAsia="方正仿宋_GBK"/>
          <w:szCs w:val="28"/>
        </w:rPr>
        <w:t>（一）单位负责人为同一人或者存在直接控股、管理关系的不同供应商，不得参加同一合同项下的采购活动，否则均为无效响应。</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（二）超过响应文件截止时间递交的响应文件，恕不接收。</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（三）本项目的补遗文件（如果有）一律在重庆经开区投资集团有限公司官方网站（</w:t>
      </w:r>
      <w:r w:rsidRPr="00793717">
        <w:rPr>
          <w:rFonts w:eastAsia="方正仿宋_GBK"/>
          <w:szCs w:val="28"/>
        </w:rPr>
        <w:t>http://www.cetzig.com/</w:t>
      </w:r>
      <w:r w:rsidRPr="00793717">
        <w:rPr>
          <w:rFonts w:eastAsia="方正仿宋_GBK"/>
          <w:szCs w:val="28"/>
        </w:rPr>
        <w:t>）上发布，请各供应商注意下载；无论供应商下载或领取与否，均视同供应商已知晓本项目补遗文件（如果有）的内容。</w:t>
      </w:r>
    </w:p>
    <w:p w:rsidR="00423FBE" w:rsidRPr="00793717" w:rsidRDefault="00AE6C4F" w:rsidP="00AE6C4F">
      <w:pPr>
        <w:snapToGrid w:val="0"/>
        <w:spacing w:line="500" w:lineRule="exact"/>
        <w:ind w:firstLineChars="200" w:firstLine="560"/>
        <w:rPr>
          <w:rFonts w:eastAsia="方正仿宋_GBK"/>
          <w:szCs w:val="28"/>
        </w:rPr>
      </w:pPr>
      <w:r w:rsidRPr="00793717">
        <w:rPr>
          <w:rFonts w:eastAsia="方正仿宋_GBK"/>
          <w:szCs w:val="28"/>
        </w:rPr>
        <w:t>（四）</w:t>
      </w:r>
      <w:r w:rsidR="00423FBE" w:rsidRPr="00793717">
        <w:rPr>
          <w:rFonts w:eastAsia="方正仿宋_GBK"/>
          <w:szCs w:val="28"/>
        </w:rPr>
        <w:t>磋商费用：无论磋商结果如何，供应商参与本项目磋商的所有费用均应由供应商自行承担。</w:t>
      </w:r>
    </w:p>
    <w:p w:rsidR="00423FBE" w:rsidRPr="00793717" w:rsidRDefault="00423FBE" w:rsidP="00423FBE">
      <w:pPr>
        <w:spacing w:line="500" w:lineRule="exact"/>
        <w:ind w:firstLineChars="200" w:firstLine="560"/>
        <w:rPr>
          <w:rFonts w:eastAsia="黑体"/>
          <w:color w:val="000000"/>
          <w:szCs w:val="28"/>
        </w:rPr>
      </w:pPr>
      <w:bookmarkStart w:id="13" w:name="_Toc466546908"/>
      <w:r w:rsidRPr="00793717">
        <w:rPr>
          <w:rFonts w:eastAsia="黑体"/>
          <w:color w:val="000000"/>
          <w:szCs w:val="28"/>
        </w:rPr>
        <w:t>六、联系方式</w:t>
      </w:r>
      <w:bookmarkEnd w:id="13"/>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采购人：重庆经开区嘉誉实业发展有限公司</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联系人：</w:t>
      </w:r>
      <w:r w:rsidR="00AE6C4F" w:rsidRPr="00793717">
        <w:rPr>
          <w:rFonts w:eastAsia="方正仿宋_GBK" w:hint="eastAsia"/>
          <w:szCs w:val="28"/>
        </w:rPr>
        <w:t>袁</w:t>
      </w:r>
      <w:r w:rsidRPr="00793717">
        <w:rPr>
          <w:rFonts w:eastAsia="方正仿宋_GBK" w:hint="eastAsia"/>
          <w:szCs w:val="28"/>
        </w:rPr>
        <w:t>老师</w:t>
      </w:r>
    </w:p>
    <w:p w:rsidR="00423FBE"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电</w:t>
      </w:r>
      <w:r w:rsidRPr="00793717">
        <w:rPr>
          <w:rFonts w:eastAsia="方正仿宋_GBK"/>
          <w:szCs w:val="28"/>
        </w:rPr>
        <w:t xml:space="preserve">  </w:t>
      </w:r>
      <w:r w:rsidRPr="00793717">
        <w:rPr>
          <w:rFonts w:eastAsia="方正仿宋_GBK"/>
          <w:szCs w:val="28"/>
        </w:rPr>
        <w:t>话：</w:t>
      </w:r>
      <w:r w:rsidRPr="00793717">
        <w:rPr>
          <w:rFonts w:eastAsia="方正仿宋_GBK"/>
          <w:szCs w:val="28"/>
        </w:rPr>
        <w:t>023-62</w:t>
      </w:r>
      <w:r w:rsidR="00AE6C4F" w:rsidRPr="00793717">
        <w:rPr>
          <w:rFonts w:eastAsia="方正仿宋_GBK"/>
          <w:szCs w:val="28"/>
        </w:rPr>
        <w:t>524528</w:t>
      </w:r>
    </w:p>
    <w:p w:rsidR="00793717" w:rsidRPr="00793717" w:rsidRDefault="00423FBE" w:rsidP="00423FBE">
      <w:pPr>
        <w:snapToGrid w:val="0"/>
        <w:spacing w:line="500" w:lineRule="exact"/>
        <w:ind w:firstLineChars="200" w:firstLine="560"/>
        <w:rPr>
          <w:rFonts w:eastAsia="方正仿宋_GBK"/>
          <w:szCs w:val="28"/>
        </w:rPr>
      </w:pPr>
      <w:r w:rsidRPr="00793717">
        <w:rPr>
          <w:rFonts w:eastAsia="方正仿宋_GBK"/>
          <w:szCs w:val="28"/>
        </w:rPr>
        <w:t>地</w:t>
      </w:r>
      <w:r w:rsidRPr="00793717">
        <w:rPr>
          <w:rFonts w:eastAsia="方正仿宋_GBK"/>
          <w:szCs w:val="28"/>
        </w:rPr>
        <w:t xml:space="preserve">  </w:t>
      </w:r>
      <w:r w:rsidRPr="00793717">
        <w:rPr>
          <w:rFonts w:eastAsia="方正仿宋_GBK"/>
          <w:szCs w:val="28"/>
        </w:rPr>
        <w:t>址：</w:t>
      </w:r>
      <w:r w:rsidR="00AE6C4F" w:rsidRPr="00793717">
        <w:rPr>
          <w:rFonts w:eastAsia="方正仿宋_GBK" w:hint="eastAsia"/>
          <w:szCs w:val="28"/>
        </w:rPr>
        <w:t>重庆市南岸</w:t>
      </w:r>
      <w:proofErr w:type="gramStart"/>
      <w:r w:rsidR="00AE6C4F" w:rsidRPr="00793717">
        <w:rPr>
          <w:rFonts w:eastAsia="方正仿宋_GBK" w:hint="eastAsia"/>
          <w:szCs w:val="28"/>
        </w:rPr>
        <w:t>区丹龙路</w:t>
      </w:r>
      <w:proofErr w:type="gramEnd"/>
      <w:r w:rsidR="00AE6C4F" w:rsidRPr="00793717">
        <w:rPr>
          <w:rFonts w:eastAsia="方正仿宋_GBK" w:hint="eastAsia"/>
          <w:szCs w:val="28"/>
        </w:rPr>
        <w:t>5</w:t>
      </w:r>
      <w:r w:rsidR="00AE6C4F" w:rsidRPr="00793717">
        <w:rPr>
          <w:rFonts w:eastAsia="方正仿宋_GBK" w:hint="eastAsia"/>
          <w:szCs w:val="28"/>
        </w:rPr>
        <w:t>号重庆丹桂苑工业园区</w:t>
      </w:r>
    </w:p>
    <w:p w:rsidR="00423FBE" w:rsidRPr="00793717" w:rsidRDefault="00AE6C4F" w:rsidP="00423FBE">
      <w:pPr>
        <w:snapToGrid w:val="0"/>
        <w:spacing w:line="500" w:lineRule="exact"/>
        <w:ind w:firstLineChars="200" w:firstLine="562"/>
        <w:rPr>
          <w:rFonts w:eastAsia="黑体"/>
          <w:b/>
          <w:szCs w:val="28"/>
        </w:rPr>
      </w:pPr>
      <w:r w:rsidRPr="00793717">
        <w:rPr>
          <w:rFonts w:eastAsia="黑体"/>
          <w:b/>
          <w:szCs w:val="28"/>
        </w:rPr>
        <w:t xml:space="preserve"> </w:t>
      </w:r>
    </w:p>
    <w:p w:rsidR="005551F9" w:rsidRDefault="00423FBE" w:rsidP="005551F9">
      <w:pPr>
        <w:pStyle w:val="20"/>
        <w:tabs>
          <w:tab w:val="right" w:leader="dot" w:pos="9402"/>
        </w:tabs>
        <w:spacing w:line="500" w:lineRule="exact"/>
        <w:ind w:leftChars="0" w:left="0" w:firstLineChars="200" w:firstLine="560"/>
        <w:jc w:val="center"/>
        <w:rPr>
          <w:rFonts w:ascii="方正小标宋_GBK" w:eastAsia="方正小标宋_GBK" w:hAnsi="方正小标宋_GBK" w:cs="方正小标宋_GBK"/>
          <w:bCs/>
          <w:sz w:val="36"/>
          <w:szCs w:val="36"/>
        </w:rPr>
      </w:pPr>
      <w:r w:rsidRPr="00793717">
        <w:rPr>
          <w:rFonts w:eastAsia="黑体"/>
          <w:bCs/>
          <w:szCs w:val="28"/>
        </w:rPr>
        <w:br w:type="page"/>
      </w:r>
      <w:r w:rsidR="005551F9" w:rsidRPr="008C75B3">
        <w:rPr>
          <w:rFonts w:ascii="方正小标宋_GBK" w:eastAsia="方正小标宋_GBK" w:hAnsi="方正小标宋_GBK" w:cs="方正小标宋_GBK" w:hint="eastAsia"/>
          <w:bCs/>
          <w:sz w:val="36"/>
          <w:szCs w:val="36"/>
        </w:rPr>
        <w:lastRenderedPageBreak/>
        <w:t>第</w:t>
      </w:r>
      <w:r w:rsidR="005551F9">
        <w:rPr>
          <w:rFonts w:ascii="方正小标宋_GBK" w:eastAsia="方正小标宋_GBK" w:hAnsi="方正小标宋_GBK" w:cs="方正小标宋_GBK" w:hint="eastAsia"/>
          <w:bCs/>
          <w:sz w:val="36"/>
          <w:szCs w:val="36"/>
        </w:rPr>
        <w:t>二</w:t>
      </w:r>
      <w:r w:rsidR="005551F9" w:rsidRPr="008C75B3">
        <w:rPr>
          <w:rFonts w:ascii="方正小标宋_GBK" w:eastAsia="方正小标宋_GBK" w:hAnsi="方正小标宋_GBK" w:cs="方正小标宋_GBK" w:hint="eastAsia"/>
          <w:bCs/>
          <w:sz w:val="36"/>
          <w:szCs w:val="36"/>
        </w:rPr>
        <w:t>篇  投标人须知</w:t>
      </w:r>
      <w:bookmarkStart w:id="14" w:name="_Toc466546925"/>
      <w:bookmarkStart w:id="15" w:name="_Toc43380508"/>
    </w:p>
    <w:p w:rsidR="005551F9" w:rsidRPr="00ED6D02" w:rsidRDefault="005551F9" w:rsidP="005551F9">
      <w:pPr>
        <w:pStyle w:val="20"/>
        <w:tabs>
          <w:tab w:val="right" w:leader="dot" w:pos="9402"/>
        </w:tabs>
        <w:spacing w:line="500" w:lineRule="exact"/>
        <w:ind w:leftChars="0" w:left="0" w:firstLineChars="200" w:firstLine="560"/>
        <w:rPr>
          <w:rFonts w:eastAsia="黑体"/>
          <w:bCs/>
          <w:szCs w:val="28"/>
        </w:rPr>
      </w:pPr>
      <w:r w:rsidRPr="00ED6D02">
        <w:rPr>
          <w:rFonts w:eastAsia="黑体"/>
          <w:color w:val="000000"/>
          <w:szCs w:val="28"/>
        </w:rPr>
        <w:t>一、磋商费用</w:t>
      </w:r>
      <w:bookmarkEnd w:id="14"/>
    </w:p>
    <w:p w:rsidR="005551F9" w:rsidRPr="00ED6D02" w:rsidRDefault="005551F9" w:rsidP="005551F9">
      <w:pPr>
        <w:pStyle w:val="10"/>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参与磋商的供应商应承担其编制响应文件与递交响应文件所涉及的一切费用，不论磋商结果如何，采购人和采购代理机构在任何情况下无义务也无责任承担这些费用。</w:t>
      </w:r>
      <w:bookmarkStart w:id="16" w:name="_Toc179714297"/>
      <w:bookmarkStart w:id="17" w:name="_Toc466546927"/>
      <w:bookmarkStart w:id="18" w:name="_Toc102227318"/>
      <w:bookmarkStart w:id="19" w:name="_Toc342913392"/>
    </w:p>
    <w:p w:rsidR="005551F9" w:rsidRPr="00ED6D02" w:rsidRDefault="005551F9" w:rsidP="005551F9">
      <w:pPr>
        <w:pStyle w:val="10"/>
        <w:spacing w:line="400" w:lineRule="exact"/>
        <w:ind w:firstLineChars="200" w:firstLine="560"/>
        <w:rPr>
          <w:rFonts w:ascii="Times New Roman" w:eastAsia="黑体" w:hAnsi="Times New Roman"/>
          <w:sz w:val="28"/>
          <w:szCs w:val="28"/>
        </w:rPr>
      </w:pPr>
      <w:r w:rsidRPr="00ED6D02">
        <w:rPr>
          <w:rFonts w:ascii="Times New Roman" w:eastAsia="黑体" w:hAnsi="Times New Roman"/>
          <w:color w:val="000000"/>
          <w:sz w:val="28"/>
          <w:szCs w:val="28"/>
        </w:rPr>
        <w:t>二、磋商要求</w:t>
      </w:r>
      <w:bookmarkEnd w:id="16"/>
      <w:bookmarkEnd w:id="17"/>
      <w:bookmarkEnd w:id="18"/>
      <w:bookmarkEnd w:id="19"/>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（一）磋商有效期：响应文件及有关承诺文件有效期为提交响应文件截止时间起</w:t>
      </w:r>
      <w:r w:rsidRPr="00ED6D02">
        <w:rPr>
          <w:rFonts w:eastAsia="方正仿宋_GBK"/>
          <w:szCs w:val="28"/>
        </w:rPr>
        <w:t>90</w:t>
      </w:r>
      <w:r w:rsidRPr="00ED6D02">
        <w:rPr>
          <w:rFonts w:eastAsia="方正仿宋_GBK"/>
          <w:szCs w:val="28"/>
        </w:rPr>
        <w:t>天。</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（二）修正错误</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、若供应商所递交的响应文件或最后报价中的价格出现大写金额和小写金额不一致的错误，以大写金额修正为准。</w:t>
      </w:r>
    </w:p>
    <w:p w:rsidR="005551F9" w:rsidRPr="00ED6D02" w:rsidRDefault="005551F9" w:rsidP="005551F9">
      <w:pPr>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、磋商小组按上述修正错误的原则及方法修正供应商的报价，供应商同意并签字确认后，修正后的报价对供应商具有约束作用。如果供应商不接受修正后的价格，将失去成为成交供应商的资格。</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（三）提交响应文件的份数和签署</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00BF4D92">
        <w:rPr>
          <w:rFonts w:eastAsia="方正仿宋_GBK" w:hint="eastAsia"/>
          <w:szCs w:val="28"/>
        </w:rPr>
        <w:t>、</w:t>
      </w:r>
      <w:r w:rsidRPr="00ED6D02">
        <w:rPr>
          <w:rFonts w:eastAsia="方正仿宋_GBK"/>
          <w:szCs w:val="28"/>
        </w:rPr>
        <w:t>响应文件正本</w:t>
      </w:r>
      <w:r w:rsidR="00BF4D92">
        <w:rPr>
          <w:rFonts w:eastAsia="方正仿宋_GBK" w:hint="eastAsia"/>
          <w:szCs w:val="28"/>
        </w:rPr>
        <w:t>一份</w:t>
      </w:r>
      <w:r w:rsidRPr="00ED6D02">
        <w:rPr>
          <w:rFonts w:eastAsia="方正仿宋_GBK"/>
          <w:szCs w:val="28"/>
        </w:rPr>
        <w:t>，</w:t>
      </w:r>
      <w:r w:rsidR="00BF4D92" w:rsidRPr="00ED6D02">
        <w:rPr>
          <w:rFonts w:eastAsia="方正仿宋_GBK"/>
          <w:szCs w:val="28"/>
        </w:rPr>
        <w:t>副</w:t>
      </w:r>
      <w:r w:rsidR="00BF4D92">
        <w:rPr>
          <w:rFonts w:eastAsia="方正仿宋_GBK" w:hint="eastAsia"/>
          <w:szCs w:val="28"/>
        </w:rPr>
        <w:t>本两份</w:t>
      </w:r>
      <w:r w:rsidRPr="00ED6D02">
        <w:rPr>
          <w:rFonts w:eastAsia="方正仿宋_GBK"/>
          <w:szCs w:val="28"/>
        </w:rPr>
        <w:t>，另提交电子版本一份。</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w:t>
      </w:r>
      <w:r w:rsidR="00BF4D92">
        <w:rPr>
          <w:rFonts w:eastAsia="方正仿宋_GBK" w:hint="eastAsia"/>
          <w:szCs w:val="28"/>
        </w:rPr>
        <w:t xml:space="preserve"> </w:t>
      </w:r>
      <w:r w:rsidRPr="00ED6D02">
        <w:rPr>
          <w:rFonts w:eastAsia="方正仿宋_GBK"/>
          <w:szCs w:val="28"/>
        </w:rPr>
        <w:t>在响应文件中，竞争性磋商文件第七篇响应文件编制要求中规定签字、盖章的地方必须按其规定签字、盖章。</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（四）供应商参与人员</w:t>
      </w:r>
    </w:p>
    <w:p w:rsidR="00ED6D02" w:rsidRDefault="005551F9" w:rsidP="00ED6D02">
      <w:pPr>
        <w:snapToGrid w:val="0"/>
        <w:spacing w:line="400" w:lineRule="exact"/>
        <w:ind w:firstLineChars="200" w:firstLine="560"/>
        <w:rPr>
          <w:rFonts w:eastAsia="方正仿宋_GBK"/>
          <w:szCs w:val="28"/>
        </w:rPr>
      </w:pPr>
      <w:r w:rsidRPr="00ED6D02">
        <w:rPr>
          <w:rFonts w:eastAsia="方正仿宋_GBK"/>
          <w:szCs w:val="28"/>
        </w:rPr>
        <w:t>各个供应商应当派</w:t>
      </w:r>
      <w:r w:rsidRPr="00ED6D02">
        <w:rPr>
          <w:rFonts w:eastAsia="方正仿宋_GBK"/>
          <w:szCs w:val="28"/>
        </w:rPr>
        <w:t>1-2</w:t>
      </w:r>
      <w:r w:rsidRPr="00ED6D02">
        <w:rPr>
          <w:rFonts w:eastAsia="方正仿宋_GBK"/>
          <w:szCs w:val="28"/>
        </w:rPr>
        <w:t>名代表参与磋商，至少</w:t>
      </w:r>
      <w:r w:rsidRPr="00ED6D02">
        <w:rPr>
          <w:rFonts w:eastAsia="方正仿宋_GBK"/>
          <w:szCs w:val="28"/>
        </w:rPr>
        <w:t>1</w:t>
      </w:r>
      <w:r w:rsidRPr="00ED6D02">
        <w:rPr>
          <w:rFonts w:eastAsia="方正仿宋_GBK"/>
          <w:szCs w:val="28"/>
        </w:rPr>
        <w:t>人应为法定代表人或具有法定代表人授权委托书</w:t>
      </w:r>
      <w:r w:rsidR="00C833A8">
        <w:rPr>
          <w:rFonts w:eastAsia="方正仿宋_GBK" w:hint="eastAsia"/>
          <w:szCs w:val="28"/>
        </w:rPr>
        <w:t>且熟悉</w:t>
      </w:r>
      <w:r w:rsidR="00766E2A">
        <w:rPr>
          <w:rFonts w:eastAsia="方正仿宋_GBK" w:hint="eastAsia"/>
          <w:szCs w:val="28"/>
        </w:rPr>
        <w:t>本次投标内容及相关技术</w:t>
      </w:r>
      <w:r w:rsidRPr="00ED6D02">
        <w:rPr>
          <w:rFonts w:eastAsia="方正仿宋_GBK"/>
          <w:szCs w:val="28"/>
        </w:rPr>
        <w:t>的授权代表。</w:t>
      </w:r>
      <w:bookmarkStart w:id="20" w:name="_Toc466546928"/>
    </w:p>
    <w:p w:rsidR="005551F9" w:rsidRPr="00ED6D02" w:rsidRDefault="005551F9" w:rsidP="00ED6D02">
      <w:pPr>
        <w:snapToGrid w:val="0"/>
        <w:spacing w:line="400" w:lineRule="exact"/>
        <w:ind w:firstLineChars="200" w:firstLine="560"/>
        <w:rPr>
          <w:rFonts w:ascii="黑体" w:eastAsia="黑体" w:hAnsi="黑体"/>
          <w:szCs w:val="28"/>
        </w:rPr>
      </w:pPr>
      <w:r w:rsidRPr="00ED6D02">
        <w:rPr>
          <w:rFonts w:ascii="黑体" w:eastAsia="黑体" w:hAnsi="黑体"/>
          <w:color w:val="000000"/>
          <w:szCs w:val="28"/>
        </w:rPr>
        <w:t>三、成交供应商的确认和变更</w:t>
      </w:r>
      <w:bookmarkEnd w:id="20"/>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（一）成交供应商的确认</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采购人在成交候选供应商中，按照排序由高到低的原则确定成交供应商。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（二）成交供应商的变更</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1.</w:t>
      </w:r>
      <w:r w:rsidRPr="00ED6D02">
        <w:rPr>
          <w:rFonts w:eastAsia="方正仿宋_GBK"/>
          <w:szCs w:val="28"/>
        </w:rPr>
        <w:t>成交供应商因不可抗力或者自身原因不能履行合同的，采购人可以确定排名其后一位的成交候选人为成交供应商：</w:t>
      </w:r>
    </w:p>
    <w:p w:rsidR="005551F9" w:rsidRPr="00ED6D02" w:rsidRDefault="005551F9" w:rsidP="005551F9">
      <w:pPr>
        <w:snapToGrid w:val="0"/>
        <w:spacing w:line="400" w:lineRule="exact"/>
        <w:ind w:firstLineChars="200" w:firstLine="560"/>
        <w:rPr>
          <w:rFonts w:eastAsia="方正仿宋_GBK"/>
          <w:szCs w:val="28"/>
        </w:rPr>
      </w:pPr>
      <w:r w:rsidRPr="00ED6D02">
        <w:rPr>
          <w:rFonts w:eastAsia="方正仿宋_GBK"/>
          <w:szCs w:val="28"/>
        </w:rPr>
        <w:t>2.</w:t>
      </w:r>
      <w:r w:rsidRPr="00ED6D02">
        <w:rPr>
          <w:rFonts w:eastAsia="方正仿宋_GBK"/>
          <w:szCs w:val="28"/>
        </w:rPr>
        <w:t>成交</w:t>
      </w:r>
      <w:proofErr w:type="gramStart"/>
      <w:r w:rsidRPr="00ED6D02">
        <w:rPr>
          <w:rFonts w:eastAsia="方正仿宋_GBK"/>
          <w:szCs w:val="28"/>
        </w:rPr>
        <w:t>供应商无充分</w:t>
      </w:r>
      <w:proofErr w:type="gramEnd"/>
      <w:r w:rsidRPr="00ED6D02">
        <w:rPr>
          <w:rFonts w:eastAsia="方正仿宋_GBK"/>
          <w:szCs w:val="28"/>
        </w:rPr>
        <w:t>理由放弃成交的，采购人将依规对违规供应商进行处罚。</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①</w:t>
      </w:r>
      <w:r w:rsidRPr="00ED6D02">
        <w:rPr>
          <w:rFonts w:eastAsia="方正仿宋_GBK"/>
          <w:szCs w:val="28"/>
        </w:rPr>
        <w:t>采购人将以书面形式发出《成交通知书》。《成交通知书》一经发出即发生法律效力。</w:t>
      </w:r>
    </w:p>
    <w:p w:rsidR="005551F9" w:rsidRPr="00ED6D02" w:rsidRDefault="005551F9" w:rsidP="005551F9">
      <w:pPr>
        <w:spacing w:line="400" w:lineRule="exact"/>
        <w:ind w:firstLineChars="200" w:firstLine="560"/>
        <w:rPr>
          <w:rFonts w:eastAsia="方正仿宋_GBK"/>
          <w:szCs w:val="28"/>
        </w:rPr>
      </w:pPr>
      <w:r w:rsidRPr="00ED6D02">
        <w:rPr>
          <w:rFonts w:ascii="宋体" w:hAnsi="宋体" w:cs="宋体" w:hint="eastAsia"/>
          <w:szCs w:val="28"/>
        </w:rPr>
        <w:t>②</w:t>
      </w:r>
      <w:r w:rsidRPr="00ED6D02">
        <w:rPr>
          <w:rFonts w:eastAsia="方正仿宋_GBK"/>
          <w:szCs w:val="28"/>
        </w:rPr>
        <w:t>《成交通知书》将作为签订合同的依据。</w:t>
      </w:r>
    </w:p>
    <w:p w:rsidR="00ED6D02" w:rsidRPr="00ED6D02" w:rsidRDefault="005551F9" w:rsidP="00ED6D02">
      <w:pPr>
        <w:spacing w:line="400" w:lineRule="exact"/>
        <w:ind w:firstLineChars="200" w:firstLine="560"/>
        <w:rPr>
          <w:rFonts w:eastAsia="方正仿宋_GBK"/>
          <w:szCs w:val="28"/>
        </w:rPr>
      </w:pPr>
      <w:r w:rsidRPr="00ED6D02">
        <w:rPr>
          <w:rFonts w:ascii="宋体" w:hAnsi="宋体" w:cs="宋体" w:hint="eastAsia"/>
          <w:szCs w:val="28"/>
        </w:rPr>
        <w:t>③</w:t>
      </w:r>
      <w:r w:rsidRPr="00ED6D02">
        <w:rPr>
          <w:rFonts w:eastAsia="方正仿宋_GBK"/>
          <w:szCs w:val="28"/>
        </w:rPr>
        <w:t>如有供应商对成交结果提出质疑的，在质疑处理完毕后发出成交通知书。</w:t>
      </w:r>
    </w:p>
    <w:p w:rsidR="00125E97" w:rsidRDefault="00125E97" w:rsidP="00ED6D02">
      <w:pPr>
        <w:spacing w:line="400" w:lineRule="exact"/>
        <w:ind w:firstLineChars="200" w:firstLine="560"/>
        <w:rPr>
          <w:rFonts w:ascii="黑体" w:eastAsia="黑体" w:hAnsi="黑体"/>
          <w:color w:val="000000"/>
          <w:szCs w:val="28"/>
        </w:rPr>
      </w:pPr>
    </w:p>
    <w:p w:rsidR="005551F9" w:rsidRPr="00ED6D02" w:rsidRDefault="005551F9" w:rsidP="00ED6D02">
      <w:pPr>
        <w:spacing w:line="400" w:lineRule="exact"/>
        <w:ind w:firstLineChars="200" w:firstLine="560"/>
        <w:rPr>
          <w:sz w:val="24"/>
          <w:szCs w:val="24"/>
        </w:rPr>
      </w:pPr>
      <w:r w:rsidRPr="00ED6D02">
        <w:rPr>
          <w:rFonts w:ascii="黑体" w:eastAsia="黑体" w:hAnsi="黑体"/>
          <w:color w:val="000000"/>
          <w:szCs w:val="28"/>
        </w:rPr>
        <w:lastRenderedPageBreak/>
        <w:t>四、响应文件的递交</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w:t>
      </w:r>
      <w:r w:rsidRPr="00ED6D02">
        <w:rPr>
          <w:rFonts w:ascii="Times New Roman" w:eastAsia="方正仿宋_GBK" w:hAnsi="Times New Roman"/>
          <w:sz w:val="28"/>
          <w:szCs w:val="28"/>
        </w:rPr>
        <w:t>响应文件的密封与标记</w:t>
      </w:r>
      <w:r w:rsidR="00944163">
        <w:rPr>
          <w:rFonts w:ascii="Times New Roman" w:eastAsia="方正仿宋_GBK" w:hAnsi="Times New Roman" w:hint="eastAsia"/>
          <w:sz w:val="28"/>
          <w:szCs w:val="28"/>
        </w:rPr>
        <w:t>。</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1.1</w:t>
      </w:r>
      <w:r w:rsidRPr="00ED6D02">
        <w:rPr>
          <w:rFonts w:ascii="Times New Roman" w:eastAsia="方正仿宋_GBK" w:hAnsi="Times New Roman"/>
          <w:sz w:val="28"/>
          <w:szCs w:val="28"/>
        </w:rPr>
        <w:t>响应文件应密封</w:t>
      </w:r>
      <w:proofErr w:type="gramStart"/>
      <w:r w:rsidRPr="00ED6D02">
        <w:rPr>
          <w:rFonts w:ascii="Times New Roman" w:eastAsia="方正仿宋_GBK" w:hAnsi="Times New Roman"/>
          <w:sz w:val="28"/>
          <w:szCs w:val="28"/>
        </w:rPr>
        <w:t>送达磋商</w:t>
      </w:r>
      <w:proofErr w:type="gramEnd"/>
      <w:r w:rsidRPr="00ED6D02">
        <w:rPr>
          <w:rFonts w:ascii="Times New Roman" w:eastAsia="方正仿宋_GBK" w:hAnsi="Times New Roman"/>
          <w:sz w:val="28"/>
          <w:szCs w:val="28"/>
        </w:rPr>
        <w:t>地点，应在封套上加盖公章。</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1.2</w:t>
      </w:r>
      <w:r w:rsidRPr="00ED6D02">
        <w:rPr>
          <w:rFonts w:ascii="Times New Roman" w:eastAsia="方正仿宋_GBK" w:hAnsi="Times New Roman"/>
          <w:sz w:val="28"/>
          <w:szCs w:val="28"/>
        </w:rPr>
        <w:t>封套的封口处应加盖供应商公章或由法定代表人授权代表签字。</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w:t>
      </w:r>
      <w:r w:rsidRPr="00ED6D02">
        <w:rPr>
          <w:rFonts w:ascii="Times New Roman" w:eastAsia="方正仿宋_GBK" w:hAnsi="Times New Roman"/>
          <w:sz w:val="28"/>
          <w:szCs w:val="28"/>
        </w:rPr>
        <w:t>如果响应文件通过邮寄递交，供应商应将响应文件用内、外两层封套密封。</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2.1</w:t>
      </w:r>
      <w:r w:rsidRPr="00ED6D02">
        <w:rPr>
          <w:rFonts w:ascii="Times New Roman" w:eastAsia="方正仿宋_GBK" w:hAnsi="Times New Roman"/>
          <w:sz w:val="28"/>
          <w:szCs w:val="28"/>
        </w:rPr>
        <w:t>内层封套的封装与标记同</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款规定。</w:t>
      </w:r>
    </w:p>
    <w:p w:rsidR="005551F9" w:rsidRPr="00ED6D02" w:rsidRDefault="005551F9" w:rsidP="005551F9">
      <w:pPr>
        <w:pStyle w:val="a9"/>
        <w:spacing w:line="400" w:lineRule="exact"/>
        <w:ind w:firstLineChars="200" w:firstLine="560"/>
        <w:rPr>
          <w:rFonts w:ascii="Times New Roman" w:eastAsia="方正仿宋_GBK" w:hAnsi="Times New Roman"/>
          <w:sz w:val="28"/>
          <w:szCs w:val="28"/>
        </w:rPr>
      </w:pPr>
      <w:r w:rsidRPr="00ED6D02">
        <w:rPr>
          <w:rFonts w:ascii="Times New Roman" w:eastAsia="方正仿宋_GBK" w:hAnsi="Times New Roman"/>
          <w:sz w:val="28"/>
          <w:szCs w:val="28"/>
        </w:rPr>
        <w:t>2.2</w:t>
      </w:r>
      <w:r w:rsidRPr="00ED6D02">
        <w:rPr>
          <w:rFonts w:ascii="Times New Roman" w:eastAsia="方正仿宋_GBK" w:hAnsi="Times New Roman"/>
          <w:sz w:val="28"/>
          <w:szCs w:val="28"/>
        </w:rPr>
        <w:t>外层封套装入</w:t>
      </w:r>
      <w:r w:rsidRPr="00ED6D02">
        <w:rPr>
          <w:rFonts w:ascii="Times New Roman" w:eastAsia="方正仿宋_GBK" w:hAnsi="Times New Roman"/>
          <w:sz w:val="28"/>
          <w:szCs w:val="28"/>
        </w:rPr>
        <w:t>“1.”</w:t>
      </w:r>
      <w:r w:rsidRPr="00ED6D02">
        <w:rPr>
          <w:rFonts w:ascii="Times New Roman" w:eastAsia="方正仿宋_GBK" w:hAnsi="Times New Roman"/>
          <w:sz w:val="28"/>
          <w:szCs w:val="28"/>
        </w:rPr>
        <w:t>款所述全部内封资料，并加盖公章。</w:t>
      </w:r>
    </w:p>
    <w:p w:rsidR="005551F9" w:rsidRDefault="005551F9" w:rsidP="005551F9">
      <w:pPr>
        <w:snapToGrid w:val="0"/>
        <w:spacing w:line="400" w:lineRule="exact"/>
        <w:ind w:firstLineChars="200" w:firstLine="560"/>
        <w:rPr>
          <w:rFonts w:eastAsia="方正仿宋_GBK"/>
          <w:szCs w:val="28"/>
        </w:rPr>
      </w:pPr>
      <w:r w:rsidRPr="00ED6D02">
        <w:rPr>
          <w:rFonts w:eastAsia="方正仿宋_GBK"/>
          <w:szCs w:val="28"/>
        </w:rPr>
        <w:t>3.</w:t>
      </w:r>
      <w:r w:rsidRPr="00ED6D02">
        <w:rPr>
          <w:rFonts w:eastAsia="方正仿宋_GBK"/>
          <w:szCs w:val="28"/>
        </w:rPr>
        <w:t>如果未按上述规定进行密封和标记，采购人对响应文件误投、丢失或提前拆封不负责任。</w:t>
      </w: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a0"/>
      </w:pPr>
    </w:p>
    <w:p w:rsidR="00125E97"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p>
    <w:p w:rsidR="00125E97" w:rsidRPr="008C75B3" w:rsidRDefault="00125E97" w:rsidP="00125E97">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三</w:t>
      </w:r>
      <w:r w:rsidRPr="008C75B3">
        <w:rPr>
          <w:rFonts w:ascii="方正小标宋_GBK" w:eastAsia="方正小标宋_GBK" w:hAnsi="方正小标宋_GBK" w:cs="方正小标宋_GBK"/>
          <w:bCs/>
          <w:sz w:val="36"/>
          <w:szCs w:val="36"/>
        </w:rPr>
        <w:t>篇  磋商项目服务</w:t>
      </w:r>
      <w:r w:rsidR="00114EE7">
        <w:rPr>
          <w:rFonts w:ascii="方正小标宋_GBK" w:eastAsia="方正小标宋_GBK" w:hAnsi="方正小标宋_GBK" w:cs="方正小标宋_GBK" w:hint="eastAsia"/>
          <w:bCs/>
          <w:sz w:val="36"/>
          <w:szCs w:val="36"/>
        </w:rPr>
        <w:t>需</w:t>
      </w:r>
      <w:r w:rsidRPr="008C75B3">
        <w:rPr>
          <w:rFonts w:ascii="方正小标宋_GBK" w:eastAsia="方正小标宋_GBK" w:hAnsi="方正小标宋_GBK" w:cs="方正小标宋_GBK"/>
          <w:bCs/>
          <w:sz w:val="36"/>
          <w:szCs w:val="36"/>
        </w:rPr>
        <w:t>求</w:t>
      </w:r>
    </w:p>
    <w:p w:rsidR="00125E97" w:rsidRDefault="00125E97" w:rsidP="00125E97">
      <w:pPr>
        <w:pStyle w:val="a0"/>
      </w:pPr>
    </w:p>
    <w:p w:rsidR="00384C68" w:rsidRDefault="003378DE" w:rsidP="003378DE">
      <w:pPr>
        <w:pStyle w:val="a0"/>
        <w:spacing w:line="415" w:lineRule="exact"/>
        <w:ind w:firstLine="560"/>
        <w:rPr>
          <w:rFonts w:ascii="黑体" w:eastAsia="黑体" w:hAnsi="黑体"/>
          <w:sz w:val="28"/>
          <w:szCs w:val="28"/>
        </w:rPr>
      </w:pPr>
      <w:r>
        <w:rPr>
          <w:rFonts w:ascii="黑体" w:eastAsia="黑体" w:hAnsi="黑体" w:hint="eastAsia"/>
          <w:sz w:val="28"/>
          <w:szCs w:val="28"/>
        </w:rPr>
        <w:t>一、</w:t>
      </w:r>
      <w:r w:rsidR="00384C68" w:rsidRPr="00384C68">
        <w:rPr>
          <w:rFonts w:ascii="黑体" w:eastAsia="黑体" w:hAnsi="黑体" w:hint="eastAsia"/>
          <w:sz w:val="28"/>
          <w:szCs w:val="28"/>
        </w:rPr>
        <w:t>项目基本概况介绍</w:t>
      </w:r>
    </w:p>
    <w:p w:rsidR="00384C68" w:rsidRPr="00944163" w:rsidRDefault="00384C68" w:rsidP="003378DE">
      <w:pPr>
        <w:pStyle w:val="a0"/>
        <w:spacing w:line="415" w:lineRule="exact"/>
        <w:ind w:firstLine="560"/>
        <w:rPr>
          <w:rFonts w:eastAsia="黑体"/>
          <w:sz w:val="28"/>
          <w:szCs w:val="28"/>
        </w:rPr>
      </w:pPr>
      <w:r w:rsidRPr="00944163">
        <w:rPr>
          <w:rFonts w:eastAsia="方正仿宋_GBK"/>
          <w:sz w:val="28"/>
          <w:szCs w:val="28"/>
        </w:rPr>
        <w:t>1.</w:t>
      </w:r>
      <w:r w:rsidRPr="00944163">
        <w:rPr>
          <w:rFonts w:eastAsia="方正仿宋_GBK"/>
          <w:sz w:val="28"/>
          <w:szCs w:val="28"/>
        </w:rPr>
        <w:t>项目名称：</w:t>
      </w:r>
      <w:r w:rsidR="00944163" w:rsidRPr="00944163">
        <w:rPr>
          <w:rFonts w:eastAsia="方正仿宋_GBK"/>
          <w:bCs/>
          <w:snapToGrid w:val="0"/>
          <w:kern w:val="0"/>
          <w:sz w:val="28"/>
          <w:szCs w:val="28"/>
        </w:rPr>
        <w:t>A8</w:t>
      </w:r>
      <w:r w:rsidR="00944163" w:rsidRPr="00944163">
        <w:rPr>
          <w:rFonts w:eastAsia="方正仿宋_GBK"/>
          <w:bCs/>
          <w:snapToGrid w:val="0"/>
          <w:kern w:val="0"/>
          <w:sz w:val="28"/>
          <w:szCs w:val="28"/>
        </w:rPr>
        <w:t>厂房配电</w:t>
      </w:r>
      <w:proofErr w:type="gramStart"/>
      <w:r w:rsidR="00944163" w:rsidRPr="00944163">
        <w:rPr>
          <w:rFonts w:eastAsia="方正仿宋_GBK"/>
          <w:bCs/>
          <w:snapToGrid w:val="0"/>
          <w:kern w:val="0"/>
          <w:sz w:val="28"/>
          <w:szCs w:val="28"/>
        </w:rPr>
        <w:t>室设施</w:t>
      </w:r>
      <w:proofErr w:type="gramEnd"/>
      <w:r w:rsidR="00944163" w:rsidRPr="00944163">
        <w:rPr>
          <w:rFonts w:eastAsia="方正仿宋_GBK"/>
          <w:bCs/>
          <w:snapToGrid w:val="0"/>
          <w:kern w:val="0"/>
          <w:sz w:val="28"/>
          <w:szCs w:val="28"/>
        </w:rPr>
        <w:t>设备维修及年度保养</w:t>
      </w:r>
      <w:r w:rsidR="003378DE" w:rsidRPr="00944163">
        <w:rPr>
          <w:rFonts w:eastAsia="方正仿宋_GBK"/>
          <w:sz w:val="28"/>
          <w:szCs w:val="28"/>
        </w:rPr>
        <w:t>项目</w:t>
      </w:r>
    </w:p>
    <w:p w:rsidR="00384C68" w:rsidRPr="00944163" w:rsidRDefault="00384C68" w:rsidP="003378DE">
      <w:pPr>
        <w:pStyle w:val="a5"/>
        <w:spacing w:line="415" w:lineRule="exact"/>
        <w:ind w:firstLineChars="200" w:firstLine="560"/>
        <w:rPr>
          <w:rFonts w:ascii="Times New Roman" w:eastAsia="方正仿宋_GBK" w:hAnsi="Times New Roman"/>
          <w:sz w:val="28"/>
          <w:szCs w:val="28"/>
        </w:rPr>
      </w:pPr>
      <w:r w:rsidRPr="00944163">
        <w:rPr>
          <w:rFonts w:ascii="Times New Roman" w:eastAsia="方正仿宋_GBK" w:hAnsi="Times New Roman"/>
          <w:sz w:val="28"/>
          <w:szCs w:val="28"/>
        </w:rPr>
        <w:t>2.</w:t>
      </w:r>
      <w:r w:rsidRPr="00944163">
        <w:rPr>
          <w:rFonts w:ascii="Times New Roman" w:eastAsia="方正仿宋_GBK" w:hAnsi="Times New Roman"/>
          <w:sz w:val="28"/>
          <w:szCs w:val="28"/>
        </w:rPr>
        <w:t>项目地址：</w:t>
      </w:r>
      <w:r w:rsidR="003378DE" w:rsidRPr="00944163">
        <w:rPr>
          <w:rFonts w:ascii="Times New Roman" w:eastAsia="方正仿宋_GBK" w:hAnsi="Times New Roman"/>
          <w:sz w:val="28"/>
          <w:szCs w:val="28"/>
        </w:rPr>
        <w:t>重庆市南岸</w:t>
      </w:r>
      <w:proofErr w:type="gramStart"/>
      <w:r w:rsidR="003378DE" w:rsidRPr="00944163">
        <w:rPr>
          <w:rFonts w:ascii="Times New Roman" w:eastAsia="方正仿宋_GBK" w:hAnsi="Times New Roman"/>
          <w:sz w:val="28"/>
          <w:szCs w:val="28"/>
        </w:rPr>
        <w:t>区丹龙路</w:t>
      </w:r>
      <w:proofErr w:type="gramEnd"/>
      <w:r w:rsidR="003378DE" w:rsidRPr="00944163">
        <w:rPr>
          <w:rFonts w:ascii="Times New Roman" w:eastAsia="方正仿宋_GBK" w:hAnsi="Times New Roman"/>
          <w:sz w:val="28"/>
          <w:szCs w:val="28"/>
        </w:rPr>
        <w:t>5</w:t>
      </w:r>
      <w:r w:rsidR="003378DE" w:rsidRPr="00944163">
        <w:rPr>
          <w:rFonts w:ascii="Times New Roman" w:eastAsia="方正仿宋_GBK" w:hAnsi="Times New Roman"/>
          <w:sz w:val="28"/>
          <w:szCs w:val="28"/>
        </w:rPr>
        <w:t>号重庆丹桂苑工业园区</w:t>
      </w:r>
    </w:p>
    <w:p w:rsidR="00384C68" w:rsidRPr="00384C68" w:rsidRDefault="00384C68" w:rsidP="003378DE">
      <w:pPr>
        <w:pStyle w:val="a5"/>
        <w:spacing w:line="595" w:lineRule="exact"/>
        <w:ind w:firstLineChars="200" w:firstLine="560"/>
        <w:rPr>
          <w:rFonts w:ascii="Times New Roman" w:eastAsia="方正仿宋_GBK" w:hAnsi="Times New Roman"/>
          <w:b/>
          <w:sz w:val="28"/>
          <w:szCs w:val="28"/>
        </w:rPr>
      </w:pPr>
      <w:r w:rsidRPr="00384C68">
        <w:rPr>
          <w:rFonts w:ascii="Times New Roman" w:eastAsia="方正仿宋_GBK" w:hAnsi="Times New Roman"/>
          <w:sz w:val="28"/>
          <w:szCs w:val="28"/>
        </w:rPr>
        <w:t>3.</w:t>
      </w:r>
      <w:r w:rsidR="003378DE">
        <w:rPr>
          <w:rFonts w:ascii="Times New Roman" w:eastAsia="方正仿宋_GBK" w:hAnsi="Times New Roman" w:hint="eastAsia"/>
          <w:sz w:val="28"/>
          <w:szCs w:val="28"/>
        </w:rPr>
        <w:t>投标</w:t>
      </w:r>
      <w:r w:rsidRPr="00384C68">
        <w:rPr>
          <w:rFonts w:ascii="Times New Roman" w:eastAsia="方正仿宋_GBK" w:hAnsi="Times New Roman"/>
          <w:sz w:val="28"/>
          <w:szCs w:val="28"/>
        </w:rPr>
        <w:t>范围：</w:t>
      </w:r>
      <w:r w:rsidR="00614AF7" w:rsidRPr="00614AF7">
        <w:rPr>
          <w:rFonts w:ascii="Times New Roman" w:eastAsia="方正仿宋_GBK" w:hAnsi="Times New Roman" w:hint="eastAsia"/>
          <w:sz w:val="28"/>
          <w:szCs w:val="28"/>
        </w:rPr>
        <w:t>A8</w:t>
      </w:r>
      <w:r w:rsidR="00614AF7" w:rsidRPr="00614AF7">
        <w:rPr>
          <w:rFonts w:ascii="Times New Roman" w:eastAsia="方正仿宋_GBK" w:hAnsi="Times New Roman" w:hint="eastAsia"/>
          <w:sz w:val="28"/>
          <w:szCs w:val="28"/>
        </w:rPr>
        <w:t>厂房开闭所、配电</w:t>
      </w:r>
      <w:proofErr w:type="gramStart"/>
      <w:r w:rsidR="00614AF7" w:rsidRPr="00614AF7">
        <w:rPr>
          <w:rFonts w:ascii="Times New Roman" w:eastAsia="方正仿宋_GBK" w:hAnsi="Times New Roman" w:hint="eastAsia"/>
          <w:sz w:val="28"/>
          <w:szCs w:val="28"/>
        </w:rPr>
        <w:t>室</w:t>
      </w:r>
      <w:r w:rsidR="00614AF7">
        <w:rPr>
          <w:rFonts w:ascii="Times New Roman" w:eastAsia="方正仿宋_GBK" w:hAnsi="Times New Roman" w:hint="eastAsia"/>
          <w:sz w:val="28"/>
          <w:szCs w:val="28"/>
        </w:rPr>
        <w:t>设施</w:t>
      </w:r>
      <w:proofErr w:type="gramEnd"/>
      <w:r w:rsidR="00614AF7">
        <w:rPr>
          <w:rFonts w:ascii="Times New Roman" w:eastAsia="方正仿宋_GBK" w:hAnsi="Times New Roman" w:hint="eastAsia"/>
          <w:sz w:val="28"/>
          <w:szCs w:val="28"/>
        </w:rPr>
        <w:t>设备包括直流屏、微机保护装置、温控器等设备的更换及维修保养</w:t>
      </w:r>
      <w:r w:rsidR="00614AF7" w:rsidRPr="00614AF7">
        <w:rPr>
          <w:rFonts w:ascii="Times New Roman" w:eastAsia="方正仿宋_GBK" w:hAnsi="Times New Roman" w:hint="eastAsia"/>
          <w:sz w:val="28"/>
          <w:szCs w:val="28"/>
        </w:rPr>
        <w:t>。</w:t>
      </w:r>
      <w:r w:rsidRPr="00384C68">
        <w:rPr>
          <w:rFonts w:ascii="Times New Roman" w:eastAsia="方正仿宋_GBK" w:hAnsi="Times New Roman"/>
          <w:sz w:val="28"/>
          <w:szCs w:val="28"/>
        </w:rPr>
        <w:t>具体内容详见</w:t>
      </w:r>
      <w:r w:rsidR="00CE7FE1">
        <w:rPr>
          <w:rFonts w:ascii="Times New Roman" w:eastAsia="方正仿宋_GBK" w:hAnsi="Times New Roman"/>
          <w:sz w:val="28"/>
          <w:szCs w:val="28"/>
        </w:rPr>
        <w:t>采购人</w:t>
      </w:r>
      <w:r w:rsidR="00CE7FE1">
        <w:rPr>
          <w:rFonts w:ascii="Times New Roman" w:eastAsia="方正仿宋_GBK" w:hAnsi="Times New Roman" w:hint="eastAsia"/>
          <w:sz w:val="28"/>
          <w:szCs w:val="28"/>
        </w:rPr>
        <w:t>服务内容及清单，采购人</w:t>
      </w:r>
      <w:r w:rsidRPr="00384C68">
        <w:rPr>
          <w:rFonts w:ascii="Times New Roman" w:eastAsia="方正仿宋_GBK" w:hAnsi="Times New Roman"/>
          <w:sz w:val="28"/>
          <w:szCs w:val="28"/>
        </w:rPr>
        <w:t>将根据实际情况有权调整采购范围。</w:t>
      </w:r>
    </w:p>
    <w:p w:rsidR="003378DE" w:rsidRDefault="00384C68" w:rsidP="003378DE">
      <w:pPr>
        <w:spacing w:line="595" w:lineRule="exact"/>
        <w:ind w:firstLineChars="200" w:firstLine="560"/>
        <w:jc w:val="left"/>
        <w:rPr>
          <w:rFonts w:ascii="黑体" w:eastAsia="黑体" w:hAnsi="黑体"/>
          <w:szCs w:val="28"/>
        </w:rPr>
      </w:pPr>
      <w:r>
        <w:rPr>
          <w:rFonts w:ascii="黑体" w:eastAsia="黑体" w:hAnsi="黑体" w:hint="eastAsia"/>
          <w:szCs w:val="28"/>
        </w:rPr>
        <w:t>二</w:t>
      </w:r>
      <w:r w:rsidR="00114EE7" w:rsidRPr="00204B32">
        <w:rPr>
          <w:rFonts w:ascii="黑体" w:eastAsia="黑体" w:hAnsi="黑体"/>
          <w:szCs w:val="28"/>
        </w:rPr>
        <w:t>、采购服务内容</w:t>
      </w:r>
      <w:r w:rsidR="001B015D">
        <w:rPr>
          <w:rFonts w:ascii="黑体" w:eastAsia="黑体" w:hAnsi="黑体" w:hint="eastAsia"/>
          <w:szCs w:val="28"/>
        </w:rPr>
        <w:t>、要求</w:t>
      </w:r>
      <w:r w:rsidR="00CB5DD1">
        <w:rPr>
          <w:rFonts w:ascii="黑体" w:eastAsia="黑体" w:hAnsi="黑体" w:hint="eastAsia"/>
          <w:szCs w:val="28"/>
        </w:rPr>
        <w:t>及清单</w:t>
      </w:r>
    </w:p>
    <w:p w:rsidR="00CB5DD1" w:rsidRPr="00716DB4" w:rsidRDefault="00CB5DD1" w:rsidP="003378DE">
      <w:pPr>
        <w:spacing w:line="595" w:lineRule="exact"/>
        <w:ind w:firstLineChars="200" w:firstLine="560"/>
        <w:jc w:val="left"/>
        <w:rPr>
          <w:rFonts w:eastAsia="方正仿宋_GBK"/>
          <w:szCs w:val="28"/>
        </w:rPr>
      </w:pPr>
      <w:r w:rsidRPr="00716DB4">
        <w:rPr>
          <w:rFonts w:eastAsia="方正仿宋_GBK"/>
          <w:szCs w:val="28"/>
        </w:rPr>
        <w:t>（一）采购服务内容</w:t>
      </w:r>
    </w:p>
    <w:p w:rsidR="005058A1" w:rsidRPr="00716DB4" w:rsidRDefault="005058A1" w:rsidP="001B11AD">
      <w:pPr>
        <w:spacing w:line="595" w:lineRule="exact"/>
        <w:ind w:firstLineChars="200" w:firstLine="560"/>
        <w:jc w:val="left"/>
        <w:rPr>
          <w:rFonts w:eastAsia="方正仿宋_GBK"/>
          <w:color w:val="000000"/>
          <w:kern w:val="32"/>
          <w:szCs w:val="28"/>
        </w:rPr>
      </w:pPr>
      <w:r w:rsidRPr="00716DB4">
        <w:rPr>
          <w:rFonts w:eastAsia="方正仿宋_GBK"/>
          <w:szCs w:val="28"/>
        </w:rPr>
        <w:t>A8</w:t>
      </w:r>
      <w:r w:rsidRPr="00716DB4">
        <w:rPr>
          <w:rFonts w:eastAsia="方正仿宋_GBK"/>
          <w:szCs w:val="28"/>
        </w:rPr>
        <w:t>厂房开闭所、配电</w:t>
      </w:r>
      <w:proofErr w:type="gramStart"/>
      <w:r w:rsidRPr="00716DB4">
        <w:rPr>
          <w:rFonts w:eastAsia="方正仿宋_GBK"/>
          <w:szCs w:val="28"/>
        </w:rPr>
        <w:t>室设施</w:t>
      </w:r>
      <w:proofErr w:type="gramEnd"/>
      <w:r w:rsidRPr="00716DB4">
        <w:rPr>
          <w:rFonts w:eastAsia="方正仿宋_GBK"/>
          <w:szCs w:val="28"/>
        </w:rPr>
        <w:t>设备包括直流屏、微机保护装置、温控器等设备的更换及维修保养</w:t>
      </w:r>
      <w:r w:rsidRPr="00716DB4">
        <w:rPr>
          <w:rFonts w:eastAsia="方正仿宋_GBK"/>
          <w:color w:val="000000"/>
          <w:kern w:val="32"/>
          <w:szCs w:val="28"/>
        </w:rPr>
        <w:t>（详见采购清单及维修保养清单）。</w:t>
      </w:r>
    </w:p>
    <w:p w:rsidR="001B11AD" w:rsidRPr="00716DB4" w:rsidRDefault="001B015D" w:rsidP="001B11AD">
      <w:pPr>
        <w:pStyle w:val="a0"/>
        <w:spacing w:line="515" w:lineRule="exact"/>
        <w:ind w:firstLine="560"/>
        <w:rPr>
          <w:rFonts w:eastAsia="方正仿宋_GBK"/>
          <w:sz w:val="28"/>
          <w:szCs w:val="28"/>
        </w:rPr>
      </w:pPr>
      <w:r w:rsidRPr="00716DB4">
        <w:rPr>
          <w:rFonts w:eastAsia="方正仿宋_GBK"/>
          <w:sz w:val="28"/>
          <w:szCs w:val="28"/>
        </w:rPr>
        <w:t>（</w:t>
      </w:r>
      <w:r w:rsidR="001B11AD" w:rsidRPr="00716DB4">
        <w:rPr>
          <w:rFonts w:eastAsia="方正仿宋_GBK"/>
          <w:sz w:val="28"/>
          <w:szCs w:val="28"/>
        </w:rPr>
        <w:t>二</w:t>
      </w:r>
      <w:r w:rsidRPr="00716DB4">
        <w:rPr>
          <w:rFonts w:eastAsia="方正仿宋_GBK"/>
          <w:sz w:val="28"/>
          <w:szCs w:val="28"/>
        </w:rPr>
        <w:t>）</w:t>
      </w:r>
      <w:r w:rsidR="001B11AD" w:rsidRPr="00716DB4">
        <w:rPr>
          <w:rFonts w:eastAsia="方正仿宋_GBK"/>
          <w:sz w:val="28"/>
          <w:szCs w:val="28"/>
        </w:rPr>
        <w:t>采购服务要求</w:t>
      </w:r>
      <w:r w:rsidR="001B11AD" w:rsidRPr="00716DB4">
        <w:rPr>
          <w:rFonts w:eastAsia="方正仿宋_GBK"/>
          <w:sz w:val="28"/>
          <w:szCs w:val="28"/>
        </w:rPr>
        <w:t xml:space="preserve">  </w:t>
      </w:r>
    </w:p>
    <w:p w:rsidR="001B11AD" w:rsidRPr="00716DB4" w:rsidRDefault="001B11AD" w:rsidP="001B11AD">
      <w:pPr>
        <w:pStyle w:val="a0"/>
        <w:spacing w:line="515" w:lineRule="exact"/>
        <w:ind w:firstLine="560"/>
        <w:rPr>
          <w:rFonts w:eastAsia="方正仿宋_GBK"/>
          <w:sz w:val="28"/>
          <w:szCs w:val="28"/>
        </w:rPr>
      </w:pPr>
      <w:r w:rsidRPr="00716DB4">
        <w:rPr>
          <w:rFonts w:eastAsia="方正仿宋_GBK"/>
          <w:sz w:val="28"/>
          <w:szCs w:val="28"/>
        </w:rPr>
        <w:t>1</w:t>
      </w:r>
      <w:r w:rsidR="006B18AD">
        <w:rPr>
          <w:rFonts w:eastAsia="方正仿宋_GBK" w:hint="eastAsia"/>
          <w:sz w:val="28"/>
          <w:szCs w:val="28"/>
        </w:rPr>
        <w:t>.</w:t>
      </w:r>
      <w:r w:rsidRPr="00716DB4">
        <w:rPr>
          <w:rFonts w:eastAsia="方正仿宋_GBK"/>
          <w:sz w:val="28"/>
          <w:szCs w:val="28"/>
        </w:rPr>
        <w:t>低压无功补偿</w:t>
      </w:r>
      <w:proofErr w:type="gramStart"/>
      <w:r w:rsidRPr="00716DB4">
        <w:rPr>
          <w:rFonts w:eastAsia="方正仿宋_GBK"/>
          <w:sz w:val="28"/>
          <w:szCs w:val="28"/>
        </w:rPr>
        <w:t>柜规范</w:t>
      </w:r>
      <w:proofErr w:type="gramEnd"/>
      <w:r w:rsidRPr="00716DB4">
        <w:rPr>
          <w:rFonts w:eastAsia="方正仿宋_GBK"/>
          <w:sz w:val="28"/>
          <w:szCs w:val="28"/>
        </w:rPr>
        <w:t>及技术要求</w:t>
      </w:r>
    </w:p>
    <w:p w:rsidR="001B11AD" w:rsidRPr="00716DB4" w:rsidRDefault="001B11AD" w:rsidP="001B11AD">
      <w:pPr>
        <w:spacing w:line="515" w:lineRule="exact"/>
        <w:ind w:firstLineChars="200" w:firstLine="560"/>
        <w:jc w:val="left"/>
        <w:rPr>
          <w:rFonts w:eastAsia="方正仿宋_GBK"/>
          <w:szCs w:val="28"/>
        </w:rPr>
      </w:pPr>
      <w:r w:rsidRPr="00716DB4">
        <w:rPr>
          <w:rFonts w:eastAsia="方正仿宋_GBK"/>
          <w:szCs w:val="28"/>
        </w:rPr>
        <w:t>1.1</w:t>
      </w:r>
      <w:r w:rsidRPr="00716DB4">
        <w:rPr>
          <w:rFonts w:eastAsia="方正仿宋_GBK"/>
          <w:szCs w:val="28"/>
        </w:rPr>
        <w:t>低压无功补偿柜的基本要求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5040"/>
      </w:tblGrid>
      <w:tr w:rsidR="001B11AD" w:rsidTr="005526C4">
        <w:trPr>
          <w:trHeight w:hRule="exact" w:val="567"/>
        </w:trPr>
        <w:tc>
          <w:tcPr>
            <w:tcW w:w="72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序号</w:t>
            </w:r>
          </w:p>
        </w:tc>
        <w:tc>
          <w:tcPr>
            <w:tcW w:w="252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内容描述</w:t>
            </w:r>
          </w:p>
        </w:tc>
        <w:tc>
          <w:tcPr>
            <w:tcW w:w="504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技术参数</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系统电压：</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AC400V</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取样信号：</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电流5A</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补偿容量：</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150（200）</w:t>
            </w:r>
            <w:proofErr w:type="spellStart"/>
            <w:r>
              <w:rPr>
                <w:rFonts w:ascii="宋体" w:hAnsi="宋体" w:cs="宋体" w:hint="eastAsia"/>
                <w:sz w:val="24"/>
              </w:rPr>
              <w:t>kvar</w:t>
            </w:r>
            <w:proofErr w:type="spellEnd"/>
            <w:r>
              <w:rPr>
                <w:rFonts w:ascii="宋体" w:hAnsi="宋体" w:cs="宋体" w:hint="eastAsia"/>
                <w:sz w:val="24"/>
              </w:rPr>
              <w:t xml:space="preserve"> /台</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柜体型号：</w:t>
            </w:r>
          </w:p>
        </w:tc>
        <w:tc>
          <w:tcPr>
            <w:tcW w:w="5040" w:type="dxa"/>
            <w:vAlign w:val="center"/>
          </w:tcPr>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GCS（GGD）</w:t>
            </w:r>
          </w:p>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保持原柜体规格一致</w:t>
            </w:r>
          </w:p>
        </w:tc>
      </w:tr>
      <w:tr w:rsidR="001B11AD" w:rsidTr="005526C4">
        <w:trPr>
          <w:trHeight w:val="454"/>
        </w:trPr>
        <w:tc>
          <w:tcPr>
            <w:tcW w:w="72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开关柜尺寸：</w:t>
            </w:r>
          </w:p>
        </w:tc>
        <w:tc>
          <w:tcPr>
            <w:tcW w:w="5040" w:type="dxa"/>
            <w:vAlign w:val="center"/>
          </w:tcPr>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宽800mm,1000mm。深800mm,1000mm</w:t>
            </w:r>
          </w:p>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保持原柜体规格一致</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补偿方式:</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三相共补</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响应时间:</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＜20ms</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8</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投切精度误差：</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lastRenderedPageBreak/>
              <w:t>9</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抑制谐波种类：</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5次谐波</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电抗率：</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11</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补偿后功率因数：</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0.95以上</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12</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补偿形式：</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proofErr w:type="gramStart"/>
            <w:r>
              <w:rPr>
                <w:rFonts w:ascii="宋体" w:hAnsi="宋体" w:cs="宋体" w:hint="eastAsia"/>
                <w:sz w:val="24"/>
              </w:rPr>
              <w:t>一</w:t>
            </w:r>
            <w:proofErr w:type="gramEnd"/>
            <w:r>
              <w:rPr>
                <w:rFonts w:ascii="宋体" w:hAnsi="宋体" w:cs="宋体" w:hint="eastAsia"/>
                <w:sz w:val="24"/>
              </w:rPr>
              <w:t>体式智能电容器</w:t>
            </w:r>
          </w:p>
        </w:tc>
      </w:tr>
      <w:tr w:rsidR="001B11AD" w:rsidTr="005526C4">
        <w:trPr>
          <w:trHeight w:val="454"/>
        </w:trPr>
        <w:tc>
          <w:tcPr>
            <w:tcW w:w="720" w:type="dxa"/>
            <w:vAlign w:val="center"/>
          </w:tcPr>
          <w:p w:rsidR="001B11AD" w:rsidRDefault="001B11AD" w:rsidP="005526C4">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13</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冷却方式</w:t>
            </w:r>
          </w:p>
        </w:tc>
        <w:tc>
          <w:tcPr>
            <w:tcW w:w="504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自然风冷</w:t>
            </w:r>
          </w:p>
        </w:tc>
      </w:tr>
      <w:tr w:rsidR="001B11AD" w:rsidTr="005526C4">
        <w:trPr>
          <w:trHeight w:val="454"/>
        </w:trPr>
        <w:tc>
          <w:tcPr>
            <w:tcW w:w="720" w:type="dxa"/>
            <w:vAlign w:val="center"/>
          </w:tcPr>
          <w:p w:rsidR="001B11AD" w:rsidRDefault="001B11AD" w:rsidP="005526C4">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14</w:t>
            </w:r>
          </w:p>
        </w:tc>
        <w:tc>
          <w:tcPr>
            <w:tcW w:w="2520" w:type="dxa"/>
            <w:vAlign w:val="center"/>
          </w:tcPr>
          <w:p w:rsidR="001B11AD" w:rsidRDefault="001B11AD" w:rsidP="005526C4">
            <w:pPr>
              <w:snapToGrid w:val="0"/>
              <w:spacing w:before="100" w:beforeAutospacing="1" w:after="100" w:afterAutospacing="1"/>
              <w:rPr>
                <w:rFonts w:ascii="宋体" w:hAnsi="宋体" w:cs="宋体"/>
                <w:sz w:val="24"/>
              </w:rPr>
            </w:pPr>
            <w:r>
              <w:rPr>
                <w:rFonts w:ascii="宋体" w:hAnsi="宋体" w:cs="宋体" w:hint="eastAsia"/>
                <w:sz w:val="24"/>
              </w:rPr>
              <w:t>包含主要部分</w:t>
            </w:r>
          </w:p>
        </w:tc>
        <w:tc>
          <w:tcPr>
            <w:tcW w:w="504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控制器、电容器、电抗器、熔断器</w:t>
            </w:r>
          </w:p>
        </w:tc>
      </w:tr>
    </w:tbl>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1.2.</w:t>
      </w:r>
      <w:r w:rsidRPr="00716DB4">
        <w:rPr>
          <w:rFonts w:eastAsia="方正仿宋_GBK"/>
          <w:szCs w:val="28"/>
        </w:rPr>
        <w:t>控制器技术要求</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1.2.1</w:t>
      </w:r>
      <w:r w:rsidRPr="00716DB4">
        <w:rPr>
          <w:rFonts w:eastAsia="方正仿宋_GBK"/>
          <w:szCs w:val="28"/>
        </w:rPr>
        <w:t>控制器安装在补偿柜正面柜门上，可实现全汉化菜单式操作；可动态的显示配电的各项参数，包括电流、电压、功率因数、有功功率、无功功率等；可智能判断、优化控制，动态响应。</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1.2.2</w:t>
      </w:r>
      <w:r w:rsidRPr="00716DB4">
        <w:rPr>
          <w:rFonts w:eastAsia="方正仿宋_GBK"/>
          <w:szCs w:val="28"/>
        </w:rPr>
        <w:t>控制器保护措施齐全，自动化程度高，能在外部故障或停电时自动退出工作，送电后能自动恢复运行，整套设备设有过电压、过流、过温、谐波等保护。</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1.2.3</w:t>
      </w:r>
      <w:r w:rsidRPr="00716DB4">
        <w:rPr>
          <w:rFonts w:eastAsia="方正仿宋_GBK"/>
          <w:szCs w:val="28"/>
        </w:rPr>
        <w:t>控制器应具有手动</w:t>
      </w:r>
      <w:r w:rsidRPr="00716DB4">
        <w:rPr>
          <w:rFonts w:eastAsia="方正仿宋_GBK"/>
          <w:szCs w:val="28"/>
        </w:rPr>
        <w:t>/</w:t>
      </w:r>
      <w:r w:rsidRPr="00716DB4">
        <w:rPr>
          <w:rFonts w:eastAsia="方正仿宋_GBK"/>
          <w:szCs w:val="28"/>
        </w:rPr>
        <w:t>自动切换功能，通过</w:t>
      </w:r>
      <w:r w:rsidRPr="00716DB4">
        <w:rPr>
          <w:rFonts w:eastAsia="方正仿宋_GBK"/>
          <w:szCs w:val="28"/>
        </w:rPr>
        <w:t>RJ45</w:t>
      </w:r>
      <w:r w:rsidRPr="00716DB4">
        <w:rPr>
          <w:rFonts w:eastAsia="方正仿宋_GBK"/>
          <w:szCs w:val="28"/>
        </w:rPr>
        <w:t>通讯接口与智能电容之间的通讯连接，实现智能电容状态显示、操作、维护等。</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1.2.4</w:t>
      </w:r>
      <w:r w:rsidRPr="00716DB4">
        <w:rPr>
          <w:rFonts w:eastAsia="方正仿宋_GBK"/>
          <w:szCs w:val="28"/>
        </w:rPr>
        <w:t>控制器面板的防护等级不低于</w:t>
      </w:r>
      <w:r w:rsidRPr="00716DB4">
        <w:rPr>
          <w:rFonts w:eastAsia="方正仿宋_GBK"/>
          <w:szCs w:val="28"/>
        </w:rPr>
        <w:t>IP4X</w:t>
      </w:r>
      <w:r w:rsidRPr="00716DB4">
        <w:rPr>
          <w:rFonts w:eastAsia="方正仿宋_GBK"/>
          <w:szCs w:val="28"/>
        </w:rPr>
        <w:t>，壳体的防护等级不低于</w:t>
      </w:r>
      <w:r w:rsidRPr="00716DB4">
        <w:rPr>
          <w:rFonts w:eastAsia="方正仿宋_GBK"/>
          <w:szCs w:val="28"/>
        </w:rPr>
        <w:t>IP2X.</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w:t>
      </w:r>
      <w:r w:rsidRPr="00716DB4">
        <w:rPr>
          <w:rFonts w:eastAsia="方正仿宋_GBK"/>
          <w:szCs w:val="28"/>
        </w:rPr>
        <w:t>智能电容器技术要求</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1.3.1</w:t>
      </w:r>
      <w:r w:rsidRPr="00716DB4">
        <w:rPr>
          <w:rFonts w:eastAsia="方正仿宋_GBK"/>
          <w:szCs w:val="28"/>
        </w:rPr>
        <w:t>智能电容器要求选用通过国家质量检测合格知名品牌。</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1.3.2</w:t>
      </w:r>
      <w:r w:rsidRPr="00716DB4">
        <w:rPr>
          <w:rFonts w:eastAsia="方正仿宋_GBK"/>
          <w:szCs w:val="28"/>
        </w:rPr>
        <w:t>智能电容器采用模块化设计，断路器、投切装置、电抗器及电容器预装在机箱内，减小现场安装施工工作量。</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1.3.3</w:t>
      </w:r>
      <w:r w:rsidRPr="00716DB4">
        <w:rPr>
          <w:rFonts w:eastAsia="方正仿宋_GBK"/>
          <w:szCs w:val="28"/>
        </w:rPr>
        <w:t>智能电容器具备完善的保护功能，包括</w:t>
      </w:r>
      <w:proofErr w:type="gramStart"/>
      <w:r w:rsidRPr="00716DB4">
        <w:rPr>
          <w:rFonts w:eastAsia="方正仿宋_GBK"/>
          <w:szCs w:val="28"/>
        </w:rPr>
        <w:t>谐波越限</w:t>
      </w:r>
      <w:proofErr w:type="gramEnd"/>
      <w:r w:rsidRPr="00716DB4">
        <w:rPr>
          <w:rFonts w:eastAsia="方正仿宋_GBK"/>
          <w:szCs w:val="28"/>
        </w:rPr>
        <w:t>检测保护、内置元器件温度检测保护、过电压检测保护等。</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1.3.4</w:t>
      </w:r>
      <w:r w:rsidRPr="00716DB4">
        <w:rPr>
          <w:rFonts w:eastAsia="方正仿宋_GBK"/>
          <w:szCs w:val="28"/>
        </w:rPr>
        <w:t>内置投切装置采用复合开关，实现电容器</w:t>
      </w:r>
      <w:proofErr w:type="gramStart"/>
      <w:r w:rsidRPr="00716DB4">
        <w:rPr>
          <w:rFonts w:eastAsia="方正仿宋_GBK"/>
          <w:szCs w:val="28"/>
        </w:rPr>
        <w:t>过零投</w:t>
      </w:r>
      <w:proofErr w:type="gramEnd"/>
      <w:r w:rsidRPr="00716DB4">
        <w:rPr>
          <w:rFonts w:eastAsia="方正仿宋_GBK"/>
          <w:szCs w:val="28"/>
        </w:rPr>
        <w:t>切，防止投切涌流，延长电容器使用寿命。</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lastRenderedPageBreak/>
        <w:t>1.3.5</w:t>
      </w:r>
      <w:r w:rsidRPr="00716DB4">
        <w:rPr>
          <w:rFonts w:eastAsia="方正仿宋_GBK"/>
          <w:szCs w:val="28"/>
        </w:rPr>
        <w:t>智能电容器内部元器件应满足在</w:t>
      </w:r>
      <w:r w:rsidRPr="00716DB4">
        <w:rPr>
          <w:rFonts w:eastAsia="方正仿宋_GBK"/>
          <w:szCs w:val="28"/>
        </w:rPr>
        <w:t>1.33</w:t>
      </w:r>
      <w:r w:rsidRPr="00716DB4">
        <w:rPr>
          <w:rFonts w:eastAsia="方正仿宋_GBK"/>
          <w:szCs w:val="28"/>
        </w:rPr>
        <w:t>倍电容器额定电流条件下连续运行。</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1.3.6</w:t>
      </w:r>
      <w:r w:rsidRPr="00716DB4">
        <w:rPr>
          <w:rFonts w:eastAsia="方正仿宋_GBK"/>
          <w:szCs w:val="28"/>
        </w:rPr>
        <w:t>智能电容器内置电容器须采用圆柱形滤波电容器，应具有不渗漏、不燃烧、不爆炸、不污染环境以及寿命长、损耗低等先进指标，同时应与配套设备相适应并满足电压波动的允许条件。</w:t>
      </w:r>
    </w:p>
    <w:p w:rsidR="001B11AD" w:rsidRPr="00716DB4" w:rsidRDefault="001B11AD" w:rsidP="005125ED">
      <w:pPr>
        <w:spacing w:line="360" w:lineRule="auto"/>
        <w:ind w:firstLineChars="200" w:firstLine="560"/>
        <w:rPr>
          <w:rFonts w:eastAsia="方正仿宋_GBK"/>
          <w:szCs w:val="28"/>
        </w:rPr>
      </w:pPr>
      <w:r w:rsidRPr="00716DB4">
        <w:rPr>
          <w:rFonts w:eastAsia="方正仿宋_GBK"/>
          <w:szCs w:val="28"/>
        </w:rPr>
        <w:t>1.4</w:t>
      </w:r>
      <w:r w:rsidRPr="00716DB4">
        <w:rPr>
          <w:rFonts w:eastAsia="方正仿宋_GBK"/>
          <w:szCs w:val="28"/>
        </w:rPr>
        <w:t>内置电容器基本技术参数要求如下：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5040"/>
      </w:tblGrid>
      <w:tr w:rsidR="001B11AD" w:rsidTr="005526C4">
        <w:trPr>
          <w:trHeight w:hRule="exact" w:val="567"/>
        </w:trPr>
        <w:tc>
          <w:tcPr>
            <w:tcW w:w="72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序号</w:t>
            </w:r>
          </w:p>
        </w:tc>
        <w:tc>
          <w:tcPr>
            <w:tcW w:w="252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内容描述</w:t>
            </w:r>
          </w:p>
        </w:tc>
        <w:tc>
          <w:tcPr>
            <w:tcW w:w="5040" w:type="dxa"/>
            <w:vAlign w:val="center"/>
          </w:tcPr>
          <w:p w:rsidR="001B11AD" w:rsidRDefault="001B11AD" w:rsidP="005526C4">
            <w:pPr>
              <w:adjustRightInd w:val="0"/>
              <w:snapToGrid w:val="0"/>
              <w:spacing w:before="100" w:beforeAutospacing="1" w:after="100" w:afterAutospacing="1"/>
              <w:jc w:val="center"/>
              <w:rPr>
                <w:rFonts w:ascii="宋体" w:hAnsi="宋体" w:cs="宋体"/>
                <w:position w:val="6"/>
                <w:sz w:val="24"/>
              </w:rPr>
            </w:pPr>
            <w:r>
              <w:rPr>
                <w:rFonts w:ascii="宋体" w:hAnsi="宋体" w:cs="宋体" w:hint="eastAsia"/>
                <w:position w:val="6"/>
                <w:sz w:val="24"/>
              </w:rPr>
              <w:t>技术参数</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额定电压Un：</w:t>
            </w:r>
          </w:p>
        </w:tc>
        <w:tc>
          <w:tcPr>
            <w:tcW w:w="5040" w:type="dxa"/>
            <w:vAlign w:val="center"/>
          </w:tcPr>
          <w:p w:rsidR="001B11AD" w:rsidRPr="00DE1ACC" w:rsidRDefault="001B11AD" w:rsidP="005526C4">
            <w:pPr>
              <w:widowControl/>
              <w:autoSpaceDE w:val="0"/>
              <w:autoSpaceDN w:val="0"/>
              <w:snapToGrid w:val="0"/>
              <w:spacing w:before="100" w:beforeAutospacing="1" w:after="100" w:afterAutospacing="1"/>
              <w:jc w:val="center"/>
              <w:rPr>
                <w:rFonts w:ascii="宋体" w:hAnsi="宋体" w:cs="宋体"/>
                <w:sz w:val="24"/>
              </w:rPr>
            </w:pPr>
            <w:r w:rsidRPr="00DE1ACC">
              <w:rPr>
                <w:rFonts w:ascii="宋体" w:hAnsi="宋体" w:cs="宋体" w:hint="eastAsia"/>
                <w:sz w:val="24"/>
              </w:rPr>
              <w:t>AC</w:t>
            </w:r>
            <w:r>
              <w:rPr>
                <w:rFonts w:ascii="宋体" w:hAnsi="宋体" w:cs="宋体" w:hint="eastAsia"/>
                <w:sz w:val="24"/>
              </w:rPr>
              <w:t>480</w:t>
            </w:r>
            <w:r w:rsidRPr="00DE1ACC">
              <w:rPr>
                <w:rFonts w:ascii="宋体" w:hAnsi="宋体" w:cs="宋体" w:hint="eastAsia"/>
                <w:sz w:val="24"/>
              </w:rPr>
              <w:t>V</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频率：</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50Hz</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过流能力：</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连续使用时为额定电流的1.3倍</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过压能力：</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1.1Un(长期使用)</w:t>
            </w:r>
          </w:p>
        </w:tc>
      </w:tr>
      <w:tr w:rsidR="001B11AD" w:rsidTr="005526C4">
        <w:trPr>
          <w:trHeight w:val="454"/>
        </w:trPr>
        <w:tc>
          <w:tcPr>
            <w:tcW w:w="72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绝缘耐压等级</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端子对地3.5kv/10秒</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放电特性</w:t>
            </w:r>
          </w:p>
        </w:tc>
        <w:tc>
          <w:tcPr>
            <w:tcW w:w="5040" w:type="dxa"/>
            <w:vAlign w:val="center"/>
          </w:tcPr>
          <w:p w:rsidR="001B11AD" w:rsidRDefault="001B11AD" w:rsidP="005526C4">
            <w:pPr>
              <w:widowControl/>
              <w:snapToGrid w:val="0"/>
              <w:spacing w:beforeLines="20" w:before="48" w:afterLines="20" w:after="48"/>
              <w:jc w:val="center"/>
              <w:rPr>
                <w:rFonts w:ascii="宋体" w:hAnsi="宋体" w:cs="宋体"/>
                <w:sz w:val="24"/>
              </w:rPr>
            </w:pPr>
            <w:r w:rsidRPr="00112252">
              <w:rPr>
                <w:rFonts w:ascii="宋体" w:hAnsi="宋体" w:cs="宋体" w:hint="eastAsia"/>
                <w:sz w:val="24"/>
              </w:rPr>
              <w:t>电容器需附放电电阻，</w:t>
            </w:r>
            <w:r>
              <w:rPr>
                <w:rFonts w:ascii="宋体" w:hAnsi="宋体" w:cs="宋体" w:hint="eastAsia"/>
                <w:sz w:val="24"/>
              </w:rPr>
              <w:t>在1min内端子间的电压降至50V以下</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损耗</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＜0.5W/</w:t>
            </w:r>
            <w:proofErr w:type="spellStart"/>
            <w:r>
              <w:rPr>
                <w:rFonts w:ascii="宋体" w:hAnsi="宋体" w:cs="宋体" w:hint="eastAsia"/>
                <w:sz w:val="24"/>
              </w:rPr>
              <w:t>KVar</w:t>
            </w:r>
            <w:proofErr w:type="spellEnd"/>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8</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外壳防护等级</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IP50</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9</w:t>
            </w:r>
          </w:p>
        </w:tc>
        <w:tc>
          <w:tcPr>
            <w:tcW w:w="2520"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保护功能</w:t>
            </w:r>
          </w:p>
        </w:tc>
        <w:tc>
          <w:tcPr>
            <w:tcW w:w="504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自愈性、膨胀拉伸</w:t>
            </w:r>
          </w:p>
        </w:tc>
      </w:tr>
      <w:tr w:rsidR="001B11AD" w:rsidTr="005526C4">
        <w:trPr>
          <w:trHeight w:val="454"/>
        </w:trPr>
        <w:tc>
          <w:tcPr>
            <w:tcW w:w="720" w:type="dxa"/>
            <w:vAlign w:val="center"/>
          </w:tcPr>
          <w:p w:rsidR="001B11AD" w:rsidRDefault="001B11AD" w:rsidP="005526C4">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520"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安装方式</w:t>
            </w:r>
          </w:p>
        </w:tc>
        <w:tc>
          <w:tcPr>
            <w:tcW w:w="504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固定安装</w:t>
            </w:r>
          </w:p>
        </w:tc>
      </w:tr>
    </w:tbl>
    <w:p w:rsidR="001B11AD" w:rsidRPr="00716DB4" w:rsidRDefault="001B11AD" w:rsidP="005125ED">
      <w:pPr>
        <w:spacing w:line="360" w:lineRule="auto"/>
        <w:ind w:firstLineChars="200" w:firstLine="560"/>
        <w:rPr>
          <w:rFonts w:eastAsia="方正仿宋_GBK"/>
          <w:szCs w:val="28"/>
        </w:rPr>
      </w:pPr>
      <w:r w:rsidRPr="00716DB4">
        <w:rPr>
          <w:rFonts w:eastAsia="方正仿宋_GBK"/>
          <w:szCs w:val="28"/>
        </w:rPr>
        <w:t>1.5</w:t>
      </w:r>
      <w:r w:rsidRPr="00716DB4">
        <w:rPr>
          <w:rFonts w:eastAsia="方正仿宋_GBK"/>
          <w:szCs w:val="28"/>
        </w:rPr>
        <w:t>电抗器技术要求：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78"/>
        <w:gridCol w:w="5282"/>
      </w:tblGrid>
      <w:tr w:rsidR="001B11AD" w:rsidTr="005526C4">
        <w:trPr>
          <w:trHeight w:hRule="exact" w:val="510"/>
        </w:trPr>
        <w:tc>
          <w:tcPr>
            <w:tcW w:w="720" w:type="dxa"/>
            <w:vAlign w:val="center"/>
          </w:tcPr>
          <w:p w:rsidR="001B11AD" w:rsidRDefault="001B11AD" w:rsidP="005526C4">
            <w:pPr>
              <w:adjustRightInd w:val="0"/>
              <w:snapToGrid w:val="0"/>
              <w:jc w:val="center"/>
              <w:rPr>
                <w:rFonts w:ascii="宋体" w:hAnsi="宋体" w:cs="宋体"/>
                <w:position w:val="6"/>
                <w:sz w:val="24"/>
              </w:rPr>
            </w:pPr>
            <w:r>
              <w:rPr>
                <w:rFonts w:ascii="宋体" w:hAnsi="宋体" w:cs="宋体" w:hint="eastAsia"/>
                <w:position w:val="6"/>
                <w:sz w:val="24"/>
              </w:rPr>
              <w:t>序号</w:t>
            </w:r>
          </w:p>
        </w:tc>
        <w:tc>
          <w:tcPr>
            <w:tcW w:w="2278" w:type="dxa"/>
            <w:vAlign w:val="center"/>
          </w:tcPr>
          <w:p w:rsidR="001B11AD" w:rsidRDefault="001B11AD" w:rsidP="005526C4">
            <w:pPr>
              <w:adjustRightInd w:val="0"/>
              <w:snapToGrid w:val="0"/>
              <w:jc w:val="center"/>
              <w:rPr>
                <w:rFonts w:ascii="宋体" w:hAnsi="宋体" w:cs="宋体"/>
                <w:position w:val="6"/>
                <w:sz w:val="24"/>
              </w:rPr>
            </w:pPr>
            <w:r>
              <w:rPr>
                <w:rFonts w:ascii="宋体" w:hAnsi="宋体" w:cs="宋体" w:hint="eastAsia"/>
                <w:position w:val="6"/>
                <w:sz w:val="24"/>
              </w:rPr>
              <w:t>内容描述</w:t>
            </w:r>
          </w:p>
        </w:tc>
        <w:tc>
          <w:tcPr>
            <w:tcW w:w="5282" w:type="dxa"/>
            <w:vAlign w:val="center"/>
          </w:tcPr>
          <w:p w:rsidR="001B11AD" w:rsidRDefault="001B11AD" w:rsidP="005526C4">
            <w:pPr>
              <w:adjustRightInd w:val="0"/>
              <w:snapToGrid w:val="0"/>
              <w:jc w:val="center"/>
              <w:rPr>
                <w:rFonts w:ascii="宋体" w:hAnsi="宋体" w:cs="宋体"/>
                <w:position w:val="6"/>
                <w:sz w:val="24"/>
              </w:rPr>
            </w:pPr>
            <w:r>
              <w:rPr>
                <w:rFonts w:ascii="宋体" w:hAnsi="宋体" w:cs="宋体" w:hint="eastAsia"/>
                <w:position w:val="6"/>
                <w:sz w:val="24"/>
              </w:rPr>
              <w:t>技术参数</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1</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额定电压Un：</w:t>
            </w:r>
          </w:p>
        </w:tc>
        <w:tc>
          <w:tcPr>
            <w:tcW w:w="5282"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b/>
                <w:sz w:val="24"/>
              </w:rPr>
            </w:pPr>
            <w:r w:rsidRPr="00112252">
              <w:rPr>
                <w:rFonts w:ascii="宋体" w:hAnsi="宋体" w:cs="宋体" w:hint="eastAsia"/>
                <w:sz w:val="24"/>
              </w:rPr>
              <w:t>AC</w:t>
            </w:r>
            <w:r>
              <w:rPr>
                <w:rFonts w:ascii="宋体" w:hAnsi="宋体" w:cs="宋体" w:hint="eastAsia"/>
                <w:sz w:val="24"/>
              </w:rPr>
              <w:t>:480</w:t>
            </w:r>
            <w:r w:rsidRPr="00112252">
              <w:rPr>
                <w:rFonts w:ascii="宋体" w:hAnsi="宋体" w:cs="宋体" w:hint="eastAsia"/>
                <w:sz w:val="24"/>
              </w:rPr>
              <w:t>V</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2</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频率：</w:t>
            </w:r>
          </w:p>
        </w:tc>
        <w:tc>
          <w:tcPr>
            <w:tcW w:w="5282"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50Hz</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3</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电抗率：</w:t>
            </w:r>
          </w:p>
        </w:tc>
        <w:tc>
          <w:tcPr>
            <w:tcW w:w="5282" w:type="dxa"/>
            <w:vAlign w:val="center"/>
          </w:tcPr>
          <w:p w:rsidR="001B11AD" w:rsidRDefault="001B11AD" w:rsidP="005526C4">
            <w:pPr>
              <w:widowControl/>
              <w:snapToGrid w:val="0"/>
              <w:spacing w:before="100" w:beforeAutospacing="1" w:after="100" w:afterAutospacing="1"/>
              <w:jc w:val="center"/>
              <w:rPr>
                <w:rFonts w:ascii="宋体" w:hAnsi="宋体" w:cs="宋体"/>
                <w:b/>
                <w:sz w:val="24"/>
              </w:rPr>
            </w:pPr>
            <w:r w:rsidRPr="00112252">
              <w:rPr>
                <w:rFonts w:ascii="宋体" w:hAnsi="宋体" w:cs="宋体" w:hint="eastAsia"/>
                <w:sz w:val="24"/>
              </w:rPr>
              <w:t>14%</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4</w:t>
            </w:r>
          </w:p>
        </w:tc>
        <w:tc>
          <w:tcPr>
            <w:tcW w:w="2278"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铁芯：</w:t>
            </w:r>
          </w:p>
        </w:tc>
        <w:tc>
          <w:tcPr>
            <w:tcW w:w="5282"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优质硅钢片</w:t>
            </w:r>
          </w:p>
        </w:tc>
      </w:tr>
      <w:tr w:rsidR="001B11AD" w:rsidTr="005526C4">
        <w:trPr>
          <w:trHeight w:val="454"/>
        </w:trPr>
        <w:tc>
          <w:tcPr>
            <w:tcW w:w="72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5</w:t>
            </w:r>
          </w:p>
        </w:tc>
        <w:tc>
          <w:tcPr>
            <w:tcW w:w="2278"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绕组：</w:t>
            </w:r>
          </w:p>
        </w:tc>
        <w:tc>
          <w:tcPr>
            <w:tcW w:w="5282"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铝</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6</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线性度:</w:t>
            </w:r>
          </w:p>
        </w:tc>
        <w:tc>
          <w:tcPr>
            <w:tcW w:w="5282" w:type="dxa"/>
            <w:vAlign w:val="center"/>
          </w:tcPr>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在1.8倍额定电流下的电抗值与额定电流下的电抗值之比不低于0.95。</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7</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耐压</w:t>
            </w:r>
          </w:p>
        </w:tc>
        <w:tc>
          <w:tcPr>
            <w:tcW w:w="5282"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4KV/1min</w:t>
            </w:r>
          </w:p>
        </w:tc>
      </w:tr>
      <w:tr w:rsidR="001B11AD" w:rsidTr="005526C4">
        <w:trPr>
          <w:trHeight w:val="454"/>
        </w:trPr>
        <w:tc>
          <w:tcPr>
            <w:tcW w:w="720"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lastRenderedPageBreak/>
              <w:t>8</w:t>
            </w:r>
          </w:p>
        </w:tc>
        <w:tc>
          <w:tcPr>
            <w:tcW w:w="2278"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绝缘等级</w:t>
            </w:r>
          </w:p>
        </w:tc>
        <w:tc>
          <w:tcPr>
            <w:tcW w:w="5282" w:type="dxa"/>
            <w:vAlign w:val="center"/>
          </w:tcPr>
          <w:p w:rsidR="001B11AD" w:rsidRDefault="001B11AD" w:rsidP="005526C4">
            <w:pPr>
              <w:widowControl/>
              <w:snapToGrid w:val="0"/>
              <w:spacing w:before="100" w:beforeAutospacing="1" w:after="100" w:afterAutospacing="1"/>
              <w:jc w:val="center"/>
              <w:rPr>
                <w:rFonts w:ascii="宋体" w:hAnsi="宋体" w:cs="宋体"/>
                <w:sz w:val="24"/>
              </w:rPr>
            </w:pPr>
            <w:r>
              <w:rPr>
                <w:rFonts w:ascii="宋体" w:hAnsi="宋体" w:cs="宋体" w:hint="eastAsia"/>
                <w:sz w:val="24"/>
              </w:rPr>
              <w:t>H级</w:t>
            </w:r>
          </w:p>
        </w:tc>
      </w:tr>
      <w:tr w:rsidR="001B11AD" w:rsidTr="005526C4">
        <w:trPr>
          <w:trHeight w:val="454"/>
        </w:trPr>
        <w:tc>
          <w:tcPr>
            <w:tcW w:w="720" w:type="dxa"/>
            <w:vAlign w:val="center"/>
          </w:tcPr>
          <w:p w:rsidR="001B11AD" w:rsidRDefault="001B11AD" w:rsidP="005526C4">
            <w:pPr>
              <w:snapToGrid w:val="0"/>
              <w:spacing w:before="100" w:beforeAutospacing="1" w:after="100" w:afterAutospacing="1"/>
              <w:jc w:val="center"/>
              <w:rPr>
                <w:rFonts w:ascii="宋体" w:hAnsi="宋体" w:cs="宋体"/>
                <w:sz w:val="24"/>
              </w:rPr>
            </w:pPr>
            <w:r>
              <w:rPr>
                <w:rFonts w:ascii="宋体" w:hAnsi="宋体" w:cs="宋体" w:hint="eastAsia"/>
                <w:sz w:val="24"/>
              </w:rPr>
              <w:t>9</w:t>
            </w:r>
          </w:p>
        </w:tc>
        <w:tc>
          <w:tcPr>
            <w:tcW w:w="2278" w:type="dxa"/>
            <w:vAlign w:val="center"/>
          </w:tcPr>
          <w:p w:rsidR="001B11AD" w:rsidRDefault="001B11AD" w:rsidP="005526C4">
            <w:pPr>
              <w:widowControl/>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过载能力</w:t>
            </w:r>
          </w:p>
        </w:tc>
        <w:tc>
          <w:tcPr>
            <w:tcW w:w="5282"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在1.3In、1.1Un长期稳定运行</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10</w:t>
            </w:r>
          </w:p>
        </w:tc>
        <w:tc>
          <w:tcPr>
            <w:tcW w:w="2278" w:type="dxa"/>
            <w:vAlign w:val="center"/>
          </w:tcPr>
          <w:p w:rsidR="001B11AD" w:rsidRDefault="001B11AD" w:rsidP="005526C4">
            <w:pPr>
              <w:autoSpaceDE w:val="0"/>
              <w:autoSpaceDN w:val="0"/>
              <w:snapToGrid w:val="0"/>
              <w:spacing w:before="100" w:beforeAutospacing="1" w:after="100" w:afterAutospacing="1"/>
              <w:rPr>
                <w:rFonts w:ascii="宋体" w:hAnsi="宋体" w:cs="宋体"/>
                <w:sz w:val="24"/>
              </w:rPr>
            </w:pPr>
            <w:r>
              <w:rPr>
                <w:rFonts w:ascii="宋体" w:hAnsi="宋体" w:cs="宋体" w:hint="eastAsia"/>
                <w:sz w:val="24"/>
              </w:rPr>
              <w:t>任意两相</w:t>
            </w:r>
            <w:proofErr w:type="gramStart"/>
            <w:r>
              <w:rPr>
                <w:rFonts w:ascii="宋体" w:hAnsi="宋体" w:cs="宋体" w:hint="eastAsia"/>
                <w:sz w:val="24"/>
              </w:rPr>
              <w:t>电抗值差</w:t>
            </w:r>
            <w:proofErr w:type="gramEnd"/>
          </w:p>
        </w:tc>
        <w:tc>
          <w:tcPr>
            <w:tcW w:w="5282" w:type="dxa"/>
            <w:vAlign w:val="center"/>
          </w:tcPr>
          <w:p w:rsidR="001B11AD" w:rsidRDefault="001B11AD" w:rsidP="005526C4">
            <w:pPr>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不大于±3%</w:t>
            </w:r>
          </w:p>
        </w:tc>
      </w:tr>
      <w:tr w:rsidR="001B11AD" w:rsidTr="005526C4">
        <w:trPr>
          <w:trHeight w:val="454"/>
        </w:trPr>
        <w:tc>
          <w:tcPr>
            <w:tcW w:w="720" w:type="dxa"/>
            <w:vAlign w:val="center"/>
          </w:tcPr>
          <w:p w:rsidR="001B11AD" w:rsidRDefault="001B11AD" w:rsidP="005526C4">
            <w:pPr>
              <w:widowControl/>
              <w:autoSpaceDE w:val="0"/>
              <w:autoSpaceDN w:val="0"/>
              <w:snapToGrid w:val="0"/>
              <w:spacing w:before="100" w:beforeAutospacing="1" w:after="100" w:afterAutospacing="1"/>
              <w:jc w:val="center"/>
              <w:rPr>
                <w:rFonts w:ascii="宋体" w:hAnsi="宋体" w:cs="宋体"/>
                <w:sz w:val="24"/>
              </w:rPr>
            </w:pPr>
            <w:r>
              <w:rPr>
                <w:rFonts w:ascii="宋体" w:hAnsi="宋体" w:cs="宋体" w:hint="eastAsia"/>
                <w:sz w:val="24"/>
              </w:rPr>
              <w:t>11</w:t>
            </w:r>
          </w:p>
        </w:tc>
        <w:tc>
          <w:tcPr>
            <w:tcW w:w="2278" w:type="dxa"/>
            <w:vAlign w:val="center"/>
          </w:tcPr>
          <w:p w:rsidR="001B11AD" w:rsidRDefault="001B11AD" w:rsidP="005526C4">
            <w:pPr>
              <w:widowControl/>
              <w:snapToGrid w:val="0"/>
              <w:spacing w:before="100" w:beforeAutospacing="1" w:after="100" w:afterAutospacing="1"/>
              <w:rPr>
                <w:rFonts w:ascii="宋体" w:hAnsi="宋体" w:cs="宋体"/>
                <w:sz w:val="24"/>
              </w:rPr>
            </w:pPr>
            <w:r>
              <w:rPr>
                <w:rFonts w:ascii="宋体" w:hAnsi="宋体" w:cs="宋体" w:hint="eastAsia"/>
                <w:sz w:val="24"/>
              </w:rPr>
              <w:t>其他</w:t>
            </w:r>
          </w:p>
        </w:tc>
        <w:tc>
          <w:tcPr>
            <w:tcW w:w="5282" w:type="dxa"/>
            <w:vAlign w:val="center"/>
          </w:tcPr>
          <w:p w:rsidR="001B11AD" w:rsidRDefault="001B11AD" w:rsidP="005526C4">
            <w:pPr>
              <w:widowControl/>
              <w:snapToGrid w:val="0"/>
              <w:spacing w:beforeLines="20" w:before="48" w:afterLines="20" w:after="48"/>
              <w:jc w:val="center"/>
              <w:rPr>
                <w:rFonts w:ascii="宋体" w:hAnsi="宋体" w:cs="宋体"/>
                <w:sz w:val="24"/>
              </w:rPr>
            </w:pPr>
            <w:r>
              <w:rPr>
                <w:rFonts w:ascii="宋体" w:hAnsi="宋体" w:cs="宋体" w:hint="eastAsia"/>
                <w:sz w:val="24"/>
              </w:rPr>
              <w:t>可降低电容器组的合闸涌流及避免电容器组产生谐波放大现象，同时能避免造成电容器运行电压高</w:t>
            </w:r>
            <w:proofErr w:type="gramStart"/>
            <w:r>
              <w:rPr>
                <w:rFonts w:ascii="宋体" w:hAnsi="宋体" w:cs="宋体" w:hint="eastAsia"/>
                <w:sz w:val="24"/>
              </w:rPr>
              <w:t>且分闸时</w:t>
            </w:r>
            <w:proofErr w:type="gramEnd"/>
            <w:r>
              <w:rPr>
                <w:rFonts w:ascii="宋体" w:hAnsi="宋体" w:cs="宋体" w:hint="eastAsia"/>
                <w:sz w:val="24"/>
              </w:rPr>
              <w:t>较易产生过电压的现象。</w:t>
            </w:r>
          </w:p>
        </w:tc>
      </w:tr>
    </w:tbl>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1.6</w:t>
      </w:r>
      <w:r w:rsidRPr="00716DB4">
        <w:rPr>
          <w:rFonts w:eastAsia="方正仿宋_GBK"/>
          <w:szCs w:val="28"/>
        </w:rPr>
        <w:t>电容补偿</w:t>
      </w:r>
      <w:proofErr w:type="gramStart"/>
      <w:r w:rsidRPr="00716DB4">
        <w:rPr>
          <w:rFonts w:eastAsia="方正仿宋_GBK"/>
          <w:szCs w:val="28"/>
        </w:rPr>
        <w:t>柜其他</w:t>
      </w:r>
      <w:proofErr w:type="gramEnd"/>
      <w:r w:rsidRPr="00716DB4">
        <w:rPr>
          <w:rFonts w:eastAsia="方正仿宋_GBK"/>
          <w:szCs w:val="28"/>
        </w:rPr>
        <w:t>要求：</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1.6.1</w:t>
      </w:r>
      <w:r w:rsidRPr="00716DB4">
        <w:rPr>
          <w:rFonts w:eastAsia="方正仿宋_GBK"/>
          <w:szCs w:val="28"/>
        </w:rPr>
        <w:t>辅助元件按钮、指示灯等均采用国内名牌产品，元器件安装排列整齐，布线规范有序，标识清楚。</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1.6.2</w:t>
      </w:r>
      <w:r w:rsidRPr="00716DB4">
        <w:rPr>
          <w:rFonts w:eastAsia="方正仿宋_GBK"/>
          <w:szCs w:val="28"/>
        </w:rPr>
        <w:t>电容补偿柜的其他要求参照低压开关柜要求，并应符合国家及行业标准。</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1.6.3</w:t>
      </w:r>
      <w:r w:rsidRPr="00716DB4">
        <w:rPr>
          <w:rFonts w:eastAsia="方正仿宋_GBK"/>
          <w:szCs w:val="28"/>
        </w:rPr>
        <w:t>投标方提供的电容补偿柜应能与低压开关柜相互成套匹配。</w:t>
      </w:r>
    </w:p>
    <w:p w:rsidR="001B11AD" w:rsidRPr="00716DB4" w:rsidRDefault="001B11AD" w:rsidP="001B11AD">
      <w:pPr>
        <w:spacing w:line="595" w:lineRule="exact"/>
        <w:ind w:firstLineChars="200" w:firstLine="560"/>
        <w:jc w:val="left"/>
        <w:rPr>
          <w:rFonts w:eastAsia="方正仿宋_GBK"/>
          <w:szCs w:val="28"/>
        </w:rPr>
      </w:pPr>
      <w:r w:rsidRPr="00716DB4">
        <w:rPr>
          <w:rFonts w:eastAsia="方正仿宋_GBK"/>
          <w:szCs w:val="28"/>
        </w:rPr>
        <w:t>1.6.4</w:t>
      </w:r>
      <w:r w:rsidRPr="00716DB4">
        <w:rPr>
          <w:rFonts w:eastAsia="方正仿宋_GBK"/>
          <w:szCs w:val="28"/>
        </w:rPr>
        <w:t>电容补偿柜厂家要有</w:t>
      </w:r>
      <w:r w:rsidR="001108BE" w:rsidRPr="00716DB4">
        <w:rPr>
          <w:rFonts w:eastAsia="方正仿宋_GBK"/>
          <w:szCs w:val="28"/>
        </w:rPr>
        <w:t>5</w:t>
      </w:r>
      <w:r w:rsidRPr="00716DB4">
        <w:rPr>
          <w:rFonts w:eastAsia="方正仿宋_GBK"/>
          <w:szCs w:val="28"/>
        </w:rPr>
        <w:t>年以上的生产研发的能力</w:t>
      </w:r>
      <w:r w:rsidRPr="00716DB4">
        <w:rPr>
          <w:rFonts w:eastAsia="方正仿宋_GBK"/>
          <w:szCs w:val="28"/>
        </w:rPr>
        <w:t>,</w:t>
      </w:r>
      <w:r w:rsidRPr="00716DB4">
        <w:rPr>
          <w:rFonts w:eastAsia="方正仿宋_GBK"/>
          <w:szCs w:val="28"/>
        </w:rPr>
        <w:t>在重庆本地有分公司或办事处负责售后服务工作。</w:t>
      </w:r>
    </w:p>
    <w:p w:rsidR="00114EE7" w:rsidRDefault="00CB5DD1" w:rsidP="00114EE7">
      <w:pPr>
        <w:spacing w:line="594" w:lineRule="exact"/>
        <w:ind w:firstLineChars="200" w:firstLine="560"/>
        <w:jc w:val="left"/>
        <w:rPr>
          <w:rFonts w:eastAsia="方正仿宋_GBK"/>
          <w:szCs w:val="28"/>
        </w:rPr>
      </w:pPr>
      <w:r>
        <w:rPr>
          <w:rFonts w:eastAsia="方正仿宋_GBK" w:hint="eastAsia"/>
          <w:szCs w:val="28"/>
        </w:rPr>
        <w:t>（</w:t>
      </w:r>
      <w:r w:rsidR="001B015D">
        <w:rPr>
          <w:rFonts w:eastAsia="方正仿宋_GBK" w:hint="eastAsia"/>
          <w:szCs w:val="28"/>
        </w:rPr>
        <w:t>三</w:t>
      </w:r>
      <w:r>
        <w:rPr>
          <w:rFonts w:eastAsia="方正仿宋_GBK" w:hint="eastAsia"/>
          <w:szCs w:val="28"/>
        </w:rPr>
        <w:t>）采购清单</w:t>
      </w:r>
    </w:p>
    <w:p w:rsidR="00125E97" w:rsidRPr="00CE7C4D" w:rsidRDefault="00CA4531" w:rsidP="00CE7C4D">
      <w:pPr>
        <w:pStyle w:val="a0"/>
        <w:ind w:firstLine="560"/>
        <w:rPr>
          <w:rFonts w:eastAsia="方正仿宋_GBK"/>
          <w:sz w:val="28"/>
          <w:szCs w:val="28"/>
        </w:rPr>
      </w:pPr>
      <w:r w:rsidRPr="00793717">
        <w:rPr>
          <w:rFonts w:eastAsia="方正仿宋_GBK" w:hint="eastAsia"/>
          <w:sz w:val="28"/>
          <w:szCs w:val="28"/>
        </w:rPr>
        <w:t>A8</w:t>
      </w:r>
      <w:r w:rsidRPr="00793717">
        <w:rPr>
          <w:rFonts w:eastAsia="方正仿宋_GBK" w:hint="eastAsia"/>
          <w:sz w:val="28"/>
          <w:szCs w:val="28"/>
        </w:rPr>
        <w:t>厂房</w:t>
      </w:r>
      <w:r w:rsidR="005058A1" w:rsidRPr="00614AF7">
        <w:rPr>
          <w:rFonts w:eastAsia="方正仿宋_GBK" w:hint="eastAsia"/>
          <w:sz w:val="28"/>
          <w:szCs w:val="28"/>
        </w:rPr>
        <w:t>配电</w:t>
      </w:r>
      <w:proofErr w:type="gramStart"/>
      <w:r w:rsidR="005058A1" w:rsidRPr="00614AF7">
        <w:rPr>
          <w:rFonts w:eastAsia="方正仿宋_GBK" w:hint="eastAsia"/>
          <w:sz w:val="28"/>
          <w:szCs w:val="28"/>
        </w:rPr>
        <w:t>室</w:t>
      </w:r>
      <w:r w:rsidR="005058A1">
        <w:rPr>
          <w:rFonts w:eastAsia="方正仿宋_GBK" w:hint="eastAsia"/>
          <w:sz w:val="28"/>
          <w:szCs w:val="28"/>
        </w:rPr>
        <w:t>设施</w:t>
      </w:r>
      <w:proofErr w:type="gramEnd"/>
      <w:r w:rsidR="005058A1">
        <w:rPr>
          <w:rFonts w:eastAsia="方正仿宋_GBK" w:hint="eastAsia"/>
          <w:sz w:val="28"/>
          <w:szCs w:val="28"/>
        </w:rPr>
        <w:t>设备</w:t>
      </w:r>
      <w:r w:rsidRPr="00793717">
        <w:rPr>
          <w:rFonts w:eastAsia="方正仿宋_GBK" w:hint="eastAsia"/>
          <w:sz w:val="28"/>
          <w:szCs w:val="28"/>
        </w:rPr>
        <w:t>维修</w:t>
      </w:r>
      <w:proofErr w:type="gramStart"/>
      <w:r w:rsidRPr="00793717">
        <w:rPr>
          <w:rFonts w:eastAsia="方正仿宋_GBK" w:hint="eastAsia"/>
          <w:sz w:val="28"/>
          <w:szCs w:val="28"/>
        </w:rPr>
        <w:t>更换</w:t>
      </w:r>
      <w:r w:rsidRPr="00CA4531">
        <w:rPr>
          <w:rFonts w:eastAsia="方正仿宋_GBK"/>
          <w:sz w:val="28"/>
          <w:szCs w:val="28"/>
        </w:rPr>
        <w:t>按</w:t>
      </w:r>
      <w:proofErr w:type="gramEnd"/>
      <w:r w:rsidRPr="00CA4531">
        <w:rPr>
          <w:rFonts w:eastAsia="方正仿宋_GBK"/>
          <w:sz w:val="28"/>
          <w:szCs w:val="28"/>
        </w:rPr>
        <w:t>采购人</w:t>
      </w:r>
      <w:r>
        <w:rPr>
          <w:rFonts w:eastAsia="方正仿宋_GBK" w:hint="eastAsia"/>
          <w:sz w:val="28"/>
          <w:szCs w:val="28"/>
        </w:rPr>
        <w:t>要求</w:t>
      </w:r>
      <w:r w:rsidRPr="00CA4531">
        <w:rPr>
          <w:rFonts w:eastAsia="方正仿宋_GBK"/>
          <w:sz w:val="28"/>
          <w:szCs w:val="28"/>
        </w:rPr>
        <w:t>进行</w:t>
      </w:r>
      <w:r w:rsidRPr="00793717">
        <w:rPr>
          <w:rFonts w:eastAsia="方正仿宋_GBK" w:hint="eastAsia"/>
          <w:sz w:val="28"/>
          <w:szCs w:val="28"/>
        </w:rPr>
        <w:t>维修更换</w:t>
      </w:r>
      <w:r w:rsidRPr="00CA4531">
        <w:rPr>
          <w:rFonts w:eastAsia="方正仿宋_GBK"/>
          <w:sz w:val="28"/>
          <w:szCs w:val="28"/>
        </w:rPr>
        <w:t>，</w:t>
      </w:r>
      <w:r w:rsidR="00CB1FDC">
        <w:rPr>
          <w:rFonts w:eastAsia="方正仿宋_GBK"/>
          <w:sz w:val="28"/>
          <w:szCs w:val="28"/>
        </w:rPr>
        <w:t>其他配管</w:t>
      </w:r>
      <w:r w:rsidR="00CB1FDC">
        <w:rPr>
          <w:rFonts w:eastAsia="方正仿宋_GBK" w:hint="eastAsia"/>
          <w:sz w:val="28"/>
          <w:szCs w:val="28"/>
        </w:rPr>
        <w:t>、人工费及</w:t>
      </w:r>
      <w:r w:rsidRPr="00CA4531">
        <w:rPr>
          <w:rFonts w:eastAsia="方正仿宋_GBK"/>
          <w:sz w:val="28"/>
          <w:szCs w:val="28"/>
        </w:rPr>
        <w:t>其他辅料和配套的部分</w:t>
      </w:r>
      <w:r w:rsidR="00CB1FDC">
        <w:rPr>
          <w:rFonts w:eastAsia="方正仿宋_GBK" w:hint="eastAsia"/>
          <w:sz w:val="28"/>
          <w:szCs w:val="28"/>
        </w:rPr>
        <w:t>等所有</w:t>
      </w:r>
      <w:r w:rsidRPr="00CA4531">
        <w:rPr>
          <w:rFonts w:eastAsia="方正仿宋_GBK"/>
          <w:sz w:val="28"/>
          <w:szCs w:val="28"/>
        </w:rPr>
        <w:t>费用由</w:t>
      </w:r>
      <w:r w:rsidR="00CB1FDC" w:rsidRPr="00793717">
        <w:rPr>
          <w:rFonts w:eastAsia="方正仿宋_GBK" w:hint="eastAsia"/>
          <w:sz w:val="28"/>
          <w:szCs w:val="28"/>
        </w:rPr>
        <w:t>供应商</w:t>
      </w:r>
      <w:r w:rsidR="0089685F">
        <w:rPr>
          <w:rFonts w:eastAsia="方正仿宋_GBK"/>
          <w:sz w:val="28"/>
          <w:szCs w:val="28"/>
        </w:rPr>
        <w:t>自行负责考虑纳入报价，</w:t>
      </w:r>
      <w:r w:rsidR="001D666F">
        <w:rPr>
          <w:rFonts w:eastAsia="方正仿宋_GBK" w:hint="eastAsia"/>
          <w:sz w:val="28"/>
          <w:szCs w:val="28"/>
        </w:rPr>
        <w:t>达到</w:t>
      </w:r>
      <w:r w:rsidR="005058A1">
        <w:rPr>
          <w:rFonts w:eastAsia="方正仿宋_GBK" w:hint="eastAsia"/>
          <w:sz w:val="28"/>
          <w:szCs w:val="28"/>
        </w:rPr>
        <w:t>配电</w:t>
      </w:r>
      <w:proofErr w:type="gramStart"/>
      <w:r w:rsidR="005058A1">
        <w:rPr>
          <w:rFonts w:eastAsia="方正仿宋_GBK" w:hint="eastAsia"/>
          <w:sz w:val="28"/>
          <w:szCs w:val="28"/>
        </w:rPr>
        <w:t>室设施</w:t>
      </w:r>
      <w:proofErr w:type="gramEnd"/>
      <w:r w:rsidR="005058A1">
        <w:rPr>
          <w:rFonts w:eastAsia="方正仿宋_GBK" w:hint="eastAsia"/>
          <w:sz w:val="28"/>
          <w:szCs w:val="28"/>
        </w:rPr>
        <w:t>设备</w:t>
      </w:r>
      <w:r w:rsidR="00CB1FDC">
        <w:rPr>
          <w:rFonts w:eastAsia="方正仿宋_GBK" w:hint="eastAsia"/>
          <w:sz w:val="28"/>
          <w:szCs w:val="28"/>
        </w:rPr>
        <w:t>正常使用</w:t>
      </w:r>
      <w:r w:rsidR="001D666F">
        <w:rPr>
          <w:rFonts w:eastAsia="方正仿宋_GBK" w:hint="eastAsia"/>
          <w:sz w:val="28"/>
          <w:szCs w:val="28"/>
        </w:rPr>
        <w:t>，</w:t>
      </w:r>
      <w:r w:rsidR="005058A1">
        <w:rPr>
          <w:rFonts w:eastAsia="方正仿宋_GBK" w:hint="eastAsia"/>
          <w:sz w:val="28"/>
          <w:szCs w:val="28"/>
        </w:rPr>
        <w:t>以</w:t>
      </w:r>
      <w:r w:rsidR="001D666F" w:rsidRPr="00CA4531">
        <w:rPr>
          <w:rFonts w:eastAsia="方正仿宋_GBK"/>
          <w:sz w:val="28"/>
          <w:szCs w:val="28"/>
        </w:rPr>
        <w:t>采购人</w:t>
      </w:r>
      <w:r w:rsidR="001D666F">
        <w:rPr>
          <w:rFonts w:eastAsia="方正仿宋_GBK" w:hint="eastAsia"/>
          <w:sz w:val="28"/>
          <w:szCs w:val="28"/>
        </w:rPr>
        <w:t>最终验收合格</w:t>
      </w:r>
      <w:r w:rsidRPr="00CA4531">
        <w:rPr>
          <w:rFonts w:eastAsia="方正仿宋_GBK"/>
          <w:sz w:val="28"/>
          <w:szCs w:val="28"/>
        </w:rPr>
        <w:t>为标准。</w:t>
      </w:r>
    </w:p>
    <w:tbl>
      <w:tblPr>
        <w:tblW w:w="9220" w:type="dxa"/>
        <w:tblLook w:val="04A0" w:firstRow="1" w:lastRow="0" w:firstColumn="1" w:lastColumn="0" w:noHBand="0" w:noVBand="1"/>
      </w:tblPr>
      <w:tblGrid>
        <w:gridCol w:w="620"/>
        <w:gridCol w:w="440"/>
        <w:gridCol w:w="950"/>
        <w:gridCol w:w="450"/>
        <w:gridCol w:w="1626"/>
        <w:gridCol w:w="2794"/>
        <w:gridCol w:w="902"/>
        <w:gridCol w:w="238"/>
        <w:gridCol w:w="381"/>
        <w:gridCol w:w="619"/>
        <w:gridCol w:w="200"/>
      </w:tblGrid>
      <w:tr w:rsidR="00CE7C4D" w:rsidRPr="00CE7C4D" w:rsidTr="00B62C68">
        <w:trPr>
          <w:gridAfter w:val="1"/>
          <w:wAfter w:w="200" w:type="dxa"/>
          <w:trHeight w:val="705"/>
        </w:trPr>
        <w:tc>
          <w:tcPr>
            <w:tcW w:w="9020" w:type="dxa"/>
            <w:gridSpan w:val="10"/>
            <w:tcBorders>
              <w:top w:val="nil"/>
              <w:left w:val="nil"/>
              <w:bottom w:val="nil"/>
              <w:right w:val="nil"/>
            </w:tcBorders>
            <w:shd w:val="clear" w:color="auto" w:fill="auto"/>
            <w:noWrap/>
            <w:vAlign w:val="center"/>
            <w:hideMark/>
          </w:tcPr>
          <w:p w:rsidR="00CE7C4D" w:rsidRPr="00CE7C4D" w:rsidRDefault="00CE7C4D" w:rsidP="00CE7C4D">
            <w:pPr>
              <w:widowControl/>
              <w:jc w:val="center"/>
              <w:rPr>
                <w:kern w:val="0"/>
                <w:sz w:val="40"/>
                <w:szCs w:val="40"/>
              </w:rPr>
            </w:pPr>
            <w:r w:rsidRPr="00CE7C4D">
              <w:rPr>
                <w:kern w:val="0"/>
                <w:sz w:val="40"/>
                <w:szCs w:val="40"/>
              </w:rPr>
              <w:t>A8</w:t>
            </w:r>
            <w:r w:rsidRPr="00CE7C4D">
              <w:rPr>
                <w:rFonts w:ascii="方正小标宋_GBK" w:eastAsia="方正小标宋_GBK" w:hint="eastAsia"/>
                <w:kern w:val="0"/>
                <w:sz w:val="40"/>
                <w:szCs w:val="40"/>
              </w:rPr>
              <w:t>厂房配电</w:t>
            </w:r>
            <w:proofErr w:type="gramStart"/>
            <w:r w:rsidRPr="00CE7C4D">
              <w:rPr>
                <w:rFonts w:ascii="方正小标宋_GBK" w:eastAsia="方正小标宋_GBK" w:hint="eastAsia"/>
                <w:kern w:val="0"/>
                <w:sz w:val="40"/>
                <w:szCs w:val="40"/>
              </w:rPr>
              <w:t>室设施</w:t>
            </w:r>
            <w:proofErr w:type="gramEnd"/>
            <w:r w:rsidRPr="00CE7C4D">
              <w:rPr>
                <w:rFonts w:ascii="方正小标宋_GBK" w:eastAsia="方正小标宋_GBK" w:hint="eastAsia"/>
                <w:kern w:val="0"/>
                <w:sz w:val="40"/>
                <w:szCs w:val="40"/>
              </w:rPr>
              <w:t>设备维修清单</w:t>
            </w:r>
          </w:p>
        </w:tc>
      </w:tr>
      <w:tr w:rsidR="00CE7C4D" w:rsidRPr="00CE7C4D" w:rsidTr="00B62C68">
        <w:trPr>
          <w:gridAfter w:val="1"/>
          <w:wAfter w:w="200" w:type="dxa"/>
          <w:trHeight w:val="39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序号</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 xml:space="preserve">　</w:t>
            </w:r>
          </w:p>
        </w:tc>
        <w:tc>
          <w:tcPr>
            <w:tcW w:w="20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材料名称</w:t>
            </w:r>
          </w:p>
        </w:tc>
        <w:tc>
          <w:tcPr>
            <w:tcW w:w="3696" w:type="dxa"/>
            <w:gridSpan w:val="2"/>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材料型号规格</w:t>
            </w:r>
          </w:p>
        </w:tc>
        <w:tc>
          <w:tcPr>
            <w:tcW w:w="619" w:type="dxa"/>
            <w:gridSpan w:val="2"/>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单位</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数量</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1</w:t>
            </w:r>
            <w:r w:rsidRPr="00CE7C4D">
              <w:rPr>
                <w:rFonts w:ascii="宋体" w:hAnsi="宋体" w:hint="eastAsia"/>
                <w:kern w:val="0"/>
                <w:sz w:val="24"/>
                <w:szCs w:val="24"/>
              </w:rPr>
              <w:t>层专配</w:t>
            </w: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DW17-2000/3P 2000A</w:t>
            </w:r>
            <w:r w:rsidRPr="00CE7C4D">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2</w:t>
            </w: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隔离开关</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2</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电流互感器</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382BB0" w:rsidP="00CE7C4D">
            <w:pPr>
              <w:widowControl/>
              <w:jc w:val="center"/>
              <w:rPr>
                <w:kern w:val="0"/>
                <w:sz w:val="24"/>
                <w:szCs w:val="24"/>
              </w:rPr>
            </w:pPr>
            <w:r>
              <w:rPr>
                <w:rFonts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4</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电容补偿柜</w:t>
            </w:r>
            <w:r w:rsidRPr="00CE7C4D">
              <w:rPr>
                <w:rFonts w:ascii="宋体" w:hAnsi="宋体" w:cs="宋体" w:hint="eastAsia"/>
                <w:kern w:val="0"/>
                <w:sz w:val="24"/>
                <w:szCs w:val="24"/>
              </w:rPr>
              <w:br/>
              <w:t>改造150kvar-</w:t>
            </w:r>
            <w:r w:rsidRPr="00CE7C4D">
              <w:rPr>
                <w:rFonts w:ascii="宋体" w:hAnsi="宋体" w:cs="宋体" w:hint="eastAsia"/>
                <w:kern w:val="0"/>
                <w:sz w:val="24"/>
                <w:szCs w:val="24"/>
              </w:rPr>
              <w:lastRenderedPageBreak/>
              <w:t>7%</w:t>
            </w:r>
            <w:r w:rsidRPr="00CE7C4D">
              <w:rPr>
                <w:rFonts w:ascii="宋体" w:hAnsi="宋体" w:cs="宋体" w:hint="eastAsia"/>
                <w:kern w:val="0"/>
                <w:sz w:val="24"/>
                <w:szCs w:val="24"/>
              </w:rPr>
              <w:br/>
              <w:t>1-402柜</w:t>
            </w:r>
            <w:r w:rsidRPr="00CE7C4D">
              <w:rPr>
                <w:rFonts w:ascii="宋体" w:hAnsi="宋体" w:cs="宋体" w:hint="eastAsia"/>
                <w:kern w:val="0"/>
                <w:sz w:val="24"/>
                <w:szCs w:val="24"/>
              </w:rPr>
              <w:br/>
              <w:t>150kvar</w:t>
            </w: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lastRenderedPageBreak/>
              <w:t>刀开关</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4</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电容补偿控制器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调谐一体电容器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GZLZK25+25G480P7</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2"/>
                <w:szCs w:val="22"/>
              </w:rPr>
            </w:pPr>
            <w:r w:rsidRPr="00CE7C4D">
              <w:rPr>
                <w:rFonts w:ascii="宋体" w:hAnsi="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proofErr w:type="gramStart"/>
            <w:r w:rsidRPr="00CE7C4D">
              <w:rPr>
                <w:rFonts w:ascii="宋体" w:hAnsi="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proofErr w:type="gramStart"/>
            <w:r w:rsidRPr="00CE7C4D">
              <w:rPr>
                <w:rFonts w:ascii="宋体" w:hAnsi="宋体" w:hint="eastAsia"/>
                <w:kern w:val="0"/>
                <w:sz w:val="24"/>
                <w:szCs w:val="24"/>
              </w:rPr>
              <w:t>勘</w:t>
            </w:r>
            <w:proofErr w:type="gramEnd"/>
            <w:r w:rsidRPr="00CE7C4D">
              <w:rPr>
                <w:rFonts w:ascii="宋体" w:hAnsi="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施工人工</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工</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5</w:t>
            </w:r>
          </w:p>
        </w:tc>
        <w:tc>
          <w:tcPr>
            <w:tcW w:w="139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电容补偿柜</w:t>
            </w:r>
            <w:r w:rsidRPr="00CE7C4D">
              <w:rPr>
                <w:rFonts w:ascii="宋体" w:hAnsi="宋体" w:cs="宋体" w:hint="eastAsia"/>
                <w:kern w:val="0"/>
                <w:sz w:val="24"/>
                <w:szCs w:val="24"/>
              </w:rPr>
              <w:br/>
              <w:t>改造150kvar-7%</w:t>
            </w:r>
            <w:r w:rsidRPr="00CE7C4D">
              <w:rPr>
                <w:rFonts w:ascii="宋体" w:hAnsi="宋体" w:cs="宋体" w:hint="eastAsia"/>
                <w:kern w:val="0"/>
                <w:sz w:val="24"/>
                <w:szCs w:val="24"/>
              </w:rPr>
              <w:br/>
              <w:t>2-411柜</w:t>
            </w:r>
            <w:r w:rsidRPr="00CE7C4D">
              <w:rPr>
                <w:rFonts w:ascii="宋体" w:hAnsi="宋体" w:cs="宋体" w:hint="eastAsia"/>
                <w:kern w:val="0"/>
                <w:sz w:val="24"/>
                <w:szCs w:val="24"/>
              </w:rPr>
              <w:br/>
              <w:t>200kvar</w:t>
            </w: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刀开关</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HD13BX-630/3</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电流互感器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BH0.66-</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电流电压表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42L6-A,V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4</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4+A17:A27</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GZ5500</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调谐一体电容器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GZLZK25+25G480P7</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只</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4</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一次铜排线材</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TMY-,BV-</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二次铜芯线</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BVR-</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proofErr w:type="gramStart"/>
            <w:r w:rsidRPr="00CE7C4D">
              <w:rPr>
                <w:rFonts w:ascii="宋体" w:hAnsi="宋体" w:cs="宋体" w:hint="eastAsia"/>
                <w:kern w:val="0"/>
                <w:sz w:val="24"/>
                <w:szCs w:val="24"/>
              </w:rPr>
              <w:t>杂辅件</w:t>
            </w:r>
            <w:proofErr w:type="gramEnd"/>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安装梁</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批</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proofErr w:type="gramStart"/>
            <w:r w:rsidRPr="00CE7C4D">
              <w:rPr>
                <w:rFonts w:ascii="宋体" w:hAnsi="宋体" w:cs="宋体" w:hint="eastAsia"/>
                <w:kern w:val="0"/>
                <w:sz w:val="24"/>
                <w:szCs w:val="24"/>
              </w:rPr>
              <w:t>勘</w:t>
            </w:r>
            <w:proofErr w:type="gramEnd"/>
            <w:r w:rsidRPr="00CE7C4D">
              <w:rPr>
                <w:rFonts w:ascii="宋体" w:hAnsi="宋体" w:cs="宋体" w:hint="eastAsia"/>
                <w:kern w:val="0"/>
                <w:sz w:val="24"/>
                <w:szCs w:val="24"/>
              </w:rPr>
              <w:t>站及安装售后</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次</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c>
          <w:tcPr>
            <w:tcW w:w="139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rFonts w:ascii="宋体" w:hAnsi="宋体" w:cs="宋体"/>
                <w:kern w:val="0"/>
                <w:sz w:val="24"/>
                <w:szCs w:val="24"/>
              </w:rPr>
            </w:pPr>
            <w:r w:rsidRPr="00CE7C4D">
              <w:rPr>
                <w:rFonts w:ascii="宋体" w:hAnsi="宋体" w:cs="宋体" w:hint="eastAsia"/>
                <w:kern w:val="0"/>
                <w:sz w:val="24"/>
                <w:szCs w:val="24"/>
              </w:rPr>
              <w:t>施工人工</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　</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4"/>
                <w:szCs w:val="24"/>
              </w:rPr>
            </w:pPr>
            <w:r w:rsidRPr="00CE7C4D">
              <w:rPr>
                <w:rFonts w:ascii="宋体" w:hAnsi="宋体" w:cs="宋体" w:hint="eastAsia"/>
                <w:kern w:val="0"/>
                <w:sz w:val="24"/>
                <w:szCs w:val="24"/>
              </w:rPr>
              <w:t>工</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3</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6</w:t>
            </w:r>
          </w:p>
        </w:tc>
        <w:tc>
          <w:tcPr>
            <w:tcW w:w="1390"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信号灯</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 xml:space="preserve">AD16-22 </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50</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7</w:t>
            </w:r>
          </w:p>
        </w:tc>
        <w:tc>
          <w:tcPr>
            <w:tcW w:w="1390"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带电显示器</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DXN-12T</w:t>
            </w:r>
            <w:r w:rsidRPr="00CE7C4D">
              <w:rPr>
                <w:rFonts w:ascii="宋体" w:hAnsi="宋体" w:hint="eastAsia"/>
                <w:kern w:val="0"/>
                <w:sz w:val="24"/>
                <w:szCs w:val="24"/>
              </w:rPr>
              <w:t>（开孔：</w:t>
            </w:r>
            <w:r w:rsidRPr="00CE7C4D">
              <w:rPr>
                <w:kern w:val="0"/>
                <w:sz w:val="24"/>
                <w:szCs w:val="24"/>
              </w:rPr>
              <w:t>98*68</w:t>
            </w:r>
            <w:r w:rsidRPr="00CE7C4D">
              <w:rPr>
                <w:rFonts w:ascii="宋体" w:hAnsi="宋体" w:hint="eastAsia"/>
                <w:kern w:val="0"/>
                <w:sz w:val="24"/>
                <w:szCs w:val="24"/>
              </w:rPr>
              <w:t>）</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8</w:t>
            </w:r>
          </w:p>
        </w:tc>
        <w:tc>
          <w:tcPr>
            <w:tcW w:w="1390"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3#</w:t>
            </w:r>
            <w:r w:rsidRPr="00CE7C4D">
              <w:rPr>
                <w:rFonts w:ascii="宋体" w:hAnsi="宋体" w:hint="eastAsia"/>
                <w:kern w:val="0"/>
                <w:sz w:val="24"/>
                <w:szCs w:val="24"/>
              </w:rPr>
              <w:t>，</w:t>
            </w:r>
            <w:r w:rsidRPr="00CE7C4D">
              <w:rPr>
                <w:kern w:val="0"/>
                <w:sz w:val="24"/>
                <w:szCs w:val="24"/>
              </w:rPr>
              <w:t>4#</w:t>
            </w:r>
            <w:r w:rsidRPr="00CE7C4D">
              <w:rPr>
                <w:rFonts w:ascii="宋体" w:hAnsi="宋体" w:hint="eastAsia"/>
                <w:kern w:val="0"/>
                <w:sz w:val="24"/>
                <w:szCs w:val="24"/>
              </w:rPr>
              <w:t>变温控仪</w:t>
            </w:r>
            <w:r w:rsidR="00E27F7E">
              <w:rPr>
                <w:rFonts w:ascii="宋体" w:hAnsi="宋体" w:hint="eastAsia"/>
                <w:kern w:val="0"/>
                <w:sz w:val="24"/>
                <w:szCs w:val="24"/>
              </w:rPr>
              <w:t>安装费（材料甲供）</w:t>
            </w:r>
          </w:p>
        </w:tc>
        <w:tc>
          <w:tcPr>
            <w:tcW w:w="3696"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left"/>
              <w:rPr>
                <w:kern w:val="0"/>
                <w:sz w:val="24"/>
                <w:szCs w:val="24"/>
              </w:rPr>
            </w:pPr>
            <w:r w:rsidRPr="00CE7C4D">
              <w:rPr>
                <w:kern w:val="0"/>
                <w:sz w:val="24"/>
                <w:szCs w:val="24"/>
              </w:rPr>
              <w:t>BWD-F3K</w:t>
            </w:r>
          </w:p>
        </w:tc>
        <w:tc>
          <w:tcPr>
            <w:tcW w:w="619" w:type="dxa"/>
            <w:gridSpan w:val="2"/>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只</w:t>
            </w:r>
          </w:p>
        </w:tc>
        <w:tc>
          <w:tcPr>
            <w:tcW w:w="619" w:type="dxa"/>
            <w:tcBorders>
              <w:top w:val="nil"/>
              <w:left w:val="nil"/>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2</w:t>
            </w:r>
          </w:p>
        </w:tc>
      </w:tr>
      <w:tr w:rsidR="00CE7C4D"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E7C4D" w:rsidRPr="00CE7C4D" w:rsidRDefault="00CE7C4D" w:rsidP="00CE7C4D">
            <w:pPr>
              <w:widowControl/>
              <w:jc w:val="center"/>
              <w:rPr>
                <w:kern w:val="0"/>
                <w:sz w:val="24"/>
                <w:szCs w:val="24"/>
              </w:rPr>
            </w:pPr>
            <w:r w:rsidRPr="00CE7C4D">
              <w:rPr>
                <w:kern w:val="0"/>
                <w:sz w:val="24"/>
                <w:szCs w:val="24"/>
              </w:rPr>
              <w:t>9</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 xml:space="preserve">　</w:t>
            </w:r>
          </w:p>
        </w:tc>
        <w:tc>
          <w:tcPr>
            <w:tcW w:w="207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框架断路器</w:t>
            </w:r>
          </w:p>
        </w:tc>
        <w:tc>
          <w:tcPr>
            <w:tcW w:w="3696"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left"/>
              <w:rPr>
                <w:kern w:val="0"/>
                <w:sz w:val="24"/>
                <w:szCs w:val="24"/>
              </w:rPr>
            </w:pPr>
            <w:r w:rsidRPr="00CE7C4D">
              <w:rPr>
                <w:kern w:val="0"/>
                <w:sz w:val="24"/>
                <w:szCs w:val="24"/>
              </w:rPr>
              <w:t>NA1-4000H/3P 4000A</w:t>
            </w:r>
            <w:r w:rsidRPr="00CE7C4D">
              <w:rPr>
                <w:rFonts w:ascii="宋体" w:hAnsi="宋体" w:hint="eastAsia"/>
                <w:kern w:val="0"/>
                <w:sz w:val="24"/>
                <w:szCs w:val="24"/>
              </w:rPr>
              <w:t>抽屉式</w:t>
            </w:r>
          </w:p>
        </w:tc>
        <w:tc>
          <w:tcPr>
            <w:tcW w:w="619" w:type="dxa"/>
            <w:gridSpan w:val="2"/>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rFonts w:ascii="宋体" w:hAnsi="宋体" w:hint="eastAsia"/>
                <w:kern w:val="0"/>
                <w:sz w:val="24"/>
                <w:szCs w:val="24"/>
              </w:rPr>
              <w:t>台</w:t>
            </w:r>
          </w:p>
        </w:tc>
        <w:tc>
          <w:tcPr>
            <w:tcW w:w="619" w:type="dxa"/>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kern w:val="0"/>
                <w:sz w:val="24"/>
                <w:szCs w:val="24"/>
              </w:rPr>
            </w:pPr>
            <w:r w:rsidRPr="00CE7C4D">
              <w:rPr>
                <w:kern w:val="0"/>
                <w:sz w:val="24"/>
                <w:szCs w:val="24"/>
              </w:rPr>
              <w:t>1</w:t>
            </w:r>
          </w:p>
        </w:tc>
      </w:tr>
      <w:tr w:rsidR="00D55760" w:rsidRPr="00CE7C4D" w:rsidTr="00D34180">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D55760" w:rsidRPr="00CE7C4D" w:rsidRDefault="00D55760" w:rsidP="00CE7C4D">
            <w:pPr>
              <w:widowControl/>
              <w:jc w:val="center"/>
              <w:rPr>
                <w:kern w:val="0"/>
                <w:sz w:val="24"/>
                <w:szCs w:val="24"/>
              </w:rPr>
            </w:pPr>
            <w:r>
              <w:rPr>
                <w:rFonts w:hint="eastAsia"/>
                <w:kern w:val="0"/>
                <w:sz w:val="24"/>
                <w:szCs w:val="24"/>
              </w:rPr>
              <w:t>1</w:t>
            </w:r>
            <w:r>
              <w:rPr>
                <w:kern w:val="0"/>
                <w:sz w:val="24"/>
                <w:szCs w:val="24"/>
              </w:rPr>
              <w:t>0</w:t>
            </w:r>
          </w:p>
        </w:tc>
        <w:tc>
          <w:tcPr>
            <w:tcW w:w="1390" w:type="dxa"/>
            <w:gridSpan w:val="2"/>
            <w:vMerge w:val="restart"/>
            <w:tcBorders>
              <w:top w:val="nil"/>
              <w:left w:val="nil"/>
              <w:right w:val="single" w:sz="4" w:space="0" w:color="auto"/>
            </w:tcBorders>
            <w:shd w:val="clear" w:color="auto" w:fill="auto"/>
            <w:noWrap/>
            <w:vAlign w:val="center"/>
          </w:tcPr>
          <w:p w:rsidR="00D55760" w:rsidRPr="00CE7C4D" w:rsidRDefault="00D55760" w:rsidP="00CE7C4D">
            <w:pPr>
              <w:widowControl/>
              <w:jc w:val="center"/>
              <w:rPr>
                <w:kern w:val="0"/>
                <w:sz w:val="24"/>
                <w:szCs w:val="24"/>
              </w:rPr>
            </w:pPr>
            <w:r>
              <w:rPr>
                <w:rFonts w:hint="eastAsia"/>
                <w:kern w:val="0"/>
                <w:sz w:val="24"/>
                <w:szCs w:val="24"/>
              </w:rPr>
              <w:t>1</w:t>
            </w:r>
            <w:r>
              <w:rPr>
                <w:rFonts w:hint="eastAsia"/>
                <w:kern w:val="0"/>
                <w:sz w:val="24"/>
                <w:szCs w:val="24"/>
              </w:rPr>
              <w:t>号配电室</w:t>
            </w:r>
          </w:p>
        </w:tc>
        <w:tc>
          <w:tcPr>
            <w:tcW w:w="2076" w:type="dxa"/>
            <w:gridSpan w:val="2"/>
            <w:vMerge w:val="restart"/>
            <w:tcBorders>
              <w:top w:val="nil"/>
              <w:left w:val="nil"/>
              <w:right w:val="single" w:sz="4" w:space="0" w:color="auto"/>
            </w:tcBorders>
            <w:shd w:val="clear" w:color="auto" w:fill="auto"/>
            <w:noWrap/>
            <w:vAlign w:val="center"/>
          </w:tcPr>
          <w:p w:rsidR="00D55760" w:rsidRPr="00CE7C4D" w:rsidRDefault="00D55760" w:rsidP="00CE7C4D">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101</w:t>
            </w:r>
            <w:r>
              <w:rPr>
                <w:rFonts w:ascii="宋体" w:hAnsi="宋体" w:hint="eastAsia"/>
                <w:kern w:val="0"/>
                <w:sz w:val="24"/>
                <w:szCs w:val="24"/>
              </w:rPr>
              <w:t>柜）</w:t>
            </w:r>
          </w:p>
        </w:tc>
        <w:tc>
          <w:tcPr>
            <w:tcW w:w="3696" w:type="dxa"/>
            <w:gridSpan w:val="2"/>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left"/>
              <w:rPr>
                <w:kern w:val="0"/>
                <w:sz w:val="24"/>
                <w:szCs w:val="24"/>
              </w:rPr>
            </w:pPr>
            <w:r>
              <w:rPr>
                <w:rFonts w:hint="eastAsia"/>
                <w:kern w:val="0"/>
                <w:sz w:val="24"/>
                <w:szCs w:val="24"/>
              </w:rPr>
              <w:t>进线高压开关储能需维修更换</w:t>
            </w:r>
          </w:p>
        </w:tc>
        <w:tc>
          <w:tcPr>
            <w:tcW w:w="619" w:type="dxa"/>
            <w:gridSpan w:val="2"/>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center"/>
              <w:rPr>
                <w:kern w:val="0"/>
                <w:sz w:val="24"/>
                <w:szCs w:val="24"/>
              </w:rPr>
            </w:pPr>
          </w:p>
        </w:tc>
      </w:tr>
      <w:tr w:rsidR="00D55760" w:rsidRPr="00CE7C4D" w:rsidTr="00D34180">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D55760" w:rsidRPr="00CE7C4D" w:rsidRDefault="00D55760" w:rsidP="00CE7C4D">
            <w:pPr>
              <w:widowControl/>
              <w:jc w:val="center"/>
              <w:rPr>
                <w:kern w:val="0"/>
                <w:sz w:val="24"/>
                <w:szCs w:val="24"/>
              </w:rPr>
            </w:pPr>
            <w:r>
              <w:rPr>
                <w:rFonts w:hint="eastAsia"/>
                <w:kern w:val="0"/>
                <w:sz w:val="24"/>
                <w:szCs w:val="24"/>
              </w:rPr>
              <w:t>1</w:t>
            </w:r>
            <w:r>
              <w:rPr>
                <w:kern w:val="0"/>
                <w:sz w:val="24"/>
                <w:szCs w:val="24"/>
              </w:rPr>
              <w:t>1</w:t>
            </w:r>
          </w:p>
        </w:tc>
        <w:tc>
          <w:tcPr>
            <w:tcW w:w="1390" w:type="dxa"/>
            <w:gridSpan w:val="2"/>
            <w:vMerge/>
            <w:tcBorders>
              <w:left w:val="nil"/>
              <w:bottom w:val="single" w:sz="4" w:space="0" w:color="auto"/>
              <w:right w:val="single" w:sz="4" w:space="0" w:color="auto"/>
            </w:tcBorders>
            <w:shd w:val="clear" w:color="auto" w:fill="auto"/>
            <w:noWrap/>
            <w:vAlign w:val="center"/>
          </w:tcPr>
          <w:p w:rsidR="00D55760" w:rsidRPr="00CE7C4D" w:rsidRDefault="00D55760" w:rsidP="00CE7C4D">
            <w:pPr>
              <w:widowControl/>
              <w:jc w:val="center"/>
              <w:rPr>
                <w:kern w:val="0"/>
                <w:sz w:val="24"/>
                <w:szCs w:val="24"/>
              </w:rPr>
            </w:pPr>
          </w:p>
        </w:tc>
        <w:tc>
          <w:tcPr>
            <w:tcW w:w="2076" w:type="dxa"/>
            <w:gridSpan w:val="2"/>
            <w:vMerge/>
            <w:tcBorders>
              <w:left w:val="nil"/>
              <w:bottom w:val="single" w:sz="4" w:space="0" w:color="auto"/>
              <w:right w:val="single" w:sz="4" w:space="0" w:color="auto"/>
            </w:tcBorders>
            <w:shd w:val="clear" w:color="auto" w:fill="auto"/>
            <w:noWrap/>
            <w:vAlign w:val="center"/>
          </w:tcPr>
          <w:p w:rsidR="00D55760" w:rsidRPr="00CE7C4D" w:rsidRDefault="00D55760" w:rsidP="00CE7C4D">
            <w:pPr>
              <w:widowControl/>
              <w:jc w:val="left"/>
              <w:rPr>
                <w:rFonts w:ascii="宋体" w:hAnsi="宋体"/>
                <w:kern w:val="0"/>
                <w:sz w:val="24"/>
                <w:szCs w:val="24"/>
              </w:rPr>
            </w:pPr>
          </w:p>
        </w:tc>
        <w:tc>
          <w:tcPr>
            <w:tcW w:w="3696" w:type="dxa"/>
            <w:gridSpan w:val="2"/>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D55760" w:rsidRPr="00CE7C4D" w:rsidRDefault="00D55760" w:rsidP="00CE7C4D">
            <w:pPr>
              <w:widowControl/>
              <w:jc w:val="center"/>
              <w:rPr>
                <w:kern w:val="0"/>
                <w:sz w:val="24"/>
                <w:szCs w:val="24"/>
              </w:rPr>
            </w:pPr>
          </w:p>
        </w:tc>
      </w:tr>
      <w:tr w:rsidR="00043789" w:rsidRPr="00CE7C4D" w:rsidTr="00B62C68">
        <w:trPr>
          <w:gridAfter w:val="1"/>
          <w:wAfter w:w="200" w:type="dxa"/>
          <w:trHeight w:val="42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043789" w:rsidRPr="00CE7C4D" w:rsidRDefault="00D55760" w:rsidP="00CE7C4D">
            <w:pPr>
              <w:widowControl/>
              <w:jc w:val="center"/>
              <w:rPr>
                <w:kern w:val="0"/>
                <w:sz w:val="24"/>
                <w:szCs w:val="24"/>
              </w:rPr>
            </w:pPr>
            <w:r>
              <w:rPr>
                <w:rFonts w:hint="eastAsia"/>
                <w:kern w:val="0"/>
                <w:sz w:val="24"/>
                <w:szCs w:val="24"/>
              </w:rPr>
              <w:t>1</w:t>
            </w:r>
            <w:r>
              <w:rPr>
                <w:kern w:val="0"/>
                <w:sz w:val="24"/>
                <w:szCs w:val="24"/>
              </w:rPr>
              <w:t>2</w:t>
            </w:r>
          </w:p>
        </w:tc>
        <w:tc>
          <w:tcPr>
            <w:tcW w:w="1390" w:type="dxa"/>
            <w:gridSpan w:val="2"/>
            <w:tcBorders>
              <w:top w:val="nil"/>
              <w:left w:val="nil"/>
              <w:bottom w:val="single" w:sz="4" w:space="0" w:color="auto"/>
              <w:right w:val="single" w:sz="4" w:space="0" w:color="auto"/>
            </w:tcBorders>
            <w:shd w:val="clear" w:color="auto" w:fill="auto"/>
            <w:noWrap/>
            <w:vAlign w:val="center"/>
          </w:tcPr>
          <w:p w:rsidR="00043789" w:rsidRPr="00CE7C4D" w:rsidRDefault="00043789" w:rsidP="00CE7C4D">
            <w:pPr>
              <w:widowControl/>
              <w:jc w:val="center"/>
              <w:rPr>
                <w:kern w:val="0"/>
                <w:sz w:val="24"/>
                <w:szCs w:val="24"/>
              </w:rPr>
            </w:pPr>
          </w:p>
        </w:tc>
        <w:tc>
          <w:tcPr>
            <w:tcW w:w="2076" w:type="dxa"/>
            <w:gridSpan w:val="2"/>
            <w:tcBorders>
              <w:top w:val="nil"/>
              <w:left w:val="nil"/>
              <w:bottom w:val="single" w:sz="4" w:space="0" w:color="auto"/>
              <w:right w:val="single" w:sz="4" w:space="0" w:color="auto"/>
            </w:tcBorders>
            <w:shd w:val="clear" w:color="auto" w:fill="auto"/>
            <w:noWrap/>
            <w:vAlign w:val="center"/>
          </w:tcPr>
          <w:p w:rsidR="00043789" w:rsidRPr="00CE7C4D" w:rsidRDefault="00D55760" w:rsidP="00CE7C4D">
            <w:pPr>
              <w:widowControl/>
              <w:jc w:val="left"/>
              <w:rPr>
                <w:rFonts w:ascii="宋体" w:hAnsi="宋体"/>
                <w:kern w:val="0"/>
                <w:sz w:val="24"/>
                <w:szCs w:val="24"/>
              </w:rPr>
            </w:pPr>
            <w:r>
              <w:rPr>
                <w:rFonts w:ascii="宋体" w:hAnsi="宋体" w:hint="eastAsia"/>
                <w:kern w:val="0"/>
                <w:sz w:val="24"/>
                <w:szCs w:val="24"/>
              </w:rPr>
              <w:t>1</w:t>
            </w:r>
            <w:r>
              <w:rPr>
                <w:rFonts w:ascii="宋体" w:hAnsi="宋体"/>
                <w:kern w:val="0"/>
                <w:sz w:val="24"/>
                <w:szCs w:val="24"/>
              </w:rPr>
              <w:t>04</w:t>
            </w:r>
            <w:r>
              <w:rPr>
                <w:rFonts w:ascii="宋体" w:hAnsi="宋体" w:hint="eastAsia"/>
                <w:kern w:val="0"/>
                <w:sz w:val="24"/>
                <w:szCs w:val="24"/>
              </w:rPr>
              <w:t>高压柜</w:t>
            </w:r>
          </w:p>
        </w:tc>
        <w:tc>
          <w:tcPr>
            <w:tcW w:w="3696" w:type="dxa"/>
            <w:gridSpan w:val="2"/>
            <w:tcBorders>
              <w:top w:val="nil"/>
              <w:left w:val="nil"/>
              <w:bottom w:val="single" w:sz="4" w:space="0" w:color="auto"/>
              <w:right w:val="single" w:sz="4" w:space="0" w:color="auto"/>
            </w:tcBorders>
            <w:shd w:val="clear" w:color="auto" w:fill="auto"/>
            <w:noWrap/>
            <w:vAlign w:val="center"/>
          </w:tcPr>
          <w:p w:rsidR="00043789" w:rsidRPr="00CE7C4D" w:rsidRDefault="00D55760" w:rsidP="00CE7C4D">
            <w:pPr>
              <w:widowControl/>
              <w:jc w:val="left"/>
              <w:rPr>
                <w:kern w:val="0"/>
                <w:sz w:val="24"/>
                <w:szCs w:val="24"/>
              </w:rPr>
            </w:pPr>
            <w:r>
              <w:rPr>
                <w:rFonts w:hint="eastAsia"/>
                <w:kern w:val="0"/>
                <w:sz w:val="24"/>
                <w:szCs w:val="24"/>
              </w:rPr>
              <w:t>进线高压</w:t>
            </w:r>
            <w:proofErr w:type="gramStart"/>
            <w:r>
              <w:rPr>
                <w:rFonts w:hint="eastAsia"/>
                <w:kern w:val="0"/>
                <w:sz w:val="24"/>
                <w:szCs w:val="24"/>
              </w:rPr>
              <w:t>刀闸需维修</w:t>
            </w:r>
            <w:proofErr w:type="gramEnd"/>
            <w:r>
              <w:rPr>
                <w:rFonts w:hint="eastAsia"/>
                <w:kern w:val="0"/>
                <w:sz w:val="24"/>
                <w:szCs w:val="24"/>
              </w:rPr>
              <w:t>更换</w:t>
            </w:r>
          </w:p>
        </w:tc>
        <w:tc>
          <w:tcPr>
            <w:tcW w:w="619" w:type="dxa"/>
            <w:gridSpan w:val="2"/>
            <w:tcBorders>
              <w:top w:val="nil"/>
              <w:left w:val="nil"/>
              <w:bottom w:val="single" w:sz="4" w:space="0" w:color="auto"/>
              <w:right w:val="single" w:sz="4" w:space="0" w:color="auto"/>
            </w:tcBorders>
            <w:shd w:val="clear" w:color="auto" w:fill="auto"/>
            <w:noWrap/>
            <w:vAlign w:val="center"/>
          </w:tcPr>
          <w:p w:rsidR="00043789" w:rsidRPr="00CE7C4D" w:rsidRDefault="00043789" w:rsidP="00CE7C4D">
            <w:pPr>
              <w:widowControl/>
              <w:jc w:val="center"/>
              <w:rPr>
                <w:rFonts w:ascii="宋体" w:hAnsi="宋体"/>
                <w:kern w:val="0"/>
                <w:sz w:val="24"/>
                <w:szCs w:val="24"/>
              </w:rPr>
            </w:pPr>
          </w:p>
        </w:tc>
        <w:tc>
          <w:tcPr>
            <w:tcW w:w="619" w:type="dxa"/>
            <w:tcBorders>
              <w:top w:val="nil"/>
              <w:left w:val="nil"/>
              <w:bottom w:val="single" w:sz="4" w:space="0" w:color="auto"/>
              <w:right w:val="single" w:sz="4" w:space="0" w:color="auto"/>
            </w:tcBorders>
            <w:shd w:val="clear" w:color="auto" w:fill="auto"/>
            <w:noWrap/>
            <w:vAlign w:val="center"/>
          </w:tcPr>
          <w:p w:rsidR="00043789" w:rsidRPr="00CE7C4D" w:rsidRDefault="00043789" w:rsidP="00CE7C4D">
            <w:pPr>
              <w:widowControl/>
              <w:jc w:val="center"/>
              <w:rPr>
                <w:kern w:val="0"/>
                <w:sz w:val="24"/>
                <w:szCs w:val="24"/>
              </w:rPr>
            </w:pPr>
          </w:p>
        </w:tc>
      </w:tr>
      <w:tr w:rsidR="00CE7C4D" w:rsidRPr="00CE7C4D" w:rsidTr="00B62C68">
        <w:trPr>
          <w:gridAfter w:val="1"/>
          <w:wAfter w:w="200" w:type="dxa"/>
          <w:trHeight w:val="319"/>
        </w:trPr>
        <w:tc>
          <w:tcPr>
            <w:tcW w:w="902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CE7C4D" w:rsidRPr="00CE7C4D" w:rsidRDefault="00CE7C4D" w:rsidP="00CE7C4D">
            <w:pPr>
              <w:widowControl/>
              <w:jc w:val="left"/>
              <w:rPr>
                <w:kern w:val="0"/>
                <w:sz w:val="24"/>
                <w:szCs w:val="24"/>
              </w:rPr>
            </w:pPr>
            <w:r w:rsidRPr="00CE7C4D">
              <w:rPr>
                <w:rFonts w:ascii="宋体" w:hAnsi="宋体" w:hint="eastAsia"/>
                <w:kern w:val="0"/>
                <w:sz w:val="24"/>
                <w:szCs w:val="24"/>
              </w:rPr>
              <w:t>注：</w:t>
            </w:r>
            <w:r w:rsidRPr="00CE7C4D">
              <w:rPr>
                <w:kern w:val="0"/>
                <w:sz w:val="24"/>
                <w:szCs w:val="24"/>
              </w:rPr>
              <w:t>1</w:t>
            </w:r>
            <w:r w:rsidRPr="00CE7C4D">
              <w:rPr>
                <w:rFonts w:ascii="宋体" w:hAnsi="宋体" w:hint="eastAsia"/>
                <w:kern w:val="0"/>
                <w:sz w:val="24"/>
                <w:szCs w:val="24"/>
              </w:rPr>
              <w:t>、以上产品质量实行</w:t>
            </w:r>
            <w:r w:rsidRPr="00CE7C4D">
              <w:rPr>
                <w:kern w:val="0"/>
                <w:sz w:val="24"/>
                <w:szCs w:val="24"/>
              </w:rPr>
              <w:t>“</w:t>
            </w:r>
            <w:r w:rsidRPr="00CE7C4D">
              <w:rPr>
                <w:rFonts w:ascii="宋体" w:hAnsi="宋体" w:hint="eastAsia"/>
                <w:kern w:val="0"/>
                <w:sz w:val="24"/>
                <w:szCs w:val="24"/>
              </w:rPr>
              <w:t>三包</w:t>
            </w:r>
            <w:r w:rsidRPr="00CE7C4D">
              <w:rPr>
                <w:kern w:val="0"/>
                <w:sz w:val="24"/>
                <w:szCs w:val="24"/>
              </w:rPr>
              <w:t>”</w:t>
            </w:r>
            <w:r w:rsidRPr="00CE7C4D">
              <w:rPr>
                <w:rFonts w:ascii="宋体" w:hAnsi="宋体" w:hint="eastAsia"/>
                <w:kern w:val="0"/>
                <w:sz w:val="24"/>
                <w:szCs w:val="24"/>
              </w:rPr>
              <w:t>两年，</w:t>
            </w:r>
            <w:r w:rsidRPr="00CE7C4D">
              <w:rPr>
                <w:kern w:val="0"/>
                <w:sz w:val="24"/>
                <w:szCs w:val="24"/>
              </w:rPr>
              <w:t>5</w:t>
            </w:r>
            <w:r w:rsidRPr="00CE7C4D">
              <w:rPr>
                <w:rFonts w:ascii="宋体" w:hAnsi="宋体" w:hint="eastAsia"/>
                <w:kern w:val="0"/>
                <w:sz w:val="24"/>
                <w:szCs w:val="24"/>
              </w:rPr>
              <w:t>年保修。</w:t>
            </w:r>
            <w:r w:rsidRPr="00CE7C4D">
              <w:rPr>
                <w:rFonts w:ascii="宋体" w:hAnsi="宋体" w:hint="eastAsia"/>
                <w:kern w:val="0"/>
                <w:sz w:val="24"/>
                <w:szCs w:val="24"/>
              </w:rPr>
              <w:br/>
            </w:r>
            <w:r w:rsidRPr="00CE7C4D">
              <w:rPr>
                <w:kern w:val="0"/>
                <w:sz w:val="24"/>
                <w:szCs w:val="24"/>
              </w:rPr>
              <w:t xml:space="preserve">        2</w:t>
            </w:r>
            <w:r w:rsidRPr="00CE7C4D">
              <w:rPr>
                <w:rFonts w:ascii="宋体" w:hAnsi="宋体" w:hint="eastAsia"/>
                <w:kern w:val="0"/>
                <w:sz w:val="24"/>
                <w:szCs w:val="24"/>
              </w:rPr>
              <w:t>、以上材料报价含运输费、现场安装和调试费用。设备费、人工费、专利费、技术资料费、技术服务、质量保证期内的维护、维修等费用，还包括合同货物的税费（关税、增值税等）、运杂费（上下车费、运费等）、保险费（交货验收前，如果有）、包装费、安装费（含安装所需的所有材料费）、仓储管理费、调试费及调试所需的辅材、人工及超常规的额外费用、验收所需的材料费、检测费、培训费等。</w:t>
            </w: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gridAfter w:val="1"/>
          <w:wAfter w:w="200" w:type="dxa"/>
          <w:trHeight w:val="322"/>
        </w:trPr>
        <w:tc>
          <w:tcPr>
            <w:tcW w:w="9020" w:type="dxa"/>
            <w:gridSpan w:val="10"/>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kern w:val="0"/>
                <w:sz w:val="24"/>
                <w:szCs w:val="24"/>
              </w:rPr>
            </w:pPr>
          </w:p>
        </w:tc>
      </w:tr>
      <w:tr w:rsidR="00CE7C4D" w:rsidRPr="00CE7C4D" w:rsidTr="00B62C68">
        <w:trPr>
          <w:trHeight w:val="675"/>
        </w:trPr>
        <w:tc>
          <w:tcPr>
            <w:tcW w:w="9220" w:type="dxa"/>
            <w:gridSpan w:val="11"/>
            <w:tcBorders>
              <w:top w:val="nil"/>
              <w:left w:val="nil"/>
              <w:bottom w:val="nil"/>
              <w:right w:val="nil"/>
            </w:tcBorders>
            <w:shd w:val="clear" w:color="auto" w:fill="auto"/>
            <w:vAlign w:val="center"/>
            <w:hideMark/>
          </w:tcPr>
          <w:p w:rsidR="00CE7C4D" w:rsidRPr="00B62C68" w:rsidRDefault="00CE7C4D" w:rsidP="00B62C68">
            <w:pPr>
              <w:widowControl/>
              <w:rPr>
                <w:rFonts w:ascii="方正小标宋_GBK" w:eastAsia="方正小标宋_GBK" w:hAnsi="宋体" w:cs="宋体"/>
                <w:kern w:val="0"/>
                <w:sz w:val="15"/>
                <w:szCs w:val="15"/>
              </w:rPr>
            </w:pPr>
          </w:p>
          <w:p w:rsidR="00CE7C4D" w:rsidRPr="00CE7C4D" w:rsidRDefault="00CE7C4D" w:rsidP="00CE7C4D">
            <w:pPr>
              <w:widowControl/>
              <w:jc w:val="center"/>
              <w:rPr>
                <w:rFonts w:ascii="方正小标宋_GBK" w:eastAsia="方正小标宋_GBK" w:hAnsi="宋体" w:cs="宋体"/>
                <w:kern w:val="0"/>
                <w:sz w:val="36"/>
                <w:szCs w:val="36"/>
              </w:rPr>
            </w:pPr>
            <w:r w:rsidRPr="00CE7C4D">
              <w:rPr>
                <w:rFonts w:ascii="方正小标宋_GBK" w:eastAsia="方正小标宋_GBK" w:hAnsi="宋体" w:cs="宋体" w:hint="eastAsia"/>
                <w:kern w:val="0"/>
                <w:sz w:val="36"/>
                <w:szCs w:val="36"/>
              </w:rPr>
              <w:t>A8厂房配电设备年度预防性试验清单</w:t>
            </w:r>
          </w:p>
        </w:tc>
      </w:tr>
      <w:tr w:rsidR="00CE7C4D" w:rsidRPr="00CE7C4D" w:rsidTr="00B62C68">
        <w:trPr>
          <w:trHeight w:val="510"/>
        </w:trPr>
        <w:tc>
          <w:tcPr>
            <w:tcW w:w="24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方正黑体_GBK" w:eastAsia="方正黑体_GBK" w:hAnsi="宋体" w:cs="宋体"/>
                <w:kern w:val="0"/>
                <w:szCs w:val="28"/>
              </w:rPr>
            </w:pPr>
            <w:r w:rsidRPr="00CE7C4D">
              <w:rPr>
                <w:rFonts w:ascii="方正黑体_GBK" w:eastAsia="方正黑体_GBK" w:hAnsi="宋体" w:cs="宋体" w:hint="eastAsia"/>
                <w:kern w:val="0"/>
                <w:szCs w:val="28"/>
              </w:rPr>
              <w:t>项目名称</w:t>
            </w:r>
          </w:p>
        </w:tc>
        <w:tc>
          <w:tcPr>
            <w:tcW w:w="6760" w:type="dxa"/>
            <w:gridSpan w:val="7"/>
            <w:tcBorders>
              <w:top w:val="single" w:sz="4" w:space="0" w:color="auto"/>
              <w:left w:val="nil"/>
              <w:bottom w:val="single" w:sz="4" w:space="0" w:color="auto"/>
              <w:right w:val="nil"/>
            </w:tcBorders>
            <w:shd w:val="clear" w:color="auto" w:fill="auto"/>
            <w:vAlign w:val="center"/>
            <w:hideMark/>
          </w:tcPr>
          <w:p w:rsidR="00CE7C4D" w:rsidRPr="00CE7C4D" w:rsidRDefault="00CE7C4D" w:rsidP="00CE7C4D">
            <w:pPr>
              <w:widowControl/>
              <w:jc w:val="left"/>
              <w:rPr>
                <w:rFonts w:ascii="方正黑体_GBK" w:eastAsia="方正黑体_GBK" w:hAnsi="宋体" w:cs="宋体"/>
                <w:kern w:val="0"/>
                <w:szCs w:val="28"/>
              </w:rPr>
            </w:pPr>
            <w:r w:rsidRPr="00CE7C4D">
              <w:rPr>
                <w:rFonts w:ascii="方正黑体_GBK" w:eastAsia="方正黑体_GBK" w:hAnsi="宋体" w:cs="宋体" w:hint="eastAsia"/>
                <w:kern w:val="0"/>
                <w:szCs w:val="28"/>
              </w:rPr>
              <w:t>丹桂</w:t>
            </w:r>
            <w:proofErr w:type="gramStart"/>
            <w:r w:rsidRPr="00CE7C4D">
              <w:rPr>
                <w:rFonts w:ascii="方正黑体_GBK" w:eastAsia="方正黑体_GBK" w:hAnsi="宋体" w:cs="宋体" w:hint="eastAsia"/>
                <w:kern w:val="0"/>
                <w:szCs w:val="28"/>
              </w:rPr>
              <w:t>苑工业</w:t>
            </w:r>
            <w:proofErr w:type="gramEnd"/>
            <w:r w:rsidRPr="00CE7C4D">
              <w:rPr>
                <w:rFonts w:ascii="方正黑体_GBK" w:eastAsia="方正黑体_GBK" w:hAnsi="宋体" w:cs="宋体" w:hint="eastAsia"/>
                <w:kern w:val="0"/>
                <w:szCs w:val="28"/>
              </w:rPr>
              <w:t>厂房专用配电室</w:t>
            </w:r>
          </w:p>
        </w:tc>
      </w:tr>
      <w:tr w:rsidR="00CE7C4D" w:rsidRPr="00CE7C4D" w:rsidTr="00B62C68">
        <w:trPr>
          <w:trHeight w:val="479"/>
        </w:trPr>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配电位置</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预防性试验项目内容</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单位</w:t>
            </w:r>
          </w:p>
        </w:tc>
        <w:tc>
          <w:tcPr>
            <w:tcW w:w="1200" w:type="dxa"/>
            <w:gridSpan w:val="3"/>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方正黑体_GBK" w:eastAsia="方正黑体_GBK" w:hAnsi="宋体" w:cs="宋体"/>
                <w:kern w:val="0"/>
                <w:sz w:val="22"/>
                <w:szCs w:val="22"/>
              </w:rPr>
            </w:pPr>
            <w:r w:rsidRPr="00CE7C4D">
              <w:rPr>
                <w:rFonts w:ascii="方正黑体_GBK" w:eastAsia="方正黑体_GBK" w:hAnsi="宋体" w:cs="宋体" w:hint="eastAsia"/>
                <w:kern w:val="0"/>
                <w:sz w:val="22"/>
                <w:szCs w:val="22"/>
              </w:rPr>
              <w:t>数量</w:t>
            </w:r>
          </w:p>
        </w:tc>
      </w:tr>
      <w:tr w:rsidR="00CE7C4D" w:rsidRPr="00CE7C4D" w:rsidTr="00B62C68">
        <w:trPr>
          <w:trHeight w:val="462"/>
        </w:trPr>
        <w:tc>
          <w:tcPr>
            <w:tcW w:w="1060" w:type="dxa"/>
            <w:gridSpan w:val="2"/>
            <w:vMerge w:val="restart"/>
            <w:tcBorders>
              <w:top w:val="nil"/>
              <w:left w:val="single" w:sz="4" w:space="0" w:color="auto"/>
              <w:bottom w:val="nil"/>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nil"/>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0</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5</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3</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9</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15</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w:t>
            </w:r>
            <w:proofErr w:type="gramStart"/>
            <w:r w:rsidRPr="00CE7C4D">
              <w:rPr>
                <w:rFonts w:ascii="宋体" w:hAnsi="宋体" w:cs="宋体" w:hint="eastAsia"/>
                <w:color w:val="000000"/>
                <w:kern w:val="0"/>
                <w:sz w:val="22"/>
                <w:szCs w:val="22"/>
              </w:rPr>
              <w:t>靴</w:t>
            </w:r>
            <w:proofErr w:type="gramEnd"/>
            <w:r w:rsidRPr="00CE7C4D">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62"/>
        </w:trPr>
        <w:tc>
          <w:tcPr>
            <w:tcW w:w="1060" w:type="dxa"/>
            <w:gridSpan w:val="2"/>
            <w:vMerge/>
            <w:tcBorders>
              <w:top w:val="nil"/>
              <w:left w:val="single" w:sz="4" w:space="0" w:color="auto"/>
              <w:bottom w:val="nil"/>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付</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39"/>
        </w:trPr>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2层专配</w:t>
            </w: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高压电缆</w:t>
            </w:r>
          </w:p>
        </w:tc>
        <w:tc>
          <w:tcPr>
            <w:tcW w:w="4420" w:type="dxa"/>
            <w:gridSpan w:val="2"/>
            <w:tcBorders>
              <w:top w:val="nil"/>
              <w:left w:val="nil"/>
              <w:bottom w:val="nil"/>
              <w:right w:val="single" w:sz="4" w:space="0" w:color="auto"/>
            </w:tcBorders>
            <w:shd w:val="clear" w:color="auto" w:fill="auto"/>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10KV电力预防性试验（进线）</w:t>
            </w:r>
          </w:p>
        </w:tc>
        <w:tc>
          <w:tcPr>
            <w:tcW w:w="1140" w:type="dxa"/>
            <w:gridSpan w:val="2"/>
            <w:tcBorders>
              <w:top w:val="nil"/>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0</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single" w:sz="4" w:space="0" w:color="auto"/>
              <w:left w:val="nil"/>
              <w:bottom w:val="nil"/>
              <w:right w:val="single" w:sz="4" w:space="0" w:color="auto"/>
            </w:tcBorders>
            <w:shd w:val="clear" w:color="auto" w:fill="auto"/>
            <w:vAlign w:val="center"/>
            <w:hideMark/>
          </w:tcPr>
          <w:p w:rsidR="00CE7C4D" w:rsidRPr="00CE7C4D" w:rsidRDefault="00CE7C4D" w:rsidP="00CE7C4D">
            <w:pPr>
              <w:widowControl/>
              <w:jc w:val="left"/>
              <w:rPr>
                <w:rFonts w:ascii="宋体" w:hAnsi="宋体" w:cs="宋体"/>
                <w:kern w:val="0"/>
                <w:sz w:val="22"/>
                <w:szCs w:val="22"/>
              </w:rPr>
            </w:pPr>
            <w:r w:rsidRPr="00CE7C4D">
              <w:rPr>
                <w:rFonts w:ascii="宋体" w:hAnsi="宋体" w:cs="宋体" w:hint="eastAsia"/>
                <w:kern w:val="0"/>
                <w:sz w:val="22"/>
                <w:szCs w:val="22"/>
              </w:rPr>
              <w:t>10KV电力预防性试验（站内）</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根</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高压开关柜</w:t>
            </w:r>
          </w:p>
        </w:tc>
        <w:tc>
          <w:tcPr>
            <w:tcW w:w="4420" w:type="dxa"/>
            <w:gridSpan w:val="2"/>
            <w:tcBorders>
              <w:top w:val="single" w:sz="4" w:space="0" w:color="auto"/>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6-10KV开关柜.定期试验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6</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10-110kV继电保护定时限</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4</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10KV避雷器.定期试验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只</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3</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电力变压器</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6-10KV电力变压器.定期试验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000000"/>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10KV配电站接地电阻测试(站).定期试验</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套</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2</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低压开关柜</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柜内清扫及关键点螺栓紧固</w:t>
            </w:r>
          </w:p>
        </w:tc>
        <w:tc>
          <w:tcPr>
            <w:tcW w:w="1140" w:type="dxa"/>
            <w:gridSpan w:val="2"/>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台</w:t>
            </w:r>
          </w:p>
        </w:tc>
        <w:tc>
          <w:tcPr>
            <w:tcW w:w="1200" w:type="dxa"/>
            <w:gridSpan w:val="3"/>
            <w:tcBorders>
              <w:top w:val="single" w:sz="4" w:space="0" w:color="auto"/>
              <w:left w:val="nil"/>
              <w:bottom w:val="nil"/>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15</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工器具年检</w:t>
            </w: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绝缘手套年检</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绝缘</w:t>
            </w:r>
            <w:proofErr w:type="gramStart"/>
            <w:r w:rsidRPr="00CE7C4D">
              <w:rPr>
                <w:rFonts w:ascii="宋体" w:hAnsi="宋体" w:cs="宋体" w:hint="eastAsia"/>
                <w:color w:val="000000"/>
                <w:kern w:val="0"/>
                <w:sz w:val="22"/>
                <w:szCs w:val="22"/>
              </w:rPr>
              <w:t>靴</w:t>
            </w:r>
            <w:proofErr w:type="gramEnd"/>
            <w:r w:rsidRPr="00CE7C4D">
              <w:rPr>
                <w:rFonts w:ascii="宋体" w:hAnsi="宋体" w:cs="宋体" w:hint="eastAsia"/>
                <w:color w:val="000000"/>
                <w:kern w:val="0"/>
                <w:sz w:val="22"/>
                <w:szCs w:val="22"/>
              </w:rPr>
              <w:t>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验电器年检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双</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r w:rsidR="00CE7C4D" w:rsidRPr="00CE7C4D" w:rsidTr="00B62C68">
        <w:trPr>
          <w:trHeight w:val="439"/>
        </w:trPr>
        <w:tc>
          <w:tcPr>
            <w:tcW w:w="1060" w:type="dxa"/>
            <w:gridSpan w:val="2"/>
            <w:vMerge/>
            <w:tcBorders>
              <w:top w:val="single" w:sz="4" w:space="0" w:color="auto"/>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kern w:val="0"/>
                <w:sz w:val="22"/>
                <w:szCs w:val="22"/>
              </w:rPr>
            </w:pPr>
          </w:p>
        </w:tc>
        <w:tc>
          <w:tcPr>
            <w:tcW w:w="1400" w:type="dxa"/>
            <w:gridSpan w:val="2"/>
            <w:vMerge/>
            <w:tcBorders>
              <w:top w:val="nil"/>
              <w:left w:val="single" w:sz="4" w:space="0" w:color="auto"/>
              <w:bottom w:val="single" w:sz="4" w:space="0" w:color="auto"/>
              <w:right w:val="single" w:sz="4" w:space="0" w:color="auto"/>
            </w:tcBorders>
            <w:vAlign w:val="center"/>
            <w:hideMark/>
          </w:tcPr>
          <w:p w:rsidR="00CE7C4D" w:rsidRPr="00CE7C4D" w:rsidRDefault="00CE7C4D" w:rsidP="00CE7C4D">
            <w:pPr>
              <w:widowControl/>
              <w:jc w:val="left"/>
              <w:rPr>
                <w:rFonts w:ascii="宋体" w:hAnsi="宋体" w:cs="宋体"/>
                <w:color w:val="000000"/>
                <w:kern w:val="0"/>
                <w:sz w:val="22"/>
                <w:szCs w:val="22"/>
              </w:rPr>
            </w:pPr>
          </w:p>
        </w:tc>
        <w:tc>
          <w:tcPr>
            <w:tcW w:w="442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left"/>
              <w:rPr>
                <w:rFonts w:ascii="宋体" w:hAnsi="宋体" w:cs="宋体"/>
                <w:color w:val="000000"/>
                <w:kern w:val="0"/>
                <w:sz w:val="22"/>
                <w:szCs w:val="22"/>
              </w:rPr>
            </w:pPr>
            <w:r w:rsidRPr="00CE7C4D">
              <w:rPr>
                <w:rFonts w:ascii="宋体" w:hAnsi="宋体" w:cs="宋体" w:hint="eastAsia"/>
                <w:color w:val="000000"/>
                <w:kern w:val="0"/>
                <w:sz w:val="22"/>
                <w:szCs w:val="22"/>
              </w:rPr>
              <w:t>接地线年检</w:t>
            </w:r>
          </w:p>
        </w:tc>
        <w:tc>
          <w:tcPr>
            <w:tcW w:w="1140" w:type="dxa"/>
            <w:gridSpan w:val="2"/>
            <w:tcBorders>
              <w:top w:val="nil"/>
              <w:left w:val="nil"/>
              <w:bottom w:val="single" w:sz="4" w:space="0" w:color="auto"/>
              <w:right w:val="single" w:sz="4" w:space="0" w:color="auto"/>
            </w:tcBorders>
            <w:shd w:val="clear" w:color="auto" w:fill="auto"/>
            <w:vAlign w:val="center"/>
            <w:hideMark/>
          </w:tcPr>
          <w:p w:rsidR="00CE7C4D" w:rsidRPr="00CE7C4D" w:rsidRDefault="00CE7C4D" w:rsidP="00CE7C4D">
            <w:pPr>
              <w:widowControl/>
              <w:jc w:val="center"/>
              <w:rPr>
                <w:rFonts w:ascii="宋体" w:hAnsi="宋体" w:cs="宋体"/>
                <w:color w:val="000000"/>
                <w:kern w:val="0"/>
                <w:sz w:val="22"/>
                <w:szCs w:val="22"/>
              </w:rPr>
            </w:pPr>
            <w:r w:rsidRPr="00CE7C4D">
              <w:rPr>
                <w:rFonts w:ascii="宋体" w:hAnsi="宋体" w:cs="宋体" w:hint="eastAsia"/>
                <w:color w:val="000000"/>
                <w:kern w:val="0"/>
                <w:sz w:val="22"/>
                <w:szCs w:val="22"/>
              </w:rPr>
              <w:t>付</w:t>
            </w:r>
          </w:p>
        </w:tc>
        <w:tc>
          <w:tcPr>
            <w:tcW w:w="1200" w:type="dxa"/>
            <w:gridSpan w:val="3"/>
            <w:tcBorders>
              <w:top w:val="nil"/>
              <w:left w:val="nil"/>
              <w:bottom w:val="single" w:sz="4" w:space="0" w:color="auto"/>
              <w:right w:val="single" w:sz="4" w:space="0" w:color="auto"/>
            </w:tcBorders>
            <w:shd w:val="clear" w:color="auto" w:fill="auto"/>
            <w:noWrap/>
            <w:vAlign w:val="center"/>
            <w:hideMark/>
          </w:tcPr>
          <w:p w:rsidR="00CE7C4D" w:rsidRPr="00CE7C4D" w:rsidRDefault="00CE7C4D" w:rsidP="00CE7C4D">
            <w:pPr>
              <w:widowControl/>
              <w:jc w:val="center"/>
              <w:rPr>
                <w:rFonts w:ascii="宋体" w:hAnsi="宋体" w:cs="宋体"/>
                <w:kern w:val="0"/>
                <w:sz w:val="22"/>
                <w:szCs w:val="22"/>
              </w:rPr>
            </w:pPr>
            <w:r w:rsidRPr="00CE7C4D">
              <w:rPr>
                <w:rFonts w:ascii="宋体" w:hAnsi="宋体" w:cs="宋体" w:hint="eastAsia"/>
                <w:kern w:val="0"/>
                <w:sz w:val="22"/>
                <w:szCs w:val="22"/>
              </w:rPr>
              <w:t>若干</w:t>
            </w:r>
          </w:p>
        </w:tc>
      </w:tr>
    </w:tbl>
    <w:bookmarkEnd w:id="15"/>
    <w:p w:rsidR="00DD6DFD" w:rsidRPr="008C75B3" w:rsidRDefault="00DD6DFD" w:rsidP="00CE7C4D">
      <w:pPr>
        <w:pStyle w:val="20"/>
        <w:tabs>
          <w:tab w:val="right" w:leader="dot" w:pos="9402"/>
        </w:tabs>
        <w:spacing w:line="500" w:lineRule="exact"/>
        <w:ind w:leftChars="0" w:left="0"/>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四</w:t>
      </w:r>
      <w:r w:rsidRPr="008C75B3">
        <w:rPr>
          <w:rFonts w:ascii="方正小标宋_GBK" w:eastAsia="方正小标宋_GBK" w:hAnsi="方正小标宋_GBK" w:cs="方正小标宋_GBK"/>
          <w:bCs/>
          <w:sz w:val="36"/>
          <w:szCs w:val="36"/>
        </w:rPr>
        <w:t>篇  磋商项目商务要求</w:t>
      </w:r>
    </w:p>
    <w:p w:rsidR="00DD6DFD" w:rsidRPr="008C75B3" w:rsidRDefault="00DD6DFD" w:rsidP="00DD6DFD">
      <w:pPr>
        <w:spacing w:line="500" w:lineRule="exact"/>
        <w:ind w:firstLineChars="200" w:firstLine="560"/>
        <w:rPr>
          <w:rFonts w:eastAsia="黑体"/>
          <w:szCs w:val="28"/>
        </w:rPr>
      </w:pP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一、服务时限、地点</w:t>
      </w:r>
    </w:p>
    <w:p w:rsidR="00DD6DFD" w:rsidRPr="00F6237E" w:rsidRDefault="00DD6DFD" w:rsidP="00DD6DFD">
      <w:pPr>
        <w:spacing w:line="500" w:lineRule="exact"/>
        <w:ind w:firstLineChars="200" w:firstLine="560"/>
        <w:rPr>
          <w:rFonts w:eastAsia="方正仿宋_GBK"/>
          <w:color w:val="000000"/>
          <w:szCs w:val="28"/>
        </w:rPr>
      </w:pPr>
      <w:r w:rsidRPr="00F6237E">
        <w:rPr>
          <w:rFonts w:eastAsia="方正仿宋_GBK"/>
          <w:color w:val="000000"/>
          <w:szCs w:val="28"/>
        </w:rPr>
        <w:t>（一）服务期限：</w:t>
      </w:r>
      <w:r w:rsidR="0032785A" w:rsidRPr="00F6237E">
        <w:rPr>
          <w:rFonts w:eastAsia="方正仿宋_GBK"/>
          <w:color w:val="000000"/>
          <w:szCs w:val="28"/>
        </w:rPr>
        <w:t>自合同签订起在</w:t>
      </w:r>
      <w:r w:rsidR="001D1F45">
        <w:rPr>
          <w:rFonts w:eastAsia="方正仿宋_GBK"/>
          <w:color w:val="000000"/>
          <w:szCs w:val="28"/>
        </w:rPr>
        <w:t>10</w:t>
      </w:r>
      <w:r w:rsidR="0032785A" w:rsidRPr="00F6237E">
        <w:rPr>
          <w:rFonts w:eastAsia="方正仿宋_GBK"/>
          <w:color w:val="000000"/>
          <w:szCs w:val="28"/>
        </w:rPr>
        <w:t>日内完成维修更换</w:t>
      </w:r>
      <w:r w:rsidR="001D1F45">
        <w:rPr>
          <w:rFonts w:eastAsia="方正仿宋_GBK" w:hint="eastAsia"/>
          <w:color w:val="000000"/>
          <w:szCs w:val="28"/>
        </w:rPr>
        <w:t>、测试</w:t>
      </w:r>
      <w:r w:rsidR="0032785A" w:rsidRPr="00F6237E">
        <w:rPr>
          <w:rFonts w:eastAsia="方正仿宋_GBK"/>
          <w:color w:val="000000"/>
          <w:szCs w:val="28"/>
        </w:rPr>
        <w:t>，</w:t>
      </w:r>
      <w:r w:rsidR="001D1F45" w:rsidRPr="001D1F45">
        <w:rPr>
          <w:rFonts w:eastAsia="方正仿宋_GBK" w:hint="eastAsia"/>
          <w:color w:val="000000"/>
          <w:szCs w:val="28"/>
        </w:rPr>
        <w:t>正常运行并通过采购人验收。</w:t>
      </w:r>
      <w:r w:rsidRPr="00F6237E">
        <w:rPr>
          <w:rFonts w:eastAsia="方正仿宋_GBK"/>
          <w:color w:val="000000"/>
          <w:szCs w:val="28"/>
        </w:rPr>
        <w:t>合同有效期内如供应</w:t>
      </w:r>
      <w:proofErr w:type="gramStart"/>
      <w:r w:rsidRPr="00F6237E">
        <w:rPr>
          <w:rFonts w:eastAsia="方正仿宋_GBK"/>
          <w:color w:val="000000"/>
          <w:szCs w:val="28"/>
        </w:rPr>
        <w:t>商出现</w:t>
      </w:r>
      <w:proofErr w:type="gramEnd"/>
      <w:r w:rsidRPr="00F6237E">
        <w:rPr>
          <w:rFonts w:eastAsia="方正仿宋_GBK"/>
          <w:color w:val="000000"/>
          <w:szCs w:val="28"/>
        </w:rPr>
        <w:t>相关违法、违规或违反本合同相关规定的行为，采购人有权立即终止本合同并不</w:t>
      </w:r>
      <w:r w:rsidR="0032785A" w:rsidRPr="00F6237E">
        <w:rPr>
          <w:rFonts w:eastAsia="方正仿宋_GBK"/>
          <w:color w:val="000000"/>
          <w:szCs w:val="28"/>
        </w:rPr>
        <w:t>需向供应商</w:t>
      </w:r>
      <w:r w:rsidRPr="00F6237E">
        <w:rPr>
          <w:rFonts w:eastAsia="方正仿宋_GBK"/>
          <w:color w:val="000000"/>
          <w:szCs w:val="28"/>
        </w:rPr>
        <w:t>承担任何责任，且追究供应</w:t>
      </w:r>
      <w:proofErr w:type="gramStart"/>
      <w:r w:rsidRPr="00F6237E">
        <w:rPr>
          <w:rFonts w:eastAsia="方正仿宋_GBK"/>
          <w:color w:val="000000"/>
          <w:szCs w:val="28"/>
        </w:rPr>
        <w:t>商相应</w:t>
      </w:r>
      <w:proofErr w:type="gramEnd"/>
      <w:r w:rsidRPr="00F6237E">
        <w:rPr>
          <w:rFonts w:eastAsia="方正仿宋_GBK"/>
          <w:color w:val="000000"/>
          <w:szCs w:val="28"/>
        </w:rPr>
        <w:t>责任。</w:t>
      </w:r>
    </w:p>
    <w:p w:rsidR="00157D3B" w:rsidRDefault="00DD6DFD" w:rsidP="00157D3B">
      <w:pPr>
        <w:spacing w:line="500" w:lineRule="exact"/>
        <w:ind w:firstLineChars="200" w:firstLine="560"/>
        <w:rPr>
          <w:rFonts w:eastAsia="方正仿宋_GBK"/>
          <w:szCs w:val="28"/>
        </w:rPr>
      </w:pPr>
      <w:r w:rsidRPr="00F6237E">
        <w:rPr>
          <w:rFonts w:eastAsia="方正仿宋_GBK"/>
          <w:color w:val="000000"/>
          <w:szCs w:val="28"/>
        </w:rPr>
        <w:t>（二）服务地点：</w:t>
      </w:r>
      <w:r w:rsidR="00F6237E" w:rsidRPr="00F6237E">
        <w:rPr>
          <w:rFonts w:eastAsia="方正仿宋_GBK"/>
          <w:szCs w:val="28"/>
        </w:rPr>
        <w:t>重庆市南岸</w:t>
      </w:r>
      <w:proofErr w:type="gramStart"/>
      <w:r w:rsidR="00F6237E" w:rsidRPr="00F6237E">
        <w:rPr>
          <w:rFonts w:eastAsia="方正仿宋_GBK"/>
          <w:szCs w:val="28"/>
        </w:rPr>
        <w:t>区丹龙路</w:t>
      </w:r>
      <w:proofErr w:type="gramEnd"/>
      <w:r w:rsidR="00F6237E" w:rsidRPr="00F6237E">
        <w:rPr>
          <w:rFonts w:eastAsia="方正仿宋_GBK"/>
          <w:szCs w:val="28"/>
        </w:rPr>
        <w:t>5</w:t>
      </w:r>
      <w:r w:rsidR="00F6237E" w:rsidRPr="00F6237E">
        <w:rPr>
          <w:rFonts w:eastAsia="方正仿宋_GBK"/>
          <w:szCs w:val="28"/>
        </w:rPr>
        <w:t>号重庆丹桂苑工业园区</w:t>
      </w:r>
    </w:p>
    <w:p w:rsidR="00157D3B" w:rsidRDefault="00157D3B" w:rsidP="00157D3B">
      <w:pPr>
        <w:spacing w:line="500" w:lineRule="exact"/>
        <w:ind w:firstLineChars="200" w:firstLine="560"/>
        <w:rPr>
          <w:rFonts w:ascii="方正仿宋_GBK" w:eastAsia="方正仿宋_GBK"/>
          <w:szCs w:val="28"/>
        </w:rPr>
      </w:pPr>
      <w:r w:rsidRPr="00157D3B">
        <w:rPr>
          <w:rFonts w:ascii="方正仿宋_GBK" w:eastAsia="方正仿宋_GBK" w:hint="eastAsia"/>
          <w:szCs w:val="28"/>
        </w:rPr>
        <w:t>（</w:t>
      </w:r>
      <w:r>
        <w:rPr>
          <w:rFonts w:ascii="方正仿宋_GBK" w:eastAsia="方正仿宋_GBK" w:hint="eastAsia"/>
          <w:szCs w:val="28"/>
        </w:rPr>
        <w:t>三</w:t>
      </w:r>
      <w:r w:rsidRPr="00157D3B">
        <w:rPr>
          <w:rFonts w:ascii="方正仿宋_GBK" w:eastAsia="方正仿宋_GBK" w:hint="eastAsia"/>
          <w:szCs w:val="28"/>
        </w:rPr>
        <w:t>）</w:t>
      </w:r>
      <w:r>
        <w:rPr>
          <w:rFonts w:ascii="方正仿宋_GBK" w:eastAsia="方正仿宋_GBK" w:hint="eastAsia"/>
          <w:szCs w:val="28"/>
        </w:rPr>
        <w:t>验收方式：</w:t>
      </w:r>
    </w:p>
    <w:p w:rsidR="00157D3B" w:rsidRDefault="00157D3B" w:rsidP="00157D3B">
      <w:pPr>
        <w:spacing w:line="500" w:lineRule="exact"/>
        <w:ind w:firstLineChars="200" w:firstLine="560"/>
        <w:rPr>
          <w:rFonts w:eastAsia="方正仿宋_GBK"/>
          <w:szCs w:val="28"/>
        </w:rPr>
      </w:pPr>
      <w:r>
        <w:rPr>
          <w:rFonts w:eastAsia="方正仿宋_GBK"/>
          <w:szCs w:val="28"/>
        </w:rPr>
        <w:t>1.</w:t>
      </w:r>
      <w:r w:rsidRPr="00157D3B">
        <w:rPr>
          <w:rFonts w:eastAsia="方正仿宋_GBK"/>
          <w:szCs w:val="28"/>
        </w:rPr>
        <w:t>设备和材料到货后，成交供应商应通知采购人对货物进行验收，货到验收时如与磋商文件不一致，采购人可拒绝收货，由此造成的一切损失，应</w:t>
      </w:r>
      <w:proofErr w:type="gramStart"/>
      <w:r w:rsidRPr="00157D3B">
        <w:rPr>
          <w:rFonts w:eastAsia="方正仿宋_GBK"/>
          <w:szCs w:val="28"/>
        </w:rPr>
        <w:t>由成交</w:t>
      </w:r>
      <w:proofErr w:type="gramEnd"/>
      <w:r w:rsidRPr="00157D3B">
        <w:rPr>
          <w:rFonts w:eastAsia="方正仿宋_GBK"/>
          <w:szCs w:val="28"/>
        </w:rPr>
        <w:t>供应商全部承担。设备和材料验收合格后才能进行施工</w:t>
      </w:r>
      <w:r>
        <w:rPr>
          <w:rFonts w:eastAsia="方正仿宋_GBK" w:hint="eastAsia"/>
          <w:szCs w:val="28"/>
        </w:rPr>
        <w:t>。</w:t>
      </w:r>
    </w:p>
    <w:p w:rsidR="00157D3B" w:rsidRDefault="00157D3B" w:rsidP="00157D3B">
      <w:pPr>
        <w:spacing w:line="500" w:lineRule="exact"/>
        <w:ind w:firstLineChars="200" w:firstLine="560"/>
        <w:rPr>
          <w:rFonts w:eastAsia="方正仿宋_GBK"/>
          <w:szCs w:val="28"/>
        </w:rPr>
      </w:pPr>
      <w:r>
        <w:rPr>
          <w:rFonts w:eastAsia="方正仿宋_GBK" w:hint="eastAsia"/>
          <w:szCs w:val="28"/>
        </w:rPr>
        <w:t>2</w:t>
      </w:r>
      <w:r>
        <w:rPr>
          <w:rFonts w:eastAsia="方正仿宋_GBK"/>
          <w:szCs w:val="28"/>
        </w:rPr>
        <w:t>.</w:t>
      </w:r>
      <w:r w:rsidRPr="00157D3B">
        <w:rPr>
          <w:rFonts w:eastAsia="方正仿宋_GBK"/>
          <w:szCs w:val="28"/>
        </w:rPr>
        <w:t>施工过程应遵照现行国家有关规范的材料和施工要求进行，按照有关要求进行检查验收。成交供应商应保证工程质量，工程用建筑材料须符合国家标准和行业标准</w:t>
      </w:r>
      <w:r>
        <w:rPr>
          <w:rFonts w:eastAsia="方正仿宋_GBK" w:hint="eastAsia"/>
          <w:szCs w:val="28"/>
        </w:rPr>
        <w:t>。</w:t>
      </w:r>
    </w:p>
    <w:p w:rsidR="00157D3B" w:rsidRDefault="00157D3B" w:rsidP="00157D3B">
      <w:pPr>
        <w:spacing w:line="500" w:lineRule="exact"/>
        <w:ind w:firstLineChars="200" w:firstLine="560"/>
        <w:rPr>
          <w:rFonts w:eastAsia="方正仿宋_GBK"/>
          <w:szCs w:val="28"/>
        </w:rPr>
      </w:pPr>
      <w:r>
        <w:rPr>
          <w:rFonts w:eastAsia="方正仿宋_GBK"/>
          <w:szCs w:val="28"/>
        </w:rPr>
        <w:t>3.</w:t>
      </w:r>
      <w:r w:rsidRPr="00157D3B">
        <w:rPr>
          <w:rFonts w:eastAsia="方正仿宋_GBK"/>
          <w:szCs w:val="28"/>
        </w:rPr>
        <w:t>工程完工后，按国家相关标准验收程序和规程进行验收，双方签字确认</w:t>
      </w:r>
      <w:r>
        <w:rPr>
          <w:rFonts w:eastAsia="方正仿宋_GBK" w:hint="eastAsia"/>
          <w:szCs w:val="28"/>
        </w:rPr>
        <w:t>。</w:t>
      </w:r>
    </w:p>
    <w:p w:rsidR="00157D3B" w:rsidRDefault="00157D3B" w:rsidP="00157D3B">
      <w:pPr>
        <w:spacing w:line="500" w:lineRule="exact"/>
        <w:ind w:firstLineChars="200" w:firstLine="560"/>
        <w:rPr>
          <w:rFonts w:eastAsia="方正仿宋_GBK"/>
          <w:szCs w:val="28"/>
        </w:rPr>
      </w:pPr>
      <w:r>
        <w:rPr>
          <w:rFonts w:eastAsia="方正仿宋_GBK" w:hint="eastAsia"/>
          <w:szCs w:val="28"/>
        </w:rPr>
        <w:t>4</w:t>
      </w:r>
      <w:r>
        <w:rPr>
          <w:rFonts w:eastAsia="方正仿宋_GBK"/>
          <w:szCs w:val="28"/>
        </w:rPr>
        <w:t>.</w:t>
      </w:r>
      <w:r w:rsidRPr="00157D3B">
        <w:rPr>
          <w:rFonts w:eastAsia="方正仿宋_GBK"/>
          <w:szCs w:val="28"/>
        </w:rPr>
        <w:t>成交供应商未达到采购文件的要求，且对采购</w:t>
      </w:r>
      <w:r>
        <w:rPr>
          <w:rFonts w:eastAsia="方正仿宋_GBK"/>
          <w:szCs w:val="28"/>
        </w:rPr>
        <w:t>人造成损失的，</w:t>
      </w:r>
      <w:proofErr w:type="gramStart"/>
      <w:r>
        <w:rPr>
          <w:rFonts w:eastAsia="方正仿宋_GBK"/>
          <w:szCs w:val="28"/>
        </w:rPr>
        <w:t>由成交</w:t>
      </w:r>
      <w:proofErr w:type="gramEnd"/>
      <w:r>
        <w:rPr>
          <w:rFonts w:eastAsia="方正仿宋_GBK"/>
          <w:szCs w:val="28"/>
        </w:rPr>
        <w:t>供应商承担一切责任，并赔偿所造成的所有损失</w:t>
      </w:r>
      <w:r>
        <w:rPr>
          <w:rFonts w:eastAsia="方正仿宋_GBK" w:hint="eastAsia"/>
          <w:szCs w:val="28"/>
        </w:rPr>
        <w:t>。</w:t>
      </w:r>
    </w:p>
    <w:p w:rsidR="00A0567B" w:rsidRDefault="00157D3B" w:rsidP="00A0567B">
      <w:pPr>
        <w:spacing w:line="500" w:lineRule="exact"/>
        <w:ind w:firstLineChars="200" w:firstLine="560"/>
        <w:rPr>
          <w:rFonts w:eastAsia="方正仿宋_GBK"/>
          <w:szCs w:val="28"/>
        </w:rPr>
      </w:pPr>
      <w:r>
        <w:rPr>
          <w:rFonts w:eastAsia="方正仿宋_GBK" w:hint="eastAsia"/>
          <w:szCs w:val="28"/>
        </w:rPr>
        <w:t>5</w:t>
      </w:r>
      <w:r>
        <w:rPr>
          <w:rFonts w:eastAsia="方正仿宋_GBK"/>
          <w:szCs w:val="28"/>
        </w:rPr>
        <w:t>.</w:t>
      </w:r>
      <w:r w:rsidRPr="00157D3B">
        <w:rPr>
          <w:rFonts w:eastAsia="方正仿宋_GBK"/>
          <w:szCs w:val="28"/>
        </w:rPr>
        <w:t>供应商的成品应能达到国家的环保要求，按照建设行业主管部门的要求进行检测，检测合格方能通过验收，如果检测不合格成交供应商除对不合格部分进行整改外还需承担相应检测费用。</w:t>
      </w:r>
    </w:p>
    <w:p w:rsidR="00A0567B" w:rsidRPr="00940FCC" w:rsidRDefault="00A0567B" w:rsidP="00A0567B">
      <w:pPr>
        <w:spacing w:line="500" w:lineRule="exact"/>
        <w:ind w:firstLineChars="200" w:firstLine="560"/>
        <w:rPr>
          <w:rFonts w:eastAsia="方正仿宋_GBK"/>
          <w:szCs w:val="28"/>
        </w:rPr>
      </w:pPr>
      <w:r w:rsidRPr="00940FCC">
        <w:rPr>
          <w:rFonts w:eastAsia="方正仿宋_GBK"/>
          <w:szCs w:val="28"/>
        </w:rPr>
        <w:t>（四）质量保证及售后服务</w:t>
      </w:r>
    </w:p>
    <w:p w:rsidR="00A0567B" w:rsidRPr="00940FCC" w:rsidRDefault="00A0567B" w:rsidP="00A0567B">
      <w:pPr>
        <w:spacing w:line="500" w:lineRule="exact"/>
        <w:ind w:firstLineChars="200" w:firstLine="560"/>
        <w:rPr>
          <w:rFonts w:eastAsia="方正仿宋_GBK"/>
          <w:szCs w:val="28"/>
        </w:rPr>
      </w:pPr>
      <w:r w:rsidRPr="00940FCC">
        <w:rPr>
          <w:rFonts w:eastAsia="方正仿宋_GBK"/>
          <w:szCs w:val="28"/>
        </w:rPr>
        <w:t>1.</w:t>
      </w:r>
      <w:r w:rsidRPr="00940FCC">
        <w:rPr>
          <w:rFonts w:eastAsia="方正仿宋_GBK"/>
          <w:szCs w:val="28"/>
        </w:rPr>
        <w:t>产品质量保证期电力设备改造工程自验收合格之日起两年质保期。质保期内出现任何质量问题将</w:t>
      </w:r>
      <w:proofErr w:type="gramStart"/>
      <w:r w:rsidRPr="00940FCC">
        <w:rPr>
          <w:rFonts w:eastAsia="方正仿宋_GBK"/>
          <w:szCs w:val="28"/>
        </w:rPr>
        <w:t>由成交</w:t>
      </w:r>
      <w:proofErr w:type="gramEnd"/>
      <w:r w:rsidRPr="00940FCC">
        <w:rPr>
          <w:rFonts w:eastAsia="方正仿宋_GBK"/>
          <w:szCs w:val="28"/>
        </w:rPr>
        <w:t>供应商免费维修，并在</w:t>
      </w:r>
      <w:r w:rsidRPr="00940FCC">
        <w:rPr>
          <w:rFonts w:eastAsia="方正仿宋_GBK"/>
          <w:szCs w:val="28"/>
        </w:rPr>
        <w:t>2</w:t>
      </w:r>
      <w:r w:rsidRPr="00940FCC">
        <w:rPr>
          <w:rFonts w:eastAsia="方正仿宋_GBK"/>
          <w:szCs w:val="28"/>
        </w:rPr>
        <w:t>日内处理完成。根据现有场地进行改造更换维修，更换维修后要经常检查，及时维修，发现问题及时处理消除隐患。</w:t>
      </w:r>
    </w:p>
    <w:p w:rsidR="00A0567B" w:rsidRDefault="00A0567B" w:rsidP="00A0567B">
      <w:pPr>
        <w:spacing w:line="595" w:lineRule="exact"/>
        <w:ind w:firstLineChars="200" w:firstLine="560"/>
        <w:jc w:val="left"/>
        <w:rPr>
          <w:rFonts w:eastAsia="方正仿宋_GBK"/>
          <w:szCs w:val="28"/>
        </w:rPr>
      </w:pPr>
      <w:r w:rsidRPr="00A0567B">
        <w:rPr>
          <w:rFonts w:eastAsia="方正仿宋_GBK"/>
          <w:szCs w:val="28"/>
        </w:rPr>
        <w:t>2.</w:t>
      </w:r>
      <w:r w:rsidRPr="00A0567B">
        <w:rPr>
          <w:rFonts w:eastAsia="方正仿宋_GBK"/>
          <w:szCs w:val="28"/>
        </w:rPr>
        <w:t>售后服务内容：</w:t>
      </w:r>
    </w:p>
    <w:p w:rsidR="00A0567B" w:rsidRPr="004575D5" w:rsidRDefault="00A0567B" w:rsidP="004575D5">
      <w:pPr>
        <w:spacing w:line="515" w:lineRule="exact"/>
        <w:ind w:firstLineChars="200" w:firstLine="560"/>
        <w:jc w:val="left"/>
        <w:rPr>
          <w:rFonts w:eastAsia="方正仿宋_GBK"/>
          <w:szCs w:val="28"/>
        </w:rPr>
      </w:pPr>
      <w:r w:rsidRPr="004575D5">
        <w:rPr>
          <w:rFonts w:eastAsia="方正仿宋_GBK"/>
          <w:szCs w:val="28"/>
        </w:rPr>
        <w:lastRenderedPageBreak/>
        <w:t>（</w:t>
      </w:r>
      <w:r w:rsidRPr="004575D5">
        <w:rPr>
          <w:rFonts w:eastAsia="方正仿宋_GBK"/>
          <w:szCs w:val="28"/>
        </w:rPr>
        <w:t>1</w:t>
      </w:r>
      <w:r w:rsidRPr="004575D5">
        <w:rPr>
          <w:rFonts w:eastAsia="方正仿宋_GBK"/>
          <w:szCs w:val="28"/>
        </w:rPr>
        <w:t>）质量保证期内服务要求</w:t>
      </w:r>
    </w:p>
    <w:p w:rsidR="004575D5" w:rsidRPr="004575D5" w:rsidRDefault="00A0567B" w:rsidP="004575D5">
      <w:pPr>
        <w:spacing w:line="515" w:lineRule="exact"/>
        <w:ind w:firstLineChars="200" w:firstLine="560"/>
        <w:jc w:val="left"/>
        <w:rPr>
          <w:rFonts w:eastAsia="方正仿宋_GBK"/>
          <w:szCs w:val="28"/>
        </w:rPr>
      </w:pPr>
      <w:r w:rsidRPr="004575D5">
        <w:rPr>
          <w:rFonts w:eastAsia="方正仿宋_GBK"/>
          <w:szCs w:val="28"/>
        </w:rPr>
        <w:t>采购人遇到电力设备使用问题，成交供应商应在</w:t>
      </w:r>
      <w:r w:rsidRPr="004575D5">
        <w:rPr>
          <w:rFonts w:eastAsia="方正仿宋_GBK"/>
          <w:szCs w:val="28"/>
        </w:rPr>
        <w:t>2</w:t>
      </w:r>
      <w:r w:rsidRPr="004575D5">
        <w:rPr>
          <w:rFonts w:eastAsia="方正仿宋_GBK"/>
          <w:szCs w:val="28"/>
        </w:rPr>
        <w:t>小时内采取相应响应措施；无法在</w:t>
      </w:r>
      <w:r w:rsidRPr="004575D5">
        <w:rPr>
          <w:rFonts w:eastAsia="方正仿宋_GBK"/>
          <w:szCs w:val="28"/>
        </w:rPr>
        <w:t>2</w:t>
      </w:r>
      <w:r w:rsidRPr="004575D5">
        <w:rPr>
          <w:rFonts w:eastAsia="方正仿宋_GBK"/>
          <w:szCs w:val="28"/>
        </w:rPr>
        <w:t>小时内解决的，应在</w:t>
      </w:r>
      <w:r w:rsidRPr="004575D5">
        <w:rPr>
          <w:rFonts w:eastAsia="方正仿宋_GBK"/>
          <w:szCs w:val="28"/>
        </w:rPr>
        <w:t>4</w:t>
      </w:r>
      <w:r w:rsidRPr="004575D5">
        <w:rPr>
          <w:rFonts w:eastAsia="方正仿宋_GBK"/>
          <w:szCs w:val="28"/>
        </w:rPr>
        <w:t>小时内派出专业人员到达现场进行处理。</w:t>
      </w:r>
    </w:p>
    <w:p w:rsidR="004575D5" w:rsidRDefault="00A0567B" w:rsidP="004575D5">
      <w:pPr>
        <w:spacing w:line="515" w:lineRule="exact"/>
        <w:ind w:firstLineChars="200" w:firstLine="560"/>
        <w:jc w:val="left"/>
        <w:rPr>
          <w:rFonts w:eastAsia="方正仿宋_GBK"/>
          <w:szCs w:val="28"/>
        </w:rPr>
      </w:pPr>
      <w:r>
        <w:rPr>
          <w:rFonts w:eastAsia="方正仿宋_GBK" w:hint="eastAsia"/>
          <w:szCs w:val="28"/>
        </w:rPr>
        <w:t>（</w:t>
      </w:r>
      <w:r>
        <w:rPr>
          <w:rFonts w:eastAsia="方正仿宋_GBK" w:hint="eastAsia"/>
          <w:szCs w:val="28"/>
        </w:rPr>
        <w:t>2</w:t>
      </w:r>
      <w:r>
        <w:rPr>
          <w:rFonts w:eastAsia="方正仿宋_GBK" w:hint="eastAsia"/>
          <w:szCs w:val="28"/>
        </w:rPr>
        <w:t>）</w:t>
      </w:r>
      <w:r w:rsidRPr="00A0567B">
        <w:rPr>
          <w:rFonts w:eastAsia="方正仿宋_GBK"/>
          <w:szCs w:val="28"/>
        </w:rPr>
        <w:t>质保期外服务要求</w:t>
      </w:r>
    </w:p>
    <w:p w:rsidR="00A0567B" w:rsidRPr="00A0567B" w:rsidRDefault="00940FCC" w:rsidP="004575D5">
      <w:pPr>
        <w:spacing w:line="515" w:lineRule="exact"/>
        <w:ind w:firstLineChars="200" w:firstLine="560"/>
        <w:jc w:val="left"/>
        <w:rPr>
          <w:rFonts w:eastAsia="方正仿宋_GBK"/>
          <w:szCs w:val="28"/>
        </w:rPr>
      </w:pPr>
      <w:proofErr w:type="gramStart"/>
      <w:r>
        <w:rPr>
          <w:rFonts w:eastAsia="方正仿宋_GBK"/>
          <w:szCs w:val="28"/>
        </w:rPr>
        <w:t>质保证</w:t>
      </w:r>
      <w:proofErr w:type="gramEnd"/>
      <w:r>
        <w:rPr>
          <w:rFonts w:eastAsia="方正仿宋_GBK"/>
          <w:szCs w:val="28"/>
        </w:rPr>
        <w:t>期过后，成交供应商应同样提供免费</w:t>
      </w:r>
      <w:r w:rsidR="00A0567B" w:rsidRPr="00A0567B">
        <w:rPr>
          <w:rFonts w:eastAsia="方正仿宋_GBK"/>
          <w:szCs w:val="28"/>
        </w:rPr>
        <w:t>咨询服务，并应承诺提供上门维护服务。质量保证期过后</w:t>
      </w:r>
      <w:r w:rsidR="00A0567B" w:rsidRPr="00A0567B">
        <w:rPr>
          <w:rFonts w:eastAsia="方正仿宋_GBK"/>
          <w:szCs w:val="28"/>
        </w:rPr>
        <w:t>5</w:t>
      </w:r>
      <w:r w:rsidR="00A0567B" w:rsidRPr="00A0567B">
        <w:rPr>
          <w:rFonts w:eastAsia="方正仿宋_GBK"/>
          <w:szCs w:val="28"/>
        </w:rPr>
        <w:t>年内保修，采购方支付相应人工费用，材料费。保修期后，采购人仍需要继续由</w:t>
      </w:r>
      <w:proofErr w:type="gramStart"/>
      <w:r w:rsidR="00A0567B" w:rsidRPr="00A0567B">
        <w:rPr>
          <w:rFonts w:eastAsia="方正仿宋_GBK"/>
          <w:szCs w:val="28"/>
        </w:rPr>
        <w:t>原成交</w:t>
      </w:r>
      <w:proofErr w:type="gramEnd"/>
      <w:r w:rsidR="00A0567B" w:rsidRPr="00A0567B">
        <w:rPr>
          <w:rFonts w:eastAsia="方正仿宋_GBK"/>
          <w:szCs w:val="28"/>
        </w:rPr>
        <w:t>供应商和制造商提供售后服务的，成交供应商和制造商应以优惠价格提供售后服务。</w:t>
      </w:r>
    </w:p>
    <w:p w:rsidR="00DD6DFD" w:rsidRPr="00F6237E" w:rsidRDefault="00DD6DFD" w:rsidP="00DD6DFD">
      <w:pPr>
        <w:spacing w:line="500" w:lineRule="exact"/>
        <w:ind w:firstLineChars="200" w:firstLine="560"/>
        <w:rPr>
          <w:rFonts w:eastAsia="黑体"/>
          <w:color w:val="000000"/>
          <w:szCs w:val="28"/>
        </w:rPr>
      </w:pPr>
      <w:r w:rsidRPr="00F6237E">
        <w:rPr>
          <w:rFonts w:eastAsia="黑体"/>
          <w:color w:val="000000"/>
          <w:szCs w:val="28"/>
        </w:rPr>
        <w:t>二、报价要求</w:t>
      </w:r>
    </w:p>
    <w:p w:rsidR="00853166" w:rsidRPr="00853166" w:rsidRDefault="00853166" w:rsidP="00DD6DFD">
      <w:pPr>
        <w:spacing w:line="500" w:lineRule="exact"/>
        <w:ind w:firstLineChars="200" w:firstLine="560"/>
        <w:rPr>
          <w:rFonts w:eastAsia="方正仿宋_GBK"/>
          <w:color w:val="000000"/>
          <w:szCs w:val="28"/>
        </w:rPr>
      </w:pPr>
      <w:r w:rsidRPr="00853166">
        <w:rPr>
          <w:rFonts w:eastAsia="方正仿宋_GBK"/>
          <w:color w:val="000000"/>
          <w:szCs w:val="28"/>
        </w:rPr>
        <w:t>本次磋商报价为采购范围内固定总价（含税）包干</w:t>
      </w:r>
      <w:r w:rsidRPr="00853166">
        <w:rPr>
          <w:rFonts w:eastAsia="方正仿宋_GBK"/>
          <w:color w:val="000000"/>
          <w:szCs w:val="28"/>
        </w:rPr>
        <w:t>,</w:t>
      </w:r>
      <w:r w:rsidRPr="00853166">
        <w:rPr>
          <w:rFonts w:eastAsia="方正仿宋_GBK"/>
          <w:color w:val="000000"/>
          <w:szCs w:val="28"/>
        </w:rPr>
        <w:t>具体明细报价由供应商自行考虑，应包含与项目相关的一切费用。包括但不限于以下内容：材料费、人工费、专利费、技术资料费、技术服务、质量保证期内的维护、维修等费用，还包括合同材料的税费（关税、增值税等）、运杂费（上下车费、运费等）、保险费（交货验收前，如果有）、包装费、安装费（含安装所需的所有材料费、打孔费）、仓储管理费、调试费及调试所需的辅材、人工及超常规的额外费用、验收所需的材料费、检测费、培训费等安装完成后保证管网正常运行的所有费用。质量保证期内的维修、维护、保养、零部件更换，以及其它相关伴随服务等工作内容产生的一切费用以及因此产生的所有税费（如关税、增值税等</w:t>
      </w:r>
      <w:r w:rsidRPr="00853166">
        <w:rPr>
          <w:rFonts w:eastAsia="方正仿宋_GBK"/>
          <w:color w:val="000000"/>
          <w:szCs w:val="28"/>
        </w:rPr>
        <w:t>)</w:t>
      </w:r>
      <w:r w:rsidRPr="00853166">
        <w:rPr>
          <w:rFonts w:eastAsia="方正仿宋_GBK"/>
          <w:color w:val="000000"/>
          <w:szCs w:val="28"/>
        </w:rPr>
        <w:t>。且供应商对采购人提供的维修要求应充分了解、研究，土建若有设计缺漏的预埋件和材料等，由投标人统筹考虑完善，所需费用计入投标报价，中标后不予调整，包干使用，合同另有约定除外。</w:t>
      </w:r>
    </w:p>
    <w:p w:rsidR="00DD6DFD" w:rsidRPr="00396855" w:rsidRDefault="00DD6DFD" w:rsidP="00DD6DFD">
      <w:pPr>
        <w:spacing w:line="500" w:lineRule="exact"/>
        <w:ind w:firstLineChars="200" w:firstLine="560"/>
        <w:rPr>
          <w:rFonts w:eastAsia="黑体"/>
          <w:color w:val="000000"/>
          <w:szCs w:val="24"/>
        </w:rPr>
      </w:pPr>
      <w:r w:rsidRPr="00396855">
        <w:rPr>
          <w:rFonts w:eastAsia="黑体"/>
          <w:color w:val="000000"/>
          <w:szCs w:val="24"/>
        </w:rPr>
        <w:t>三、付款方式</w:t>
      </w:r>
    </w:p>
    <w:p w:rsidR="00940FCC" w:rsidRPr="00940FCC" w:rsidRDefault="00940FCC" w:rsidP="00940FCC">
      <w:pPr>
        <w:autoSpaceDE w:val="0"/>
        <w:spacing w:line="500" w:lineRule="exact"/>
        <w:ind w:firstLineChars="200" w:firstLine="560"/>
        <w:rPr>
          <w:rFonts w:eastAsia="方正仿宋_GBK"/>
          <w:color w:val="000000"/>
          <w:szCs w:val="28"/>
        </w:rPr>
      </w:pPr>
      <w:r w:rsidRPr="00940FCC">
        <w:rPr>
          <w:rFonts w:eastAsia="方正仿宋_GBK" w:hint="eastAsia"/>
          <w:color w:val="000000"/>
          <w:szCs w:val="28"/>
        </w:rPr>
        <w:t xml:space="preserve">1. </w:t>
      </w:r>
      <w:r w:rsidR="00B33435">
        <w:rPr>
          <w:rFonts w:eastAsia="方正仿宋_GBK" w:hint="eastAsia"/>
          <w:color w:val="000000"/>
          <w:szCs w:val="28"/>
        </w:rPr>
        <w:t>工程竣工经采购方验收合格后，业主</w:t>
      </w:r>
      <w:r w:rsidRPr="00940FCC">
        <w:rPr>
          <w:rFonts w:eastAsia="方正仿宋_GBK" w:hint="eastAsia"/>
          <w:color w:val="000000"/>
          <w:szCs w:val="28"/>
        </w:rPr>
        <w:t>方留取施工维修合同（不含维修保养费用）金额的</w:t>
      </w:r>
      <w:r w:rsidRPr="00940FCC">
        <w:rPr>
          <w:rFonts w:eastAsia="方正仿宋_GBK" w:hint="eastAsia"/>
          <w:color w:val="000000"/>
          <w:szCs w:val="28"/>
        </w:rPr>
        <w:t>5%</w:t>
      </w:r>
      <w:r w:rsidRPr="00940FCC">
        <w:rPr>
          <w:rFonts w:eastAsia="方正仿宋_GBK" w:hint="eastAsia"/>
          <w:color w:val="000000"/>
          <w:szCs w:val="28"/>
        </w:rPr>
        <w:t>作为质保金后，支付合同</w:t>
      </w:r>
      <w:proofErr w:type="gramStart"/>
      <w:r w:rsidRPr="00940FCC">
        <w:rPr>
          <w:rFonts w:eastAsia="方正仿宋_GBK" w:hint="eastAsia"/>
          <w:color w:val="000000"/>
          <w:szCs w:val="28"/>
        </w:rPr>
        <w:t>维修款</w:t>
      </w:r>
      <w:proofErr w:type="gramEnd"/>
      <w:r w:rsidRPr="00940FCC">
        <w:rPr>
          <w:rFonts w:eastAsia="方正仿宋_GBK" w:hint="eastAsia"/>
          <w:color w:val="000000"/>
          <w:szCs w:val="28"/>
        </w:rPr>
        <w:t>的</w:t>
      </w:r>
      <w:r w:rsidRPr="00940FCC">
        <w:rPr>
          <w:rFonts w:eastAsia="方正仿宋_GBK" w:hint="eastAsia"/>
          <w:color w:val="000000"/>
          <w:szCs w:val="28"/>
        </w:rPr>
        <w:t>95%</w:t>
      </w:r>
      <w:r w:rsidRPr="00940FCC">
        <w:rPr>
          <w:rFonts w:eastAsia="方正仿宋_GBK" w:hint="eastAsia"/>
          <w:color w:val="000000"/>
          <w:szCs w:val="28"/>
        </w:rPr>
        <w:t>、保养费用按合同每半年进行支付（先保养后付费）；两年后</w:t>
      </w:r>
      <w:r w:rsidR="00B33435">
        <w:rPr>
          <w:rFonts w:eastAsia="方正仿宋_GBK" w:hint="eastAsia"/>
          <w:color w:val="000000"/>
          <w:szCs w:val="28"/>
        </w:rPr>
        <w:t>经业主方、</w:t>
      </w:r>
      <w:r w:rsidRPr="00940FCC">
        <w:rPr>
          <w:rFonts w:eastAsia="方正仿宋_GBK" w:hint="eastAsia"/>
          <w:color w:val="000000"/>
          <w:szCs w:val="28"/>
        </w:rPr>
        <w:t>采购方确认无质量问题后一次性支付</w:t>
      </w:r>
      <w:r w:rsidRPr="00940FCC">
        <w:rPr>
          <w:rFonts w:eastAsia="方正仿宋_GBK" w:hint="eastAsia"/>
          <w:color w:val="000000"/>
          <w:szCs w:val="28"/>
        </w:rPr>
        <w:t>5%</w:t>
      </w:r>
      <w:r w:rsidRPr="00940FCC">
        <w:rPr>
          <w:rFonts w:eastAsia="方正仿宋_GBK" w:hint="eastAsia"/>
          <w:color w:val="000000"/>
          <w:szCs w:val="28"/>
        </w:rPr>
        <w:t>质保金（不计利息）；</w:t>
      </w:r>
    </w:p>
    <w:p w:rsidR="00940FCC" w:rsidRDefault="00940FCC" w:rsidP="00940FCC">
      <w:pPr>
        <w:autoSpaceDE w:val="0"/>
        <w:spacing w:line="500" w:lineRule="exact"/>
        <w:ind w:firstLineChars="200" w:firstLine="560"/>
        <w:rPr>
          <w:rFonts w:eastAsia="方正仿宋_GBK"/>
          <w:color w:val="000000"/>
          <w:szCs w:val="28"/>
        </w:rPr>
      </w:pPr>
      <w:r w:rsidRPr="00940FCC">
        <w:rPr>
          <w:rFonts w:eastAsia="方正仿宋_GBK" w:hint="eastAsia"/>
          <w:color w:val="000000"/>
          <w:szCs w:val="28"/>
        </w:rPr>
        <w:lastRenderedPageBreak/>
        <w:t>2.</w:t>
      </w:r>
      <w:r w:rsidRPr="00940FCC">
        <w:rPr>
          <w:rFonts w:eastAsia="方正仿宋_GBK" w:hint="eastAsia"/>
          <w:color w:val="000000"/>
          <w:szCs w:val="28"/>
        </w:rPr>
        <w:t>支付方式：供应商出具增值税专用</w:t>
      </w:r>
      <w:r w:rsidR="00D34180">
        <w:rPr>
          <w:rFonts w:eastAsia="方正仿宋_GBK" w:hint="eastAsia"/>
          <w:color w:val="000000"/>
          <w:szCs w:val="28"/>
        </w:rPr>
        <w:t>发票，业主</w:t>
      </w:r>
      <w:r w:rsidRPr="00940FCC">
        <w:rPr>
          <w:rFonts w:eastAsia="方正仿宋_GBK" w:hint="eastAsia"/>
          <w:color w:val="000000"/>
          <w:szCs w:val="28"/>
        </w:rPr>
        <w:t>方采用银行</w:t>
      </w:r>
      <w:proofErr w:type="gramStart"/>
      <w:r w:rsidRPr="00940FCC">
        <w:rPr>
          <w:rFonts w:eastAsia="方正仿宋_GBK" w:hint="eastAsia"/>
          <w:color w:val="000000"/>
          <w:szCs w:val="28"/>
        </w:rPr>
        <w:t>转帐</w:t>
      </w:r>
      <w:proofErr w:type="gramEnd"/>
      <w:r w:rsidRPr="00940FCC">
        <w:rPr>
          <w:rFonts w:eastAsia="方正仿宋_GBK" w:hint="eastAsia"/>
          <w:color w:val="000000"/>
          <w:szCs w:val="28"/>
        </w:rPr>
        <w:t>支付</w:t>
      </w:r>
      <w:proofErr w:type="gramStart"/>
      <w:r w:rsidRPr="00940FCC">
        <w:rPr>
          <w:rFonts w:eastAsia="方正仿宋_GBK" w:hint="eastAsia"/>
          <w:color w:val="000000"/>
          <w:szCs w:val="28"/>
        </w:rPr>
        <w:t>至供应</w:t>
      </w:r>
      <w:proofErr w:type="gramEnd"/>
      <w:r w:rsidRPr="00940FCC">
        <w:rPr>
          <w:rFonts w:eastAsia="方正仿宋_GBK" w:hint="eastAsia"/>
          <w:color w:val="000000"/>
          <w:szCs w:val="28"/>
        </w:rPr>
        <w:t>商银行账户。</w:t>
      </w:r>
    </w:p>
    <w:p w:rsidR="00DD6DFD" w:rsidRPr="002D4DB9" w:rsidRDefault="00DD6DFD" w:rsidP="00940FCC">
      <w:pPr>
        <w:autoSpaceDE w:val="0"/>
        <w:spacing w:line="500" w:lineRule="exact"/>
        <w:ind w:firstLineChars="200" w:firstLine="560"/>
        <w:rPr>
          <w:rFonts w:ascii="黑体" w:eastAsia="黑体" w:hAnsi="黑体" w:cs="仿宋"/>
          <w:color w:val="000000"/>
          <w:szCs w:val="28"/>
        </w:rPr>
      </w:pPr>
      <w:r w:rsidRPr="002D4DB9">
        <w:rPr>
          <w:rFonts w:ascii="黑体" w:eastAsia="黑体" w:hAnsi="黑体" w:cs="仿宋" w:hint="eastAsia"/>
          <w:color w:val="000000"/>
          <w:szCs w:val="28"/>
        </w:rPr>
        <w:t>四、</w:t>
      </w:r>
      <w:r w:rsidR="002D4DB9" w:rsidRPr="002D4DB9">
        <w:rPr>
          <w:rFonts w:ascii="黑体" w:eastAsia="黑体" w:hAnsi="黑体" w:cs="仿宋" w:hint="eastAsia"/>
          <w:color w:val="000000"/>
          <w:szCs w:val="28"/>
        </w:rPr>
        <w:t>知识产权</w:t>
      </w:r>
    </w:p>
    <w:p w:rsidR="002D4DB9" w:rsidRPr="002D4DB9" w:rsidRDefault="002D4DB9" w:rsidP="002D4DB9">
      <w:pPr>
        <w:spacing w:line="500" w:lineRule="exact"/>
        <w:ind w:firstLineChars="200" w:firstLine="560"/>
        <w:rPr>
          <w:rFonts w:eastAsia="方正仿宋_GBK"/>
          <w:szCs w:val="28"/>
        </w:rPr>
      </w:pPr>
      <w:r>
        <w:rPr>
          <w:rFonts w:eastAsia="方正仿宋_GBK" w:hint="eastAsia"/>
          <w:szCs w:val="28"/>
        </w:rPr>
        <w:t>（一）</w:t>
      </w:r>
      <w:r w:rsidRPr="002D4DB9">
        <w:rPr>
          <w:rFonts w:eastAsia="方正仿宋_GBK"/>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D6DFD" w:rsidRPr="002D4DB9" w:rsidRDefault="002D4DB9" w:rsidP="002D4DB9">
      <w:pPr>
        <w:spacing w:line="500" w:lineRule="exact"/>
        <w:ind w:firstLineChars="200" w:firstLine="560"/>
        <w:rPr>
          <w:rFonts w:eastAsia="方正仿宋_GBK"/>
          <w:szCs w:val="28"/>
        </w:rPr>
      </w:pPr>
      <w:r w:rsidRPr="002D4DB9">
        <w:rPr>
          <w:rFonts w:eastAsia="方正仿宋_GBK"/>
          <w:szCs w:val="28"/>
        </w:rPr>
        <w:t>（二）涉及软件开发等服务类项目知识产权的，知识产权归采购人所有。</w:t>
      </w:r>
    </w:p>
    <w:p w:rsidR="00DD6DFD" w:rsidRPr="002D4DB9" w:rsidRDefault="002D4DB9" w:rsidP="00DD6DFD">
      <w:pPr>
        <w:spacing w:line="500" w:lineRule="exact"/>
        <w:ind w:firstLineChars="200" w:firstLine="560"/>
        <w:rPr>
          <w:rFonts w:ascii="黑体" w:eastAsia="黑体" w:hAnsi="黑体"/>
          <w:color w:val="000000"/>
          <w:szCs w:val="28"/>
        </w:rPr>
      </w:pPr>
      <w:r w:rsidRPr="002D4DB9">
        <w:rPr>
          <w:rFonts w:ascii="黑体" w:eastAsia="黑体" w:hAnsi="黑体"/>
          <w:color w:val="000000"/>
          <w:szCs w:val="28"/>
        </w:rPr>
        <w:t>五</w:t>
      </w:r>
      <w:r w:rsidR="00DD6DFD" w:rsidRPr="002D4DB9">
        <w:rPr>
          <w:rFonts w:ascii="黑体" w:eastAsia="黑体" w:hAnsi="黑体"/>
          <w:color w:val="000000"/>
          <w:szCs w:val="28"/>
        </w:rPr>
        <w:t>、其他商务要求内容</w:t>
      </w:r>
    </w:p>
    <w:p w:rsidR="00D34180" w:rsidRDefault="00DD6DFD" w:rsidP="00D34180">
      <w:pPr>
        <w:spacing w:line="500" w:lineRule="exact"/>
        <w:ind w:firstLineChars="200" w:firstLine="560"/>
        <w:rPr>
          <w:rFonts w:eastAsia="方正仿宋_GBK"/>
          <w:color w:val="000000"/>
          <w:szCs w:val="28"/>
        </w:rPr>
      </w:pPr>
      <w:r w:rsidRPr="002D4DB9">
        <w:rPr>
          <w:rFonts w:eastAsia="方正仿宋_GBK"/>
          <w:color w:val="000000"/>
          <w:szCs w:val="28"/>
        </w:rPr>
        <w:t>（一）投标人必须在投标文件中对以上条款和服务承诺明确列出，承诺内容必须达到本篇及招标文件其他条款的要求。</w:t>
      </w:r>
    </w:p>
    <w:p w:rsidR="00D34180" w:rsidRPr="00D34180" w:rsidRDefault="00D34180" w:rsidP="00D34180">
      <w:pPr>
        <w:spacing w:line="500" w:lineRule="exact"/>
        <w:ind w:firstLineChars="200" w:firstLine="560"/>
        <w:rPr>
          <w:rFonts w:eastAsia="方正仿宋_GBK"/>
          <w:color w:val="000000"/>
          <w:szCs w:val="28"/>
        </w:rPr>
      </w:pPr>
      <w:r w:rsidRPr="00D34180">
        <w:rPr>
          <w:rFonts w:ascii="方正仿宋_GBK" w:eastAsia="方正仿宋_GBK" w:hint="eastAsia"/>
          <w:szCs w:val="28"/>
        </w:rPr>
        <w:t>（二）</w:t>
      </w:r>
      <w:r w:rsidR="00900378">
        <w:rPr>
          <w:rFonts w:ascii="方正仿宋_GBK" w:eastAsia="方正仿宋_GBK" w:hint="eastAsia"/>
          <w:szCs w:val="28"/>
        </w:rPr>
        <w:t>采购合同的签</w:t>
      </w:r>
      <w:r w:rsidR="00E609DE">
        <w:rPr>
          <w:rFonts w:ascii="方正仿宋_GBK" w:eastAsia="方正仿宋_GBK" w:hint="eastAsia"/>
          <w:szCs w:val="28"/>
        </w:rPr>
        <w:t>订</w:t>
      </w:r>
      <w:r w:rsidR="00900378">
        <w:rPr>
          <w:rFonts w:ascii="方正仿宋_GBK" w:eastAsia="方正仿宋_GBK" w:hint="eastAsia"/>
          <w:szCs w:val="28"/>
        </w:rPr>
        <w:t>由</w:t>
      </w:r>
      <w:r w:rsidR="008E0352">
        <w:rPr>
          <w:rFonts w:ascii="方正仿宋_GBK" w:eastAsia="方正仿宋_GBK" w:hint="eastAsia"/>
          <w:szCs w:val="28"/>
        </w:rPr>
        <w:t>业主方，采购方、</w:t>
      </w:r>
      <w:r w:rsidR="00E609DE">
        <w:rPr>
          <w:rFonts w:ascii="方正仿宋_GBK" w:eastAsia="方正仿宋_GBK" w:hint="eastAsia"/>
          <w:szCs w:val="28"/>
        </w:rPr>
        <w:t>成交供应商多方共同签订。</w:t>
      </w:r>
    </w:p>
    <w:p w:rsidR="00DD6DFD" w:rsidRPr="002D4DB9" w:rsidRDefault="00D34180" w:rsidP="00DD6DFD">
      <w:pPr>
        <w:spacing w:line="500" w:lineRule="exact"/>
        <w:ind w:firstLineChars="200" w:firstLine="560"/>
        <w:rPr>
          <w:rFonts w:eastAsia="方正仿宋_GBK"/>
          <w:color w:val="000000"/>
          <w:szCs w:val="28"/>
        </w:rPr>
      </w:pPr>
      <w:r>
        <w:rPr>
          <w:rFonts w:eastAsia="方正仿宋_GBK"/>
          <w:color w:val="000000"/>
          <w:szCs w:val="28"/>
        </w:rPr>
        <w:t>（</w:t>
      </w:r>
      <w:r>
        <w:rPr>
          <w:rFonts w:eastAsia="方正仿宋_GBK" w:hint="eastAsia"/>
          <w:color w:val="000000"/>
          <w:szCs w:val="28"/>
        </w:rPr>
        <w:t>三</w:t>
      </w:r>
      <w:r>
        <w:rPr>
          <w:rFonts w:eastAsia="方正仿宋_GBK"/>
          <w:color w:val="000000"/>
          <w:szCs w:val="28"/>
        </w:rPr>
        <w:t>）其他未尽事宜由供需</w:t>
      </w:r>
      <w:r>
        <w:rPr>
          <w:rFonts w:eastAsia="方正仿宋_GBK" w:hint="eastAsia"/>
          <w:color w:val="000000"/>
          <w:szCs w:val="28"/>
        </w:rPr>
        <w:t>多</w:t>
      </w:r>
      <w:r w:rsidR="00DD6DFD" w:rsidRPr="002D4DB9">
        <w:rPr>
          <w:rFonts w:eastAsia="方正仿宋_GBK"/>
          <w:color w:val="000000"/>
          <w:szCs w:val="28"/>
        </w:rPr>
        <w:t>方在采购合同中详细约定。</w:t>
      </w:r>
    </w:p>
    <w:p w:rsidR="005551F9" w:rsidRPr="00213993" w:rsidRDefault="005551F9" w:rsidP="005551F9">
      <w:pPr>
        <w:pStyle w:val="20"/>
        <w:tabs>
          <w:tab w:val="right" w:leader="dot" w:pos="9402"/>
        </w:tabs>
        <w:spacing w:line="500" w:lineRule="exact"/>
        <w:ind w:leftChars="0" w:left="0" w:firstLineChars="200" w:firstLine="480"/>
        <w:jc w:val="center"/>
        <w:rPr>
          <w:rFonts w:ascii="宋体" w:hAnsi="宋体" w:cs="宋体"/>
          <w:sz w:val="24"/>
          <w:szCs w:val="24"/>
        </w:rPr>
        <w:sectPr w:rsidR="005551F9" w:rsidRPr="00213993">
          <w:footerReference w:type="default" r:id="rId7"/>
          <w:pgSz w:w="11907" w:h="16840"/>
          <w:pgMar w:top="1134" w:right="1191" w:bottom="1134" w:left="1304" w:header="964" w:footer="992" w:gutter="0"/>
          <w:cols w:space="720"/>
          <w:docGrid w:linePitch="312"/>
        </w:sectPr>
      </w:pPr>
      <w:r w:rsidRPr="00213993">
        <w:rPr>
          <w:rFonts w:ascii="宋体" w:hAnsi="宋体" w:cs="宋体" w:hint="eastAsia"/>
          <w:sz w:val="24"/>
          <w:szCs w:val="24"/>
        </w:rPr>
        <w:t xml:space="preserve"> </w:t>
      </w:r>
    </w:p>
    <w:p w:rsidR="0007489C" w:rsidRDefault="0007489C" w:rsidP="0007489C">
      <w:pPr>
        <w:pStyle w:val="20"/>
        <w:tabs>
          <w:tab w:val="right" w:leader="dot" w:pos="9402"/>
        </w:tabs>
        <w:spacing w:line="500" w:lineRule="exact"/>
        <w:ind w:leftChars="0" w:left="0" w:firstLineChars="200" w:firstLine="720"/>
        <w:jc w:val="center"/>
        <w:rPr>
          <w:rFonts w:ascii="方正小标宋_GBK" w:eastAsia="方正小标宋_GBK" w:hAnsi="方正小标宋_GBK" w:cs="方正小标宋_GBK"/>
          <w:bCs/>
          <w:sz w:val="36"/>
          <w:szCs w:val="36"/>
        </w:rPr>
      </w:pPr>
      <w:r w:rsidRPr="008C75B3">
        <w:rPr>
          <w:rFonts w:ascii="方正小标宋_GBK" w:eastAsia="方正小标宋_GBK" w:hAnsi="方正小标宋_GBK" w:cs="方正小标宋_GBK"/>
          <w:bCs/>
          <w:sz w:val="36"/>
          <w:szCs w:val="36"/>
        </w:rPr>
        <w:lastRenderedPageBreak/>
        <w:t>第</w:t>
      </w:r>
      <w:r>
        <w:rPr>
          <w:rFonts w:ascii="方正小标宋_GBK" w:eastAsia="方正小标宋_GBK" w:hAnsi="方正小标宋_GBK" w:cs="方正小标宋_GBK" w:hint="eastAsia"/>
          <w:bCs/>
          <w:sz w:val="36"/>
          <w:szCs w:val="36"/>
        </w:rPr>
        <w:t>五</w:t>
      </w:r>
      <w:r w:rsidRPr="008C75B3">
        <w:rPr>
          <w:rFonts w:ascii="方正小标宋_GBK" w:eastAsia="方正小标宋_GBK" w:hAnsi="方正小标宋_GBK" w:cs="方正小标宋_GBK"/>
          <w:bCs/>
          <w:sz w:val="36"/>
          <w:szCs w:val="36"/>
        </w:rPr>
        <w:t>篇  资格审查及评标办法</w:t>
      </w:r>
    </w:p>
    <w:p w:rsidR="0007489C" w:rsidRPr="0007489C" w:rsidRDefault="0007489C" w:rsidP="0007489C">
      <w:pPr>
        <w:pStyle w:val="20"/>
        <w:tabs>
          <w:tab w:val="right" w:leader="dot" w:pos="9402"/>
        </w:tabs>
        <w:spacing w:line="500" w:lineRule="exact"/>
        <w:ind w:leftChars="0" w:left="0" w:firstLineChars="200" w:firstLine="560"/>
        <w:rPr>
          <w:rFonts w:ascii="黑体" w:eastAsia="黑体" w:hAnsi="黑体" w:cs="方正小标宋_GBK"/>
          <w:bCs/>
          <w:szCs w:val="28"/>
        </w:rPr>
      </w:pPr>
      <w:r w:rsidRPr="0007489C">
        <w:rPr>
          <w:rFonts w:ascii="黑体" w:eastAsia="黑体" w:hAnsi="黑体"/>
          <w:color w:val="000000"/>
          <w:szCs w:val="28"/>
        </w:rPr>
        <w:t>一、磋商程序及方法</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（一）</w:t>
      </w:r>
      <w:proofErr w:type="gramStart"/>
      <w:r w:rsidRPr="0007489C">
        <w:rPr>
          <w:rFonts w:eastAsia="方正仿宋_GBK"/>
          <w:szCs w:val="28"/>
        </w:rPr>
        <w:t>磋商按</w:t>
      </w:r>
      <w:proofErr w:type="gramEnd"/>
      <w:r w:rsidRPr="0007489C">
        <w:rPr>
          <w:rFonts w:eastAsia="方正仿宋_GBK"/>
          <w:szCs w:val="28"/>
        </w:rPr>
        <w:t>竞争性磋商文件规定的时间和地点进行，供应商须有法定代表人或其授权代表参加并签到。竞争性磋商以抽签的形式</w:t>
      </w:r>
      <w:proofErr w:type="gramStart"/>
      <w:r w:rsidRPr="0007489C">
        <w:rPr>
          <w:rFonts w:eastAsia="方正仿宋_GBK"/>
          <w:szCs w:val="28"/>
        </w:rPr>
        <w:t>确定磋商</w:t>
      </w:r>
      <w:proofErr w:type="gramEnd"/>
      <w:r w:rsidRPr="0007489C">
        <w:rPr>
          <w:rFonts w:eastAsia="方正仿宋_GBK"/>
          <w:szCs w:val="28"/>
        </w:rPr>
        <w:t>顺序，由本项目依法组建的磋商小组分别与各供应商进行磋商。</w:t>
      </w:r>
    </w:p>
    <w:p w:rsidR="0007489C" w:rsidRPr="0007489C" w:rsidRDefault="0007489C" w:rsidP="0007489C">
      <w:pPr>
        <w:spacing w:line="400" w:lineRule="exact"/>
        <w:ind w:firstLineChars="200" w:firstLine="560"/>
        <w:rPr>
          <w:rFonts w:eastAsia="方正仿宋_GBK"/>
          <w:szCs w:val="28"/>
        </w:rPr>
      </w:pPr>
      <w:r w:rsidRPr="0007489C">
        <w:rPr>
          <w:rFonts w:eastAsia="方正仿宋_GBK"/>
          <w:szCs w:val="28"/>
        </w:rPr>
        <w:t>（二）磋商小组对各供应商的资格条件、响应文件的有效性、完整性和响应程度进行审查。各供应商只有在完全符合要求的前提下，才能参与正式磋商。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szCs w:val="28"/>
        </w:rPr>
        <w:t>1.</w:t>
      </w:r>
      <w:r w:rsidRPr="0007489C">
        <w:rPr>
          <w:rFonts w:eastAsia="方正仿宋_GBK"/>
          <w:kern w:val="0"/>
          <w:szCs w:val="28"/>
        </w:rPr>
        <w:t>资格性检查。依据法律法规和竞争性磋商文件的规定，对响应文件中的资格证明、等进行审查，以确定供应商是否</w:t>
      </w:r>
      <w:proofErr w:type="gramStart"/>
      <w:r w:rsidRPr="0007489C">
        <w:rPr>
          <w:rFonts w:eastAsia="方正仿宋_GBK"/>
          <w:kern w:val="0"/>
          <w:szCs w:val="28"/>
        </w:rPr>
        <w:t>具备磋商</w:t>
      </w:r>
      <w:proofErr w:type="gramEnd"/>
      <w:r w:rsidRPr="0007489C">
        <w:rPr>
          <w:rFonts w:eastAsia="方正仿宋_GBK"/>
          <w:kern w:val="0"/>
          <w:szCs w:val="28"/>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2507"/>
        <w:gridCol w:w="5736"/>
      </w:tblGrid>
      <w:tr w:rsidR="0007489C" w:rsidRPr="008C75B3" w:rsidTr="009024F3">
        <w:trPr>
          <w:trHeight w:val="405"/>
        </w:trPr>
        <w:tc>
          <w:tcPr>
            <w:tcW w:w="67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216"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检查因素</w:t>
            </w:r>
          </w:p>
        </w:tc>
        <w:tc>
          <w:tcPr>
            <w:tcW w:w="5736"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检查内容</w:t>
            </w:r>
          </w:p>
        </w:tc>
      </w:tr>
      <w:tr w:rsidR="0007489C" w:rsidRPr="008C75B3" w:rsidTr="009024F3">
        <w:tc>
          <w:tcPr>
            <w:tcW w:w="676" w:type="dxa"/>
            <w:vMerge w:val="restart"/>
            <w:vAlign w:val="center"/>
          </w:tcPr>
          <w:p w:rsidR="0007489C" w:rsidRPr="008C75B3" w:rsidRDefault="0007489C" w:rsidP="009024F3">
            <w:pPr>
              <w:spacing w:line="240" w:lineRule="exact"/>
              <w:jc w:val="center"/>
              <w:rPr>
                <w:rFonts w:eastAsia="方正仿宋_GBK"/>
                <w:sz w:val="21"/>
                <w:szCs w:val="21"/>
              </w:rPr>
            </w:pPr>
            <w:r w:rsidRPr="008C75B3">
              <w:rPr>
                <w:rFonts w:eastAsia="方正仿宋_GBK"/>
                <w:sz w:val="21"/>
                <w:szCs w:val="21"/>
              </w:rPr>
              <w:t>1</w:t>
            </w:r>
          </w:p>
        </w:tc>
        <w:tc>
          <w:tcPr>
            <w:tcW w:w="709"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供应商</w:t>
            </w:r>
            <w:r w:rsidRPr="008C75B3">
              <w:rPr>
                <w:rFonts w:eastAsia="方正仿宋_GBK"/>
                <w:sz w:val="21"/>
                <w:szCs w:val="21"/>
                <w:lang w:val="zh-CN"/>
              </w:rPr>
              <w:t>应符合的基本资格条件</w:t>
            </w: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1</w:t>
            </w:r>
            <w:r w:rsidRPr="008C75B3">
              <w:rPr>
                <w:rFonts w:eastAsia="方正仿宋_GBK"/>
                <w:sz w:val="21"/>
                <w:szCs w:val="21"/>
              </w:rPr>
              <w:t>）具有独立承担民事责任的能力</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供应商法人营业执照（副本）或事业单位法人证书（副本）或个体工商户营业执照或有效的自然人身份证明；</w:t>
            </w:r>
            <w:r w:rsidRPr="008C75B3">
              <w:rPr>
                <w:rFonts w:eastAsia="方正仿宋_GBK"/>
                <w:sz w:val="21"/>
                <w:szCs w:val="21"/>
              </w:rPr>
              <w:t xml:space="preserve"> </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w:t>
            </w:r>
            <w:proofErr w:type="gramStart"/>
            <w:r w:rsidRPr="008C75B3">
              <w:rPr>
                <w:rFonts w:eastAsia="方正仿宋_GBK"/>
                <w:sz w:val="21"/>
                <w:szCs w:val="21"/>
              </w:rPr>
              <w:t>商法定</w:t>
            </w:r>
            <w:proofErr w:type="gramEnd"/>
            <w:r w:rsidRPr="008C75B3">
              <w:rPr>
                <w:rFonts w:eastAsia="方正仿宋_GBK"/>
                <w:sz w:val="21"/>
                <w:szCs w:val="21"/>
              </w:rPr>
              <w:t>代表人身份证明和法定代表人授权代表委托书。不具有独立法人的分公司、办事处等分支机构不能参加磋商。</w:t>
            </w:r>
          </w:p>
        </w:tc>
      </w:tr>
      <w:tr w:rsidR="0007489C" w:rsidRPr="008C75B3" w:rsidTr="009024F3">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lang w:val="zh-CN"/>
              </w:rPr>
              <w:t>（</w:t>
            </w:r>
            <w:r w:rsidRPr="008C75B3">
              <w:rPr>
                <w:rFonts w:eastAsia="方正仿宋_GBK"/>
                <w:sz w:val="21"/>
                <w:szCs w:val="21"/>
                <w:lang w:val="zh-CN"/>
              </w:rPr>
              <w:t>2</w:t>
            </w:r>
            <w:r w:rsidRPr="008C75B3">
              <w:rPr>
                <w:rFonts w:eastAsia="方正仿宋_GBK"/>
                <w:sz w:val="21"/>
                <w:szCs w:val="21"/>
                <w:lang w:val="zh-CN"/>
              </w:rPr>
              <w:t>）</w:t>
            </w:r>
            <w:r w:rsidRPr="008C75B3">
              <w:rPr>
                <w:rFonts w:eastAsia="方正仿宋_GBK"/>
                <w:sz w:val="21"/>
                <w:szCs w:val="21"/>
              </w:rPr>
              <w:t>具有良好的商业信誉和健全的财务会计制度</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提供</w:t>
            </w:r>
            <w:r w:rsidRPr="0007489C">
              <w:rPr>
                <w:rFonts w:eastAsia="方正仿宋_GBK"/>
                <w:sz w:val="21"/>
                <w:szCs w:val="21"/>
              </w:rPr>
              <w:t>2021</w:t>
            </w:r>
            <w:r w:rsidRPr="008C75B3">
              <w:rPr>
                <w:rFonts w:eastAsia="方正仿宋_GBK"/>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07489C" w:rsidRPr="008C75B3" w:rsidTr="009024F3">
        <w:trPr>
          <w:trHeight w:val="593"/>
        </w:trPr>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3</w:t>
            </w:r>
            <w:r w:rsidRPr="008C75B3">
              <w:rPr>
                <w:rFonts w:eastAsia="方正仿宋_GBK"/>
                <w:sz w:val="21"/>
                <w:szCs w:val="21"/>
                <w:lang w:val="zh-CN"/>
              </w:rPr>
              <w:t>）具有履行合同所必需的设备和专业技术能力</w:t>
            </w:r>
          </w:p>
        </w:tc>
        <w:tc>
          <w:tcPr>
            <w:tcW w:w="5736" w:type="dxa"/>
            <w:vMerge w:val="restart"/>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供应商提供书面声明（见格式文件）</w:t>
            </w:r>
          </w:p>
        </w:tc>
      </w:tr>
      <w:tr w:rsidR="0007489C" w:rsidRPr="008C75B3" w:rsidTr="009024F3">
        <w:trPr>
          <w:trHeight w:val="571"/>
        </w:trPr>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lang w:val="zh-CN"/>
              </w:rPr>
              <w:t>（</w:t>
            </w:r>
            <w:r w:rsidRPr="008C75B3">
              <w:rPr>
                <w:rFonts w:eastAsia="方正仿宋_GBK"/>
                <w:sz w:val="21"/>
                <w:szCs w:val="21"/>
                <w:lang w:val="zh-CN"/>
              </w:rPr>
              <w:t>4</w:t>
            </w:r>
            <w:r w:rsidRPr="008C75B3">
              <w:rPr>
                <w:rFonts w:eastAsia="方正仿宋_GBK"/>
                <w:sz w:val="21"/>
                <w:szCs w:val="21"/>
                <w:lang w:val="zh-CN"/>
              </w:rPr>
              <w:t>）有依法缴纳税收和社会保障金的良好记录</w:t>
            </w:r>
          </w:p>
        </w:tc>
        <w:tc>
          <w:tcPr>
            <w:tcW w:w="5736" w:type="dxa"/>
            <w:vMerge/>
            <w:vAlign w:val="center"/>
          </w:tcPr>
          <w:p w:rsidR="0007489C" w:rsidRPr="008C75B3" w:rsidRDefault="0007489C" w:rsidP="009024F3">
            <w:pPr>
              <w:spacing w:line="240" w:lineRule="exact"/>
              <w:rPr>
                <w:rFonts w:eastAsia="方正仿宋_GBK"/>
                <w:sz w:val="21"/>
                <w:szCs w:val="21"/>
              </w:rPr>
            </w:pPr>
          </w:p>
        </w:tc>
      </w:tr>
      <w:tr w:rsidR="0007489C" w:rsidRPr="008C75B3" w:rsidTr="009024F3">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w:t>
            </w:r>
            <w:r w:rsidRPr="008C75B3">
              <w:rPr>
                <w:rFonts w:eastAsia="方正仿宋_GBK"/>
                <w:sz w:val="21"/>
                <w:szCs w:val="21"/>
              </w:rPr>
              <w:t>5</w:t>
            </w:r>
            <w:r w:rsidRPr="008C75B3">
              <w:rPr>
                <w:rFonts w:eastAsia="方正仿宋_GBK"/>
                <w:sz w:val="21"/>
                <w:szCs w:val="21"/>
              </w:rPr>
              <w:t>）参加政府采购活动前三年内，在经营活动中没有重大违法记录</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1.</w:t>
            </w:r>
            <w:r w:rsidRPr="008C75B3">
              <w:rPr>
                <w:rFonts w:eastAsia="方正仿宋_GBK"/>
                <w:sz w:val="21"/>
                <w:szCs w:val="21"/>
              </w:rPr>
              <w:t>供应商提供书面声明（见格式文件）；</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2.</w:t>
            </w:r>
            <w:r w:rsidRPr="008C75B3">
              <w:rPr>
                <w:rFonts w:eastAsia="方正仿宋_GBK"/>
                <w:sz w:val="21"/>
                <w:szCs w:val="21"/>
              </w:rPr>
              <w:t>供应商提供信用中国网站（</w:t>
            </w:r>
            <w:r w:rsidRPr="008C75B3">
              <w:rPr>
                <w:rFonts w:eastAsia="方正仿宋_GBK"/>
                <w:sz w:val="21"/>
                <w:szCs w:val="21"/>
              </w:rPr>
              <w:t>www.creditchina.gov.cn</w:t>
            </w:r>
            <w:r w:rsidRPr="008C75B3">
              <w:rPr>
                <w:rFonts w:eastAsia="方正仿宋_GBK"/>
                <w:sz w:val="21"/>
                <w:szCs w:val="21"/>
              </w:rPr>
              <w:t>）以下内容的查询结果网页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供应商公章（查询信息为供应商名称）</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2.1“</w:t>
            </w:r>
            <w:r w:rsidRPr="008C75B3">
              <w:rPr>
                <w:rFonts w:eastAsia="方正仿宋_GBK"/>
                <w:sz w:val="21"/>
                <w:szCs w:val="21"/>
              </w:rPr>
              <w:t>信用信息</w:t>
            </w:r>
            <w:r w:rsidRPr="008C75B3">
              <w:rPr>
                <w:rFonts w:eastAsia="方正仿宋_GBK"/>
                <w:sz w:val="21"/>
                <w:szCs w:val="21"/>
              </w:rPr>
              <w:t>”</w:t>
            </w:r>
            <w:r w:rsidRPr="008C75B3">
              <w:rPr>
                <w:rFonts w:eastAsia="方正仿宋_GBK"/>
                <w:sz w:val="21"/>
                <w:szCs w:val="21"/>
              </w:rPr>
              <w:t>查询结果；</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2.2“</w:t>
            </w:r>
            <w:r w:rsidRPr="008C75B3">
              <w:rPr>
                <w:rFonts w:eastAsia="方正仿宋_GBK"/>
                <w:sz w:val="21"/>
                <w:szCs w:val="21"/>
              </w:rPr>
              <w:t>失信被执行人</w:t>
            </w:r>
            <w:r w:rsidRPr="008C75B3">
              <w:rPr>
                <w:rFonts w:eastAsia="方正仿宋_GBK"/>
                <w:sz w:val="21"/>
                <w:szCs w:val="21"/>
              </w:rPr>
              <w:t>”</w:t>
            </w:r>
            <w:r w:rsidRPr="008C75B3">
              <w:rPr>
                <w:rFonts w:eastAsia="方正仿宋_GBK"/>
                <w:sz w:val="21"/>
                <w:szCs w:val="21"/>
              </w:rPr>
              <w:t>查询结果；</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2.3“</w:t>
            </w:r>
            <w:r w:rsidRPr="008C75B3">
              <w:rPr>
                <w:rFonts w:eastAsia="方正仿宋_GBK"/>
                <w:sz w:val="21"/>
                <w:szCs w:val="21"/>
              </w:rPr>
              <w:t>重大税收违法案件当事人名单</w:t>
            </w:r>
            <w:r w:rsidRPr="008C75B3">
              <w:rPr>
                <w:rFonts w:eastAsia="方正仿宋_GBK"/>
                <w:sz w:val="21"/>
                <w:szCs w:val="21"/>
              </w:rPr>
              <w:t>”</w:t>
            </w:r>
            <w:r w:rsidRPr="008C75B3">
              <w:rPr>
                <w:rFonts w:eastAsia="方正仿宋_GBK"/>
                <w:sz w:val="21"/>
                <w:szCs w:val="21"/>
              </w:rPr>
              <w:t>查询结果；</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2.4“</w:t>
            </w:r>
            <w:hyperlink r:id="rId8" w:tooltip="政府采购严重违法失信名单" w:history="1">
              <w:r w:rsidRPr="008C75B3">
                <w:rPr>
                  <w:rFonts w:eastAsia="方正仿宋_GBK" w:hint="eastAsia"/>
                  <w:sz w:val="21"/>
                  <w:szCs w:val="21"/>
                </w:rPr>
                <w:t>政府采购严重违法失信名单</w:t>
              </w:r>
            </w:hyperlink>
            <w:r w:rsidRPr="008C75B3">
              <w:rPr>
                <w:rFonts w:eastAsia="方正仿宋_GBK"/>
                <w:sz w:val="21"/>
                <w:szCs w:val="21"/>
              </w:rPr>
              <w:t>”</w:t>
            </w:r>
            <w:r w:rsidRPr="008C75B3">
              <w:rPr>
                <w:rFonts w:eastAsia="方正仿宋_GBK"/>
                <w:sz w:val="21"/>
                <w:szCs w:val="21"/>
              </w:rPr>
              <w:t>查询结果。</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 xml:space="preserve">3. </w:t>
            </w:r>
            <w:r w:rsidRPr="008C75B3">
              <w:rPr>
                <w:rFonts w:eastAsia="方正仿宋_GBK"/>
                <w:sz w:val="21"/>
                <w:szCs w:val="21"/>
              </w:rPr>
              <w:t>中国政府采购网（</w:t>
            </w:r>
            <w:r w:rsidRPr="008C75B3">
              <w:rPr>
                <w:rFonts w:eastAsia="方正仿宋_GBK"/>
                <w:sz w:val="21"/>
                <w:szCs w:val="21"/>
              </w:rPr>
              <w:t>www.ccgp.gov.cn</w:t>
            </w:r>
            <w:r w:rsidRPr="008C75B3">
              <w:rPr>
                <w:rFonts w:eastAsia="方正仿宋_GBK"/>
                <w:sz w:val="21"/>
                <w:szCs w:val="21"/>
              </w:rPr>
              <w:t>）</w:t>
            </w:r>
            <w:r w:rsidRPr="008C75B3">
              <w:rPr>
                <w:rFonts w:eastAsia="方正仿宋_GBK"/>
                <w:sz w:val="21"/>
                <w:szCs w:val="21"/>
              </w:rPr>
              <w:t>“</w:t>
            </w:r>
            <w:r w:rsidRPr="008C75B3">
              <w:rPr>
                <w:rFonts w:eastAsia="方正仿宋_GBK"/>
                <w:sz w:val="21"/>
                <w:szCs w:val="21"/>
              </w:rPr>
              <w:t>政府采购严重违法失信行为记录名单</w:t>
            </w:r>
            <w:r w:rsidRPr="008C75B3">
              <w:rPr>
                <w:rFonts w:eastAsia="方正仿宋_GBK"/>
                <w:sz w:val="21"/>
                <w:szCs w:val="21"/>
              </w:rPr>
              <w:t>”</w:t>
            </w:r>
            <w:r w:rsidRPr="008C75B3">
              <w:rPr>
                <w:rFonts w:eastAsia="方正仿宋_GBK"/>
                <w:sz w:val="21"/>
                <w:szCs w:val="21"/>
              </w:rPr>
              <w:t>查询结果，提供查询结果网页</w:t>
            </w:r>
            <w:proofErr w:type="gramStart"/>
            <w:r w:rsidRPr="008C75B3">
              <w:rPr>
                <w:rFonts w:eastAsia="方正仿宋_GBK"/>
                <w:sz w:val="21"/>
                <w:szCs w:val="21"/>
              </w:rPr>
              <w:t>打印件并加盖</w:t>
            </w:r>
            <w:proofErr w:type="gramEnd"/>
            <w:r w:rsidRPr="008C75B3">
              <w:rPr>
                <w:rFonts w:eastAsia="方正仿宋_GBK"/>
                <w:sz w:val="21"/>
                <w:szCs w:val="21"/>
              </w:rPr>
              <w:t>供应商公章</w:t>
            </w:r>
          </w:p>
          <w:p w:rsidR="0007489C" w:rsidRPr="008C75B3" w:rsidRDefault="0007489C" w:rsidP="009024F3">
            <w:pPr>
              <w:spacing w:line="240" w:lineRule="exact"/>
              <w:rPr>
                <w:rFonts w:eastAsia="方正仿宋_GBK"/>
                <w:sz w:val="21"/>
                <w:szCs w:val="21"/>
              </w:rPr>
            </w:pPr>
            <w:r w:rsidRPr="008C75B3">
              <w:rPr>
                <w:rFonts w:eastAsia="方正仿宋_GBK"/>
                <w:sz w:val="21"/>
                <w:szCs w:val="21"/>
              </w:rPr>
              <w:t>4.</w:t>
            </w:r>
            <w:r w:rsidRPr="008C75B3">
              <w:rPr>
                <w:rFonts w:eastAsia="方正仿宋_GBK"/>
                <w:sz w:val="21"/>
                <w:szCs w:val="21"/>
              </w:rPr>
              <w:t>以上查询时间为本项目采购公告发布之日起至响应文件递交截止时间前。</w:t>
            </w:r>
          </w:p>
        </w:tc>
      </w:tr>
      <w:tr w:rsidR="0007489C" w:rsidRPr="008C75B3" w:rsidTr="009024F3">
        <w:trPr>
          <w:trHeight w:val="348"/>
        </w:trPr>
        <w:tc>
          <w:tcPr>
            <w:tcW w:w="676" w:type="dxa"/>
            <w:vMerge/>
            <w:vAlign w:val="center"/>
          </w:tcPr>
          <w:p w:rsidR="0007489C" w:rsidRPr="008C75B3" w:rsidRDefault="0007489C" w:rsidP="009024F3">
            <w:pPr>
              <w:spacing w:line="240" w:lineRule="exact"/>
              <w:jc w:val="center"/>
              <w:rPr>
                <w:rFonts w:eastAsia="方正仿宋_GBK"/>
                <w:sz w:val="21"/>
                <w:szCs w:val="21"/>
              </w:rPr>
            </w:pPr>
          </w:p>
        </w:tc>
        <w:tc>
          <w:tcPr>
            <w:tcW w:w="709" w:type="dxa"/>
            <w:vMerge/>
            <w:vAlign w:val="center"/>
          </w:tcPr>
          <w:p w:rsidR="0007489C" w:rsidRPr="008C75B3" w:rsidRDefault="0007489C" w:rsidP="009024F3">
            <w:pPr>
              <w:spacing w:line="240" w:lineRule="exact"/>
              <w:rPr>
                <w:rFonts w:eastAsia="方正仿宋_GBK"/>
                <w:sz w:val="21"/>
                <w:szCs w:val="21"/>
                <w:lang w:val="zh-CN"/>
              </w:rPr>
            </w:pPr>
          </w:p>
        </w:tc>
        <w:tc>
          <w:tcPr>
            <w:tcW w:w="2507"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w:t>
            </w:r>
            <w:r w:rsidRPr="008C75B3">
              <w:rPr>
                <w:rFonts w:eastAsia="方正仿宋_GBK"/>
                <w:sz w:val="21"/>
                <w:szCs w:val="21"/>
              </w:rPr>
              <w:t>6</w:t>
            </w:r>
            <w:r w:rsidRPr="008C75B3">
              <w:rPr>
                <w:rFonts w:eastAsia="方正仿宋_GBK"/>
                <w:sz w:val="21"/>
                <w:szCs w:val="21"/>
              </w:rPr>
              <w:t>）法律、行政法规规定的其他条件</w:t>
            </w:r>
          </w:p>
        </w:tc>
        <w:tc>
          <w:tcPr>
            <w:tcW w:w="5736" w:type="dxa"/>
            <w:vAlign w:val="center"/>
          </w:tcPr>
          <w:p w:rsidR="0007489C" w:rsidRPr="008C75B3" w:rsidRDefault="0007489C" w:rsidP="009024F3">
            <w:pPr>
              <w:spacing w:line="240" w:lineRule="exact"/>
              <w:rPr>
                <w:rFonts w:eastAsia="方正仿宋_GBK"/>
                <w:sz w:val="21"/>
                <w:szCs w:val="21"/>
              </w:rPr>
            </w:pPr>
          </w:p>
        </w:tc>
      </w:tr>
      <w:tr w:rsidR="0007489C" w:rsidRPr="008C75B3" w:rsidTr="00BF4D92">
        <w:trPr>
          <w:trHeight w:val="679"/>
        </w:trPr>
        <w:tc>
          <w:tcPr>
            <w:tcW w:w="676" w:type="dxa"/>
            <w:vAlign w:val="center"/>
          </w:tcPr>
          <w:p w:rsidR="0007489C" w:rsidRPr="008C75B3" w:rsidRDefault="0007489C" w:rsidP="009024F3">
            <w:pPr>
              <w:spacing w:line="240" w:lineRule="exact"/>
              <w:jc w:val="center"/>
              <w:rPr>
                <w:rFonts w:eastAsia="方正仿宋_GBK"/>
                <w:sz w:val="21"/>
                <w:szCs w:val="21"/>
              </w:rPr>
            </w:pPr>
            <w:r w:rsidRPr="008C75B3">
              <w:rPr>
                <w:rFonts w:eastAsia="方正仿宋_GBK"/>
                <w:sz w:val="21"/>
                <w:szCs w:val="21"/>
              </w:rPr>
              <w:t>2</w:t>
            </w:r>
          </w:p>
        </w:tc>
        <w:tc>
          <w:tcPr>
            <w:tcW w:w="3216" w:type="dxa"/>
            <w:gridSpan w:val="2"/>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特定资格条件</w:t>
            </w:r>
          </w:p>
        </w:tc>
        <w:tc>
          <w:tcPr>
            <w:tcW w:w="5736"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按第一篇</w:t>
            </w:r>
            <w:r w:rsidRPr="008C75B3">
              <w:rPr>
                <w:rFonts w:eastAsia="方正仿宋_GBK"/>
                <w:sz w:val="21"/>
                <w:szCs w:val="21"/>
              </w:rPr>
              <w:t>“</w:t>
            </w:r>
            <w:r w:rsidRPr="008C75B3">
              <w:rPr>
                <w:rFonts w:eastAsia="方正仿宋_GBK"/>
                <w:sz w:val="21"/>
                <w:szCs w:val="21"/>
              </w:rPr>
              <w:t>（二）特定资格条件</w:t>
            </w:r>
            <w:r w:rsidRPr="008C75B3">
              <w:rPr>
                <w:rFonts w:eastAsia="方正仿宋_GBK"/>
                <w:sz w:val="21"/>
                <w:szCs w:val="21"/>
              </w:rPr>
              <w:t>”</w:t>
            </w:r>
            <w:r w:rsidRPr="008C75B3">
              <w:rPr>
                <w:rFonts w:eastAsia="方正仿宋_GBK"/>
                <w:sz w:val="21"/>
                <w:szCs w:val="21"/>
              </w:rPr>
              <w:t>的要求提交</w:t>
            </w:r>
          </w:p>
        </w:tc>
      </w:tr>
    </w:tbl>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注：供应商按</w:t>
      </w:r>
      <w:r w:rsidRPr="0007489C">
        <w:rPr>
          <w:rFonts w:eastAsia="方正仿宋_GBK"/>
          <w:kern w:val="0"/>
          <w:szCs w:val="28"/>
        </w:rPr>
        <w:t>“</w:t>
      </w:r>
      <w:r w:rsidRPr="0007489C">
        <w:rPr>
          <w:rFonts w:eastAsia="方正仿宋_GBK"/>
          <w:kern w:val="0"/>
          <w:szCs w:val="28"/>
        </w:rPr>
        <w:t>多证合一</w:t>
      </w:r>
      <w:r w:rsidRPr="0007489C">
        <w:rPr>
          <w:rFonts w:eastAsia="方正仿宋_GBK"/>
          <w:kern w:val="0"/>
          <w:szCs w:val="28"/>
        </w:rPr>
        <w:t>”</w:t>
      </w:r>
      <w:r w:rsidRPr="0007489C">
        <w:rPr>
          <w:rFonts w:eastAsia="方正仿宋_GBK"/>
          <w:kern w:val="0"/>
          <w:szCs w:val="28"/>
        </w:rPr>
        <w:t>登记制度办理营业执照的，税务登记证（副本）和社会保险登记证以供应商所提供的营业执照（副本）复印件为准。</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根据《中华人民共和国政府采购法实施条例》第十九条</w:t>
      </w:r>
      <w:r w:rsidRPr="0007489C">
        <w:rPr>
          <w:rFonts w:eastAsia="方正仿宋_GBK"/>
          <w:kern w:val="0"/>
          <w:szCs w:val="28"/>
        </w:rPr>
        <w:t>“</w:t>
      </w:r>
      <w:r w:rsidRPr="0007489C">
        <w:rPr>
          <w:rFonts w:eastAsia="方正仿宋_GBK"/>
          <w:kern w:val="0"/>
          <w:szCs w:val="28"/>
        </w:rPr>
        <w:t>参加政府采购活动前三年内，在经营活动中没有重大违法记录</w:t>
      </w:r>
      <w:r w:rsidRPr="0007489C">
        <w:rPr>
          <w:rFonts w:eastAsia="方正仿宋_GBK"/>
          <w:kern w:val="0"/>
          <w:szCs w:val="28"/>
        </w:rPr>
        <w:t>”</w:t>
      </w:r>
      <w:r w:rsidRPr="0007489C">
        <w:rPr>
          <w:rFonts w:eastAsia="方正仿宋_GBK"/>
          <w:kern w:val="0"/>
          <w:szCs w:val="28"/>
        </w:rPr>
        <w:t>中</w:t>
      </w:r>
      <w:r w:rsidRPr="0007489C">
        <w:rPr>
          <w:rFonts w:eastAsia="方正仿宋_GBK"/>
          <w:kern w:val="0"/>
          <w:szCs w:val="28"/>
        </w:rPr>
        <w:t>“</w:t>
      </w:r>
      <w:r w:rsidRPr="0007489C">
        <w:rPr>
          <w:rFonts w:eastAsia="方正仿宋_GBK"/>
          <w:kern w:val="0"/>
          <w:szCs w:val="28"/>
        </w:rPr>
        <w:t>重大违法记录</w:t>
      </w:r>
      <w:r w:rsidRPr="0007489C">
        <w:rPr>
          <w:rFonts w:eastAsia="方正仿宋_GBK"/>
          <w:kern w:val="0"/>
          <w:szCs w:val="28"/>
        </w:rPr>
        <w:t>”</w:t>
      </w:r>
      <w:r w:rsidRPr="0007489C">
        <w:rPr>
          <w:rFonts w:eastAsia="方正仿宋_GBK"/>
          <w:kern w:val="0"/>
          <w:szCs w:val="28"/>
        </w:rPr>
        <w:t>，是指供应商因违法经营受到刑事处罚或者责令停产停业、吊销许可证或者执照、较大数</w:t>
      </w:r>
      <w:r w:rsidRPr="0007489C">
        <w:rPr>
          <w:rFonts w:eastAsia="方正仿宋_GBK"/>
          <w:kern w:val="0"/>
          <w:szCs w:val="28"/>
        </w:rPr>
        <w:lastRenderedPageBreak/>
        <w:t>额罚款等行政处罚。行政处罚中</w:t>
      </w:r>
      <w:r w:rsidRPr="0007489C">
        <w:rPr>
          <w:rFonts w:eastAsia="方正仿宋_GBK"/>
          <w:kern w:val="0"/>
          <w:szCs w:val="28"/>
        </w:rPr>
        <w:t>“</w:t>
      </w:r>
      <w:r w:rsidRPr="0007489C">
        <w:rPr>
          <w:rFonts w:eastAsia="方正仿宋_GBK"/>
          <w:kern w:val="0"/>
          <w:szCs w:val="28"/>
        </w:rPr>
        <w:t>较大数额</w:t>
      </w:r>
      <w:r w:rsidRPr="0007489C">
        <w:rPr>
          <w:rFonts w:eastAsia="方正仿宋_GBK"/>
          <w:kern w:val="0"/>
          <w:szCs w:val="28"/>
        </w:rPr>
        <w:t>”</w:t>
      </w:r>
      <w:r w:rsidRPr="0007489C">
        <w:rPr>
          <w:rFonts w:eastAsia="方正仿宋_GBK"/>
          <w:kern w:val="0"/>
          <w:szCs w:val="28"/>
        </w:rPr>
        <w:t>的认定标准，由执行人所在的省、自治区、直辖市人民政府制定，国务院有关部门规定了较大数额标准的，从其规定。</w:t>
      </w:r>
    </w:p>
    <w:p w:rsidR="0007489C" w:rsidRPr="0007489C" w:rsidRDefault="0007489C" w:rsidP="0007489C">
      <w:pPr>
        <w:snapToGrid w:val="0"/>
        <w:spacing w:line="400" w:lineRule="exact"/>
        <w:ind w:firstLineChars="200" w:firstLine="560"/>
        <w:rPr>
          <w:rFonts w:eastAsia="方正仿宋_GBK"/>
          <w:kern w:val="0"/>
          <w:szCs w:val="28"/>
        </w:rPr>
      </w:pPr>
      <w:r w:rsidRPr="0007489C">
        <w:rPr>
          <w:rFonts w:eastAsia="方正仿宋_GBK"/>
          <w:kern w:val="0"/>
          <w:szCs w:val="28"/>
        </w:rPr>
        <w:t>2.</w:t>
      </w:r>
      <w:r w:rsidRPr="0007489C">
        <w:rPr>
          <w:rFonts w:eastAsia="方正仿宋_GBK"/>
          <w:kern w:val="0"/>
          <w:szCs w:val="28"/>
        </w:rPr>
        <w:t>符合性检查。依据竞争性磋商文件的规定，从响应文件的有效性、完整性和对竞争性磋商文件的响应程度进行审查，以确定是否对竞争性磋商文件的实质性要求</w:t>
      </w:r>
      <w:proofErr w:type="gramStart"/>
      <w:r w:rsidRPr="0007489C">
        <w:rPr>
          <w:rFonts w:eastAsia="方正仿宋_GBK"/>
          <w:kern w:val="0"/>
          <w:szCs w:val="28"/>
        </w:rPr>
        <w:t>作出</w:t>
      </w:r>
      <w:proofErr w:type="gramEnd"/>
      <w:r w:rsidRPr="0007489C">
        <w:rPr>
          <w:rFonts w:eastAsia="方正仿宋_GBK"/>
          <w:kern w:val="0"/>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07489C" w:rsidRPr="008C75B3" w:rsidTr="009024F3">
        <w:trPr>
          <w:trHeight w:val="321"/>
        </w:trPr>
        <w:tc>
          <w:tcPr>
            <w:tcW w:w="675"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序号</w:t>
            </w:r>
          </w:p>
        </w:tc>
        <w:tc>
          <w:tcPr>
            <w:tcW w:w="3544" w:type="dxa"/>
            <w:gridSpan w:val="2"/>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评审因素</w:t>
            </w:r>
          </w:p>
        </w:tc>
        <w:tc>
          <w:tcPr>
            <w:tcW w:w="5409" w:type="dxa"/>
            <w:vAlign w:val="center"/>
          </w:tcPr>
          <w:p w:rsidR="0007489C" w:rsidRPr="008C75B3" w:rsidRDefault="0007489C" w:rsidP="009024F3">
            <w:pPr>
              <w:spacing w:line="240" w:lineRule="exact"/>
              <w:jc w:val="center"/>
              <w:rPr>
                <w:rFonts w:eastAsia="方正仿宋_GBK"/>
                <w:b/>
                <w:kern w:val="0"/>
                <w:sz w:val="21"/>
                <w:szCs w:val="21"/>
              </w:rPr>
            </w:pPr>
            <w:r w:rsidRPr="008C75B3">
              <w:rPr>
                <w:rFonts w:eastAsia="方正仿宋_GBK"/>
                <w:b/>
                <w:kern w:val="0"/>
                <w:sz w:val="21"/>
                <w:szCs w:val="21"/>
              </w:rPr>
              <w:t>评审标准</w:t>
            </w:r>
          </w:p>
        </w:tc>
      </w:tr>
      <w:tr w:rsidR="0007489C" w:rsidRPr="008C75B3" w:rsidTr="009024F3">
        <w:trPr>
          <w:trHeight w:val="384"/>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1</w:t>
            </w:r>
          </w:p>
        </w:tc>
        <w:tc>
          <w:tcPr>
            <w:tcW w:w="1560" w:type="dxa"/>
            <w:vMerge w:val="restart"/>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有效性审查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响应文件签署</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响应文件上法定代表人或其授权代表人的签字齐全。</w:t>
            </w:r>
          </w:p>
        </w:tc>
      </w:tr>
      <w:tr w:rsidR="0007489C" w:rsidRPr="008C75B3" w:rsidTr="009024F3">
        <w:trPr>
          <w:trHeight w:val="389"/>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w:t>
            </w:r>
          </w:p>
        </w:tc>
        <w:tc>
          <w:tcPr>
            <w:tcW w:w="5409" w:type="dxa"/>
            <w:vAlign w:val="center"/>
          </w:tcPr>
          <w:p w:rsidR="0007489C" w:rsidRPr="008C75B3" w:rsidRDefault="0007489C" w:rsidP="009024F3">
            <w:pPr>
              <w:spacing w:line="240" w:lineRule="exact"/>
              <w:rPr>
                <w:rFonts w:eastAsia="方正仿宋_GBK"/>
                <w:sz w:val="21"/>
                <w:szCs w:val="21"/>
              </w:rPr>
            </w:pPr>
            <w:r w:rsidRPr="008C75B3">
              <w:rPr>
                <w:rFonts w:eastAsia="方正仿宋_GBK"/>
                <w:sz w:val="21"/>
                <w:szCs w:val="21"/>
              </w:rPr>
              <w:t>法定代表人身份证明及授权委托书有效，符合竞争性磋商文件规定的格式，签字或盖章齐全。</w:t>
            </w:r>
          </w:p>
        </w:tc>
      </w:tr>
      <w:tr w:rsidR="0007489C" w:rsidRPr="008C75B3" w:rsidTr="009024F3">
        <w:trPr>
          <w:trHeight w:val="386"/>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响应</w:t>
            </w:r>
            <w:r w:rsidRPr="008C75B3">
              <w:rPr>
                <w:rFonts w:eastAsia="方正仿宋_GBK"/>
                <w:sz w:val="21"/>
                <w:szCs w:val="21"/>
                <w:lang w:val="zh-CN"/>
              </w:rPr>
              <w:t>方案</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每个分包只能有一个</w:t>
            </w:r>
            <w:r w:rsidRPr="008C75B3">
              <w:rPr>
                <w:rFonts w:eastAsia="方正仿宋_GBK"/>
                <w:sz w:val="21"/>
                <w:szCs w:val="21"/>
              </w:rPr>
              <w:t>响应</w:t>
            </w:r>
            <w:r w:rsidRPr="008C75B3">
              <w:rPr>
                <w:rFonts w:eastAsia="方正仿宋_GBK"/>
                <w:sz w:val="21"/>
                <w:szCs w:val="21"/>
                <w:lang w:val="zh-CN"/>
              </w:rPr>
              <w:t>方案。</w:t>
            </w:r>
          </w:p>
        </w:tc>
      </w:tr>
      <w:tr w:rsidR="0007489C" w:rsidRPr="008C75B3" w:rsidTr="009024F3">
        <w:trPr>
          <w:trHeight w:val="560"/>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kern w:val="0"/>
                <w:sz w:val="21"/>
                <w:szCs w:val="21"/>
              </w:rPr>
            </w:pPr>
          </w:p>
        </w:tc>
        <w:tc>
          <w:tcPr>
            <w:tcW w:w="1984" w:type="dxa"/>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sz w:val="21"/>
                <w:szCs w:val="21"/>
              </w:rPr>
              <w:t>报价唯一</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lang w:val="zh-CN"/>
              </w:rPr>
              <w:t>只能在采购预算范围内报价，</w:t>
            </w:r>
            <w:r w:rsidRPr="008C75B3">
              <w:rPr>
                <w:rFonts w:eastAsia="方正仿宋_GBK"/>
                <w:sz w:val="21"/>
                <w:szCs w:val="21"/>
              </w:rPr>
              <w:t>只能有一个有效报价，不得提交选择性报价。</w:t>
            </w:r>
          </w:p>
        </w:tc>
      </w:tr>
      <w:tr w:rsidR="0007489C" w:rsidRPr="008C75B3" w:rsidTr="00E7342A">
        <w:trPr>
          <w:trHeight w:val="651"/>
        </w:trPr>
        <w:tc>
          <w:tcPr>
            <w:tcW w:w="675" w:type="dxa"/>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2</w:t>
            </w:r>
          </w:p>
        </w:tc>
        <w:tc>
          <w:tcPr>
            <w:tcW w:w="1560"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完整性审查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文件份数</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sz w:val="21"/>
                <w:szCs w:val="21"/>
              </w:rPr>
              <w:t>响应</w:t>
            </w:r>
            <w:r w:rsidRPr="008C75B3">
              <w:rPr>
                <w:rFonts w:eastAsia="方正仿宋_GBK"/>
                <w:sz w:val="21"/>
                <w:szCs w:val="21"/>
                <w:lang w:val="zh-CN"/>
              </w:rPr>
              <w:t>文件正、副本数量（含电子文档）符合</w:t>
            </w:r>
            <w:r w:rsidRPr="008C75B3">
              <w:rPr>
                <w:rFonts w:eastAsia="方正仿宋_GBK"/>
                <w:sz w:val="21"/>
                <w:szCs w:val="21"/>
              </w:rPr>
              <w:t>竞争性磋商</w:t>
            </w:r>
            <w:r w:rsidRPr="008C75B3">
              <w:rPr>
                <w:rFonts w:eastAsia="方正仿宋_GBK"/>
                <w:sz w:val="21"/>
                <w:szCs w:val="21"/>
                <w:lang w:val="zh-CN"/>
              </w:rPr>
              <w:t>文件要求。</w:t>
            </w:r>
          </w:p>
        </w:tc>
      </w:tr>
      <w:tr w:rsidR="0007489C" w:rsidRPr="008C75B3" w:rsidTr="009024F3">
        <w:trPr>
          <w:trHeight w:val="405"/>
        </w:trPr>
        <w:tc>
          <w:tcPr>
            <w:tcW w:w="675" w:type="dxa"/>
            <w:vMerge w:val="restart"/>
            <w:vAlign w:val="center"/>
          </w:tcPr>
          <w:p w:rsidR="0007489C" w:rsidRPr="008C75B3" w:rsidRDefault="0007489C" w:rsidP="009024F3">
            <w:pPr>
              <w:spacing w:line="240" w:lineRule="exact"/>
              <w:jc w:val="center"/>
              <w:rPr>
                <w:rFonts w:eastAsia="方正仿宋_GBK"/>
                <w:kern w:val="0"/>
                <w:sz w:val="21"/>
                <w:szCs w:val="21"/>
              </w:rPr>
            </w:pPr>
            <w:r w:rsidRPr="008C75B3">
              <w:rPr>
                <w:rFonts w:eastAsia="方正仿宋_GBK"/>
                <w:kern w:val="0"/>
                <w:sz w:val="21"/>
                <w:szCs w:val="21"/>
              </w:rPr>
              <w:t>3</w:t>
            </w:r>
          </w:p>
        </w:tc>
        <w:tc>
          <w:tcPr>
            <w:tcW w:w="1560" w:type="dxa"/>
            <w:vMerge w:val="restart"/>
            <w:vAlign w:val="center"/>
          </w:tcPr>
          <w:p w:rsidR="0007489C" w:rsidRPr="008C75B3" w:rsidRDefault="0007489C" w:rsidP="009024F3">
            <w:pPr>
              <w:spacing w:line="240" w:lineRule="exact"/>
              <w:rPr>
                <w:rFonts w:eastAsia="方正仿宋_GBK"/>
                <w:sz w:val="21"/>
                <w:szCs w:val="21"/>
                <w:lang w:val="zh-CN"/>
              </w:rPr>
            </w:pPr>
            <w:r w:rsidRPr="008C75B3">
              <w:rPr>
                <w:rFonts w:eastAsia="方正仿宋_GBK"/>
                <w:kern w:val="0"/>
                <w:sz w:val="21"/>
                <w:szCs w:val="21"/>
              </w:rPr>
              <w:t>竞争性磋商文件的响应程度审查</w:t>
            </w: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响应文件内容</w:t>
            </w:r>
          </w:p>
        </w:tc>
        <w:tc>
          <w:tcPr>
            <w:tcW w:w="5409" w:type="dxa"/>
            <w:vAlign w:val="center"/>
          </w:tcPr>
          <w:p w:rsidR="0007489C" w:rsidRPr="008C75B3" w:rsidRDefault="0007489C" w:rsidP="009024F3">
            <w:pPr>
              <w:pStyle w:val="a7"/>
              <w:spacing w:line="240" w:lineRule="exact"/>
              <w:rPr>
                <w:rFonts w:eastAsia="方正仿宋_GBK"/>
                <w:kern w:val="0"/>
                <w:sz w:val="21"/>
                <w:szCs w:val="21"/>
              </w:rPr>
            </w:pPr>
            <w:r w:rsidRPr="008C75B3">
              <w:rPr>
                <w:rFonts w:eastAsia="方正仿宋_GBK"/>
                <w:kern w:val="0"/>
                <w:sz w:val="21"/>
                <w:szCs w:val="21"/>
              </w:rPr>
              <w:t>对竞争性磋商文件第二篇规定的磋商内容</w:t>
            </w:r>
            <w:proofErr w:type="gramStart"/>
            <w:r w:rsidRPr="008C75B3">
              <w:rPr>
                <w:rFonts w:eastAsia="方正仿宋_GBK"/>
                <w:kern w:val="0"/>
                <w:sz w:val="21"/>
                <w:szCs w:val="21"/>
              </w:rPr>
              <w:t>作出</w:t>
            </w:r>
            <w:proofErr w:type="gramEnd"/>
            <w:r w:rsidRPr="008C75B3">
              <w:rPr>
                <w:rFonts w:eastAsia="方正仿宋_GBK"/>
                <w:kern w:val="0"/>
                <w:sz w:val="21"/>
                <w:szCs w:val="21"/>
              </w:rPr>
              <w:t>响应。</w:t>
            </w:r>
          </w:p>
        </w:tc>
      </w:tr>
      <w:tr w:rsidR="0007489C" w:rsidRPr="008C75B3" w:rsidTr="00E7342A">
        <w:trPr>
          <w:trHeight w:val="412"/>
        </w:trPr>
        <w:tc>
          <w:tcPr>
            <w:tcW w:w="675" w:type="dxa"/>
            <w:vMerge/>
            <w:vAlign w:val="center"/>
          </w:tcPr>
          <w:p w:rsidR="0007489C" w:rsidRPr="008C75B3" w:rsidRDefault="0007489C" w:rsidP="009024F3">
            <w:pPr>
              <w:spacing w:line="240" w:lineRule="exact"/>
              <w:jc w:val="center"/>
              <w:rPr>
                <w:rFonts w:eastAsia="方正仿宋_GBK"/>
                <w:kern w:val="0"/>
                <w:sz w:val="21"/>
                <w:szCs w:val="21"/>
              </w:rPr>
            </w:pPr>
          </w:p>
        </w:tc>
        <w:tc>
          <w:tcPr>
            <w:tcW w:w="1560" w:type="dxa"/>
            <w:vMerge/>
            <w:vAlign w:val="center"/>
          </w:tcPr>
          <w:p w:rsidR="0007489C" w:rsidRPr="008C75B3" w:rsidRDefault="0007489C" w:rsidP="009024F3">
            <w:pPr>
              <w:spacing w:line="240" w:lineRule="exact"/>
              <w:rPr>
                <w:rFonts w:eastAsia="方正仿宋_GBK"/>
                <w:sz w:val="21"/>
                <w:szCs w:val="21"/>
                <w:lang w:val="zh-CN"/>
              </w:rPr>
            </w:pPr>
          </w:p>
        </w:tc>
        <w:tc>
          <w:tcPr>
            <w:tcW w:w="1984"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磋商有效期</w:t>
            </w:r>
          </w:p>
        </w:tc>
        <w:tc>
          <w:tcPr>
            <w:tcW w:w="5409" w:type="dxa"/>
            <w:vAlign w:val="center"/>
          </w:tcPr>
          <w:p w:rsidR="0007489C" w:rsidRPr="008C75B3" w:rsidRDefault="0007489C" w:rsidP="009024F3">
            <w:pPr>
              <w:spacing w:line="240" w:lineRule="exact"/>
              <w:rPr>
                <w:rFonts w:eastAsia="方正仿宋_GBK"/>
                <w:kern w:val="0"/>
                <w:sz w:val="21"/>
                <w:szCs w:val="21"/>
              </w:rPr>
            </w:pPr>
            <w:r w:rsidRPr="008C75B3">
              <w:rPr>
                <w:rFonts w:eastAsia="方正仿宋_GBK"/>
                <w:kern w:val="0"/>
                <w:sz w:val="21"/>
                <w:szCs w:val="21"/>
              </w:rPr>
              <w:t>满足磋商文件</w:t>
            </w:r>
            <w:r w:rsidRPr="008C75B3">
              <w:rPr>
                <w:rFonts w:eastAsia="方正仿宋_GBK"/>
                <w:sz w:val="21"/>
                <w:szCs w:val="21"/>
                <w:lang w:val="zh-CN"/>
              </w:rPr>
              <w:t>规定。</w:t>
            </w:r>
          </w:p>
        </w:tc>
      </w:tr>
    </w:tbl>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（三）澄清有关问题。磋商小组在对响应文件的有效性、完整性和响应程度进行审查时，可以要求供应商对响应文件中含义不明确、同类问题表述不一致或者有明显文字和计算错误的内容等</w:t>
      </w:r>
      <w:proofErr w:type="gramStart"/>
      <w:r w:rsidRPr="001B6530">
        <w:rPr>
          <w:rFonts w:eastAsia="方正仿宋_GBK"/>
          <w:szCs w:val="28"/>
        </w:rPr>
        <w:t>作出</w:t>
      </w:r>
      <w:proofErr w:type="gramEnd"/>
      <w:r w:rsidRPr="001B6530">
        <w:rPr>
          <w:rFonts w:eastAsia="方正仿宋_GBK"/>
          <w:szCs w:val="28"/>
        </w:rPr>
        <w:t>必要的澄清、说明或者更正。供应商的澄清、说明或者更正不得超出响应文件的范围或者改变响应文件的实质性内容。</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（四）磋商小组要求供应商澄清、说明或者更正响应文件应当以书面形式</w:t>
      </w:r>
      <w:proofErr w:type="gramStart"/>
      <w:r w:rsidRPr="001B6530">
        <w:rPr>
          <w:rFonts w:eastAsia="方正仿宋_GBK"/>
          <w:szCs w:val="28"/>
        </w:rPr>
        <w:t>作出</w:t>
      </w:r>
      <w:proofErr w:type="gramEnd"/>
      <w:r w:rsidRPr="001B6530">
        <w:rPr>
          <w:rFonts w:eastAsia="方正仿宋_GBK"/>
          <w:szCs w:val="28"/>
        </w:rPr>
        <w:t>。供应商的澄清、说明或者更正应当由法定代表人或其授权代表签字或者加盖公章。由授权代表签字的，应当附法定代表人授权书。供应商为自然人的，应当由本人签字并附身份证明。</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（五）在磋商过程中磋商的任何一方不得向他人透露与磋商有关的服务资料、价格或其他信息。</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w:t>
      </w:r>
      <w:proofErr w:type="gramStart"/>
      <w:r w:rsidRPr="001B6530">
        <w:rPr>
          <w:rFonts w:eastAsia="方正仿宋_GBK"/>
          <w:szCs w:val="28"/>
        </w:rPr>
        <w:t>作出</w:t>
      </w:r>
      <w:proofErr w:type="gramEnd"/>
      <w:r w:rsidRPr="001B6530">
        <w:rPr>
          <w:rFonts w:eastAsia="方正仿宋_GBK"/>
          <w:szCs w:val="28"/>
        </w:rPr>
        <w:t>的实质性变动是竞争性磋商文件的有效组成部分，磋商小组应当及时以书面形式同时通知所有参加磋商的供应商。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（七）供应商在磋商时</w:t>
      </w:r>
      <w:proofErr w:type="gramStart"/>
      <w:r w:rsidRPr="001B6530">
        <w:rPr>
          <w:rFonts w:eastAsia="方正仿宋_GBK"/>
          <w:szCs w:val="28"/>
        </w:rPr>
        <w:t>作出</w:t>
      </w:r>
      <w:proofErr w:type="gramEnd"/>
      <w:r w:rsidRPr="001B6530">
        <w:rPr>
          <w:rFonts w:eastAsia="方正仿宋_GBK"/>
          <w:szCs w:val="28"/>
        </w:rPr>
        <w:t>的所有书面承诺须由法定代表人或其授权代表签字。</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（八）经磋商确定最终采购需求且磋商结束后，供应商应当按照竞争性磋商文件的变动情况和磋商小组的要求重新提交响应文件或重新做出相关的书</w:t>
      </w:r>
      <w:r w:rsidRPr="001B6530">
        <w:rPr>
          <w:rFonts w:eastAsia="方正仿宋_GBK"/>
          <w:szCs w:val="28"/>
        </w:rPr>
        <w:lastRenderedPageBreak/>
        <w:t>面承诺，最后书面提交最后报价及有关承诺（填写《</w:t>
      </w:r>
      <w:r w:rsidRPr="001B6530">
        <w:rPr>
          <w:rFonts w:eastAsia="方正仿宋_GBK" w:hint="eastAsia"/>
          <w:szCs w:val="28"/>
        </w:rPr>
        <w:t>二次报价函</w:t>
      </w:r>
      <w:r w:rsidRPr="001B6530">
        <w:rPr>
          <w:rFonts w:eastAsia="方正仿宋_GBK"/>
          <w:szCs w:val="28"/>
        </w:rPr>
        <w:t>》）。已提交响应文件但未在规定时间内进行最后报价的供应商，视为放弃最后报价，以供应商响应文件中的报价为准。</w:t>
      </w:r>
    </w:p>
    <w:p w:rsidR="0007489C" w:rsidRPr="001B6530" w:rsidRDefault="0007489C" w:rsidP="0007489C">
      <w:pPr>
        <w:spacing w:line="400" w:lineRule="exact"/>
        <w:ind w:firstLineChars="200" w:firstLine="560"/>
        <w:rPr>
          <w:rFonts w:eastAsia="方正仿宋_GBK"/>
          <w:szCs w:val="28"/>
        </w:rPr>
      </w:pPr>
      <w:r w:rsidRPr="001B6530">
        <w:rPr>
          <w:rFonts w:eastAsia="方正仿宋_GBK"/>
          <w:szCs w:val="28"/>
        </w:rPr>
        <w:t>（九）磋商小组采用综合评分法对提交最后报价的供应商的响应文件和最后报价（含有效书面承诺）进行综合评分。</w:t>
      </w:r>
      <w:r w:rsidRPr="001B6530">
        <w:rPr>
          <w:rFonts w:eastAsia="方正仿宋_GBK"/>
          <w:kern w:val="0"/>
          <w:szCs w:val="28"/>
        </w:rPr>
        <w:t>综合评分法，是指响应文件满足竞争性磋商文件全部实质性要求</w:t>
      </w:r>
      <w:proofErr w:type="gramStart"/>
      <w:r w:rsidRPr="001B6530">
        <w:rPr>
          <w:rFonts w:eastAsia="方正仿宋_GBK"/>
          <w:kern w:val="0"/>
          <w:szCs w:val="28"/>
        </w:rPr>
        <w:t>且按照</w:t>
      </w:r>
      <w:proofErr w:type="gramEnd"/>
      <w:r w:rsidRPr="001B6530">
        <w:rPr>
          <w:rFonts w:eastAsia="方正仿宋_GBK"/>
          <w:kern w:val="0"/>
          <w:szCs w:val="28"/>
        </w:rPr>
        <w:t>评审因素的量化指标评审得分最高的供应商为成交候选供应商的评审方法。供应商总得分为价格、服务、商务等评定因素分别按照相应权重值计算分项得分后相加，满分为</w:t>
      </w:r>
      <w:r w:rsidRPr="001B6530">
        <w:rPr>
          <w:rFonts w:eastAsia="方正仿宋_GBK"/>
          <w:kern w:val="0"/>
          <w:szCs w:val="28"/>
        </w:rPr>
        <w:t>100</w:t>
      </w:r>
      <w:r w:rsidRPr="001B6530">
        <w:rPr>
          <w:rFonts w:eastAsia="方正仿宋_GBK"/>
          <w:kern w:val="0"/>
          <w:szCs w:val="28"/>
        </w:rPr>
        <w:t>分</w:t>
      </w:r>
      <w:r w:rsidRPr="001B6530">
        <w:rPr>
          <w:rFonts w:eastAsia="方正仿宋_GBK"/>
          <w:szCs w:val="28"/>
        </w:rPr>
        <w:t>。</w:t>
      </w:r>
    </w:p>
    <w:p w:rsidR="001B6530" w:rsidRDefault="0007489C" w:rsidP="001B6530">
      <w:pPr>
        <w:spacing w:line="400" w:lineRule="exact"/>
        <w:ind w:firstLineChars="200" w:firstLine="560"/>
        <w:rPr>
          <w:rFonts w:eastAsia="方正仿宋_GBK"/>
          <w:szCs w:val="28"/>
        </w:rPr>
      </w:pPr>
      <w:r w:rsidRPr="001B6530">
        <w:rPr>
          <w:rFonts w:eastAsia="方正仿宋_GBK"/>
          <w:szCs w:val="28"/>
        </w:rPr>
        <w:t>（十）磋商小组各成员独立对每个有效响应（通过资格性检查、</w:t>
      </w:r>
      <w:r w:rsidRPr="001B6530">
        <w:rPr>
          <w:rFonts w:eastAsia="方正仿宋_GBK"/>
          <w:kern w:val="0"/>
          <w:szCs w:val="28"/>
        </w:rPr>
        <w:t>符合性检查的供应商</w:t>
      </w:r>
      <w:r w:rsidRPr="001B6530">
        <w:rPr>
          <w:rFonts w:eastAsia="方正仿宋_GBK"/>
          <w:szCs w:val="28"/>
        </w:rPr>
        <w:t>）的文件进行评价、打分，然后汇总每个供应商每项评分因素的得分，并根据综合评分情况按照评审得分由高到低顺序推荐</w:t>
      </w:r>
      <w:r w:rsidRPr="001B6530">
        <w:rPr>
          <w:rFonts w:eastAsia="方正仿宋_GBK"/>
          <w:szCs w:val="28"/>
        </w:rPr>
        <w:t>3</w:t>
      </w:r>
      <w:r w:rsidRPr="001B6530">
        <w:rPr>
          <w:rFonts w:eastAsia="方正仿宋_GBK"/>
          <w:szCs w:val="28"/>
        </w:rPr>
        <w:t>名以上成交候选供应商，并</w:t>
      </w:r>
      <w:r w:rsidRPr="001B6530">
        <w:rPr>
          <w:rFonts w:eastAsia="方正仿宋_GBK" w:hint="eastAsia"/>
          <w:szCs w:val="28"/>
        </w:rPr>
        <w:t>填写采购</w:t>
      </w:r>
      <w:r w:rsidRPr="001B6530">
        <w:rPr>
          <w:rFonts w:eastAsia="方正仿宋_GBK"/>
          <w:szCs w:val="28"/>
        </w:rPr>
        <w:t>评审结果单。若供应商的评审得分相同的，按照最后报价由低到高的顺序排列</w:t>
      </w:r>
      <w:r w:rsidRPr="001B6530">
        <w:rPr>
          <w:rFonts w:eastAsia="方正仿宋_GBK" w:hint="eastAsia"/>
          <w:szCs w:val="28"/>
        </w:rPr>
        <w:t>选取</w:t>
      </w:r>
      <w:r w:rsidRPr="001B6530">
        <w:rPr>
          <w:rFonts w:eastAsia="方正仿宋_GBK"/>
          <w:szCs w:val="28"/>
        </w:rPr>
        <w:t>。评审得分且最后报价相同的，按照服务指标优劣顺序排列</w:t>
      </w:r>
      <w:r w:rsidRPr="001B6530">
        <w:rPr>
          <w:rFonts w:eastAsia="方正仿宋_GBK" w:hint="eastAsia"/>
          <w:szCs w:val="28"/>
        </w:rPr>
        <w:t>选取</w:t>
      </w:r>
      <w:r w:rsidRPr="001B6530">
        <w:rPr>
          <w:rFonts w:eastAsia="方正仿宋_GBK"/>
          <w:szCs w:val="28"/>
        </w:rPr>
        <w:t>。以上都相同的，按商务条款的优劣顺序排列推荐。若供应商的服务部分为</w:t>
      </w:r>
      <w:r w:rsidRPr="001B6530">
        <w:rPr>
          <w:rFonts w:eastAsia="方正仿宋_GBK"/>
          <w:szCs w:val="28"/>
        </w:rPr>
        <w:t>0</w:t>
      </w:r>
      <w:r w:rsidRPr="001B6530">
        <w:rPr>
          <w:rFonts w:eastAsia="方正仿宋_GBK"/>
          <w:szCs w:val="28"/>
        </w:rPr>
        <w:t>分，将失去成为成交候选供应商的资格。</w:t>
      </w:r>
      <w:bookmarkStart w:id="21" w:name="_Toc267320057"/>
      <w:bookmarkStart w:id="22" w:name="_Toc43380492"/>
    </w:p>
    <w:p w:rsidR="0007489C" w:rsidRPr="001B6530" w:rsidRDefault="0007489C" w:rsidP="001B6530">
      <w:pPr>
        <w:spacing w:line="400" w:lineRule="exact"/>
        <w:ind w:firstLineChars="200" w:firstLine="560"/>
        <w:rPr>
          <w:rFonts w:ascii="黑体" w:eastAsia="黑体" w:hAnsi="黑体"/>
          <w:szCs w:val="28"/>
        </w:rPr>
      </w:pPr>
      <w:r w:rsidRPr="001B6530">
        <w:rPr>
          <w:rFonts w:ascii="黑体" w:eastAsia="黑体" w:hAnsi="黑体" w:hint="eastAsia"/>
          <w:color w:val="000000"/>
          <w:szCs w:val="28"/>
        </w:rPr>
        <w:t>二</w:t>
      </w:r>
      <w:r w:rsidRPr="001B6530">
        <w:rPr>
          <w:rFonts w:ascii="黑体" w:eastAsia="黑体" w:hAnsi="黑体"/>
          <w:color w:val="000000"/>
          <w:szCs w:val="28"/>
        </w:rPr>
        <w:t>、评标标准</w:t>
      </w:r>
      <w:bookmarkEnd w:id="21"/>
      <w:bookmarkEnd w:id="22"/>
    </w:p>
    <w:tbl>
      <w:tblPr>
        <w:tblW w:w="9949" w:type="dxa"/>
        <w:jc w:val="center"/>
        <w:tblLayout w:type="fixed"/>
        <w:tblLook w:val="0000" w:firstRow="0" w:lastRow="0" w:firstColumn="0" w:lastColumn="0" w:noHBand="0" w:noVBand="0"/>
      </w:tblPr>
      <w:tblGrid>
        <w:gridCol w:w="640"/>
        <w:gridCol w:w="1200"/>
        <w:gridCol w:w="827"/>
        <w:gridCol w:w="4981"/>
        <w:gridCol w:w="2301"/>
      </w:tblGrid>
      <w:tr w:rsidR="0007489C" w:rsidRPr="008C75B3" w:rsidTr="009024F3">
        <w:trPr>
          <w:trHeight w:val="720"/>
          <w:jc w:val="center"/>
        </w:trPr>
        <w:tc>
          <w:tcPr>
            <w:tcW w:w="640" w:type="dxa"/>
            <w:tcBorders>
              <w:top w:val="single" w:sz="4" w:space="0" w:color="auto"/>
              <w:left w:val="single" w:sz="4" w:space="0" w:color="auto"/>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序号</w:t>
            </w:r>
          </w:p>
        </w:tc>
        <w:tc>
          <w:tcPr>
            <w:tcW w:w="1200"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w:t>
            </w:r>
          </w:p>
        </w:tc>
        <w:tc>
          <w:tcPr>
            <w:tcW w:w="827"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分值</w:t>
            </w:r>
          </w:p>
        </w:tc>
        <w:tc>
          <w:tcPr>
            <w:tcW w:w="498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评分标准</w:t>
            </w:r>
          </w:p>
        </w:tc>
        <w:tc>
          <w:tcPr>
            <w:tcW w:w="2301" w:type="dxa"/>
            <w:tcBorders>
              <w:top w:val="single" w:sz="4" w:space="0" w:color="auto"/>
              <w:left w:val="nil"/>
              <w:bottom w:val="single" w:sz="4" w:space="0" w:color="auto"/>
              <w:right w:val="single" w:sz="4" w:space="0" w:color="auto"/>
            </w:tcBorders>
            <w:vAlign w:val="center"/>
          </w:tcPr>
          <w:p w:rsidR="0007489C" w:rsidRPr="008C75B3" w:rsidRDefault="0007489C" w:rsidP="009024F3">
            <w:pPr>
              <w:widowControl/>
              <w:spacing w:line="400" w:lineRule="exact"/>
              <w:jc w:val="center"/>
              <w:rPr>
                <w:rFonts w:eastAsia="黑体"/>
                <w:kern w:val="0"/>
                <w:sz w:val="24"/>
                <w:szCs w:val="24"/>
              </w:rPr>
            </w:pPr>
            <w:r w:rsidRPr="008C75B3">
              <w:rPr>
                <w:rFonts w:eastAsia="黑体"/>
                <w:kern w:val="0"/>
                <w:sz w:val="24"/>
                <w:szCs w:val="24"/>
              </w:rPr>
              <w:t>备</w:t>
            </w:r>
            <w:r w:rsidRPr="008C75B3">
              <w:rPr>
                <w:rFonts w:eastAsia="黑体"/>
                <w:kern w:val="0"/>
                <w:sz w:val="24"/>
                <w:szCs w:val="24"/>
              </w:rPr>
              <w:t xml:space="preserve"> </w:t>
            </w:r>
            <w:r w:rsidRPr="008C75B3">
              <w:rPr>
                <w:rFonts w:eastAsia="黑体"/>
                <w:kern w:val="0"/>
                <w:sz w:val="24"/>
                <w:szCs w:val="24"/>
              </w:rPr>
              <w:t>注</w:t>
            </w:r>
          </w:p>
        </w:tc>
      </w:tr>
      <w:tr w:rsidR="0007489C" w:rsidRPr="008C75B3" w:rsidTr="001B6530">
        <w:trPr>
          <w:trHeight w:val="1283"/>
          <w:jc w:val="center"/>
        </w:trPr>
        <w:tc>
          <w:tcPr>
            <w:tcW w:w="64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1</w:t>
            </w:r>
          </w:p>
        </w:tc>
        <w:tc>
          <w:tcPr>
            <w:tcW w:w="1200" w:type="dxa"/>
            <w:tcBorders>
              <w:top w:val="nil"/>
              <w:left w:val="single" w:sz="4" w:space="0" w:color="auto"/>
              <w:bottom w:val="single" w:sz="4" w:space="0" w:color="auto"/>
              <w:right w:val="single" w:sz="4" w:space="0" w:color="auto"/>
            </w:tcBorders>
            <w:vAlign w:val="center"/>
          </w:tcPr>
          <w:p w:rsidR="0007489C" w:rsidRPr="008C75B3" w:rsidRDefault="0007489C" w:rsidP="009024F3">
            <w:pPr>
              <w:widowControl/>
              <w:jc w:val="center"/>
              <w:rPr>
                <w:rFonts w:eastAsia="方正仿宋_GBK"/>
                <w:kern w:val="0"/>
                <w:sz w:val="21"/>
                <w:szCs w:val="21"/>
              </w:rPr>
            </w:pPr>
            <w:r w:rsidRPr="008C75B3">
              <w:rPr>
                <w:rFonts w:eastAsia="方正仿宋_GBK"/>
                <w:kern w:val="0"/>
                <w:sz w:val="21"/>
                <w:szCs w:val="21"/>
              </w:rPr>
              <w:t>经济标</w:t>
            </w:r>
            <w:r w:rsidRPr="008C75B3">
              <w:rPr>
                <w:rFonts w:eastAsia="方正仿宋_GBK"/>
                <w:kern w:val="0"/>
                <w:sz w:val="21"/>
                <w:szCs w:val="21"/>
              </w:rPr>
              <w:br/>
              <w:t>(</w:t>
            </w:r>
            <w:r w:rsidRPr="008C75B3">
              <w:rPr>
                <w:rFonts w:eastAsia="方正仿宋_GBK" w:hint="eastAsia"/>
                <w:kern w:val="0"/>
                <w:sz w:val="21"/>
                <w:szCs w:val="21"/>
              </w:rPr>
              <w:t>2</w:t>
            </w:r>
            <w:r w:rsidRPr="008C75B3">
              <w:rPr>
                <w:rFonts w:eastAsia="方正仿宋_GBK"/>
                <w:kern w:val="0"/>
                <w:sz w:val="21"/>
                <w:szCs w:val="21"/>
              </w:rPr>
              <w:t>0%)</w:t>
            </w:r>
          </w:p>
        </w:tc>
        <w:tc>
          <w:tcPr>
            <w:tcW w:w="827" w:type="dxa"/>
            <w:tcBorders>
              <w:top w:val="nil"/>
              <w:left w:val="nil"/>
              <w:bottom w:val="single" w:sz="4" w:space="0" w:color="auto"/>
              <w:right w:val="single" w:sz="4" w:space="0" w:color="auto"/>
            </w:tcBorders>
            <w:vAlign w:val="center"/>
          </w:tcPr>
          <w:p w:rsidR="0007489C" w:rsidRPr="008C75B3" w:rsidRDefault="00943B1D" w:rsidP="009024F3">
            <w:pPr>
              <w:widowControl/>
              <w:jc w:val="center"/>
              <w:rPr>
                <w:rFonts w:eastAsia="方正仿宋_GBK"/>
                <w:kern w:val="0"/>
                <w:sz w:val="21"/>
                <w:szCs w:val="21"/>
              </w:rPr>
            </w:pPr>
            <w:r>
              <w:rPr>
                <w:rFonts w:eastAsia="方正仿宋_GBK"/>
                <w:kern w:val="0"/>
                <w:sz w:val="21"/>
                <w:szCs w:val="21"/>
              </w:rPr>
              <w:t>2</w:t>
            </w:r>
            <w:r w:rsidR="0007489C" w:rsidRPr="008C75B3">
              <w:rPr>
                <w:rFonts w:eastAsia="方正仿宋_GBK"/>
                <w:kern w:val="0"/>
                <w:sz w:val="21"/>
                <w:szCs w:val="21"/>
              </w:rPr>
              <w:t>0</w:t>
            </w:r>
          </w:p>
        </w:tc>
        <w:tc>
          <w:tcPr>
            <w:tcW w:w="4981" w:type="dxa"/>
            <w:tcBorders>
              <w:top w:val="nil"/>
              <w:left w:val="nil"/>
              <w:bottom w:val="single" w:sz="4" w:space="0" w:color="auto"/>
              <w:right w:val="single" w:sz="4" w:space="0" w:color="auto"/>
            </w:tcBorders>
            <w:vAlign w:val="center"/>
          </w:tcPr>
          <w:p w:rsidR="0007489C" w:rsidRPr="00A72454" w:rsidRDefault="0007489C" w:rsidP="009024F3">
            <w:pPr>
              <w:spacing w:line="240" w:lineRule="atLeast"/>
              <w:rPr>
                <w:rFonts w:eastAsia="方正仿宋_GBK"/>
                <w:sz w:val="24"/>
                <w:szCs w:val="24"/>
              </w:rPr>
            </w:pPr>
            <w:r w:rsidRPr="00A72454">
              <w:rPr>
                <w:rFonts w:eastAsia="方正仿宋_GBK" w:hint="eastAsia"/>
                <w:sz w:val="24"/>
                <w:szCs w:val="24"/>
              </w:rPr>
              <w:t>评分方式：</w:t>
            </w:r>
            <w:r w:rsidRPr="00A72454">
              <w:rPr>
                <w:rFonts w:eastAsia="方正仿宋_GBK"/>
                <w:sz w:val="24"/>
                <w:szCs w:val="24"/>
                <w:u w:val="single"/>
              </w:rPr>
              <w:t>以有效报价的均价作为评分基准价报价</w:t>
            </w:r>
            <w:r w:rsidRPr="00A72454">
              <w:rPr>
                <w:rFonts w:eastAsia="方正仿宋_GBK"/>
                <w:sz w:val="24"/>
                <w:szCs w:val="24"/>
              </w:rPr>
              <w:t>，每低于基准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0.25</w:t>
            </w:r>
            <w:r w:rsidRPr="00A72454">
              <w:rPr>
                <w:rFonts w:eastAsia="方正仿宋_GBK"/>
                <w:sz w:val="24"/>
                <w:szCs w:val="24"/>
              </w:rPr>
              <w:t>分，实际扣分</w:t>
            </w:r>
            <w:r w:rsidRPr="00A72454">
              <w:rPr>
                <w:rFonts w:eastAsia="方正仿宋_GBK"/>
                <w:sz w:val="24"/>
                <w:szCs w:val="24"/>
              </w:rPr>
              <w:t>=0.25*</w:t>
            </w:r>
            <w:r w:rsidRPr="00A72454">
              <w:rPr>
                <w:rFonts w:eastAsia="方正仿宋_GBK"/>
                <w:sz w:val="24"/>
                <w:szCs w:val="24"/>
              </w:rPr>
              <w:t>（</w:t>
            </w:r>
            <w:r w:rsidRPr="00A72454">
              <w:rPr>
                <w:rFonts w:eastAsia="方正仿宋_GBK"/>
                <w:sz w:val="24"/>
                <w:szCs w:val="24"/>
              </w:rPr>
              <w:t>1-</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*100</w:t>
            </w:r>
            <w:r w:rsidRPr="00A72454">
              <w:rPr>
                <w:rFonts w:eastAsia="方正仿宋_GBK"/>
                <w:sz w:val="24"/>
                <w:szCs w:val="24"/>
              </w:rPr>
              <w:t>；报价每高于基准</w:t>
            </w:r>
            <w:r w:rsidRPr="00A72454">
              <w:rPr>
                <w:rFonts w:eastAsia="方正仿宋_GBK"/>
                <w:sz w:val="24"/>
                <w:szCs w:val="24"/>
              </w:rPr>
              <w:t>1%</w:t>
            </w:r>
            <w:r w:rsidRPr="00A72454">
              <w:rPr>
                <w:rFonts w:eastAsia="方正仿宋_GBK"/>
                <w:sz w:val="24"/>
                <w:szCs w:val="24"/>
              </w:rPr>
              <w:t>，扣</w:t>
            </w:r>
            <w:r w:rsidRPr="00A72454">
              <w:rPr>
                <w:rFonts w:eastAsia="方正仿宋_GBK"/>
                <w:sz w:val="24"/>
                <w:szCs w:val="24"/>
              </w:rPr>
              <w:t>0.5</w:t>
            </w:r>
            <w:r w:rsidRPr="00A72454">
              <w:rPr>
                <w:rFonts w:eastAsia="方正仿宋_GBK"/>
                <w:sz w:val="24"/>
                <w:szCs w:val="24"/>
              </w:rPr>
              <w:t>分，实际扣分</w:t>
            </w:r>
            <w:r w:rsidRPr="00A72454">
              <w:rPr>
                <w:rFonts w:eastAsia="方正仿宋_GBK"/>
                <w:sz w:val="24"/>
                <w:szCs w:val="24"/>
              </w:rPr>
              <w:t>=0.5*</w:t>
            </w:r>
            <w:r w:rsidRPr="00A72454">
              <w:rPr>
                <w:rFonts w:eastAsia="方正仿宋_GBK"/>
                <w:sz w:val="24"/>
                <w:szCs w:val="24"/>
              </w:rPr>
              <w:t>（报价</w:t>
            </w:r>
            <w:r w:rsidRPr="00A72454">
              <w:rPr>
                <w:rFonts w:eastAsia="方正仿宋_GBK"/>
                <w:sz w:val="24"/>
                <w:szCs w:val="24"/>
              </w:rPr>
              <w:t>/</w:t>
            </w:r>
            <w:r w:rsidRPr="00A72454">
              <w:rPr>
                <w:rFonts w:eastAsia="方正仿宋_GBK"/>
                <w:sz w:val="24"/>
                <w:szCs w:val="24"/>
              </w:rPr>
              <w:t>基准价</w:t>
            </w:r>
            <w:r w:rsidRPr="00A72454">
              <w:rPr>
                <w:rFonts w:eastAsia="方正仿宋_GBK"/>
                <w:sz w:val="24"/>
                <w:szCs w:val="24"/>
              </w:rPr>
              <w:t>-1</w:t>
            </w:r>
            <w:r w:rsidRPr="00A72454">
              <w:rPr>
                <w:rFonts w:eastAsia="方正仿宋_GBK"/>
                <w:sz w:val="24"/>
                <w:szCs w:val="24"/>
              </w:rPr>
              <w:t>）</w:t>
            </w:r>
            <w:r w:rsidRPr="00A72454">
              <w:rPr>
                <w:rFonts w:eastAsia="方正仿宋_GBK"/>
                <w:sz w:val="24"/>
                <w:szCs w:val="24"/>
              </w:rPr>
              <w:t>*100</w:t>
            </w:r>
            <w:r w:rsidRPr="00A72454">
              <w:rPr>
                <w:rFonts w:eastAsia="方正仿宋_GBK" w:hint="eastAsia"/>
                <w:sz w:val="24"/>
                <w:szCs w:val="24"/>
              </w:rPr>
              <w:t>。分数</w:t>
            </w:r>
            <w:proofErr w:type="gramStart"/>
            <w:r w:rsidRPr="00A72454">
              <w:rPr>
                <w:rFonts w:eastAsia="方正仿宋_GBK"/>
                <w:sz w:val="24"/>
                <w:szCs w:val="24"/>
              </w:rPr>
              <w:t>扣</w:t>
            </w:r>
            <w:r w:rsidRPr="00A72454">
              <w:rPr>
                <w:rFonts w:eastAsia="方正仿宋_GBK" w:hint="eastAsia"/>
                <w:sz w:val="24"/>
                <w:szCs w:val="24"/>
              </w:rPr>
              <w:t>完成</w:t>
            </w:r>
            <w:proofErr w:type="gramEnd"/>
            <w:r w:rsidRPr="00A72454">
              <w:rPr>
                <w:rFonts w:eastAsia="方正仿宋_GBK" w:hint="eastAsia"/>
                <w:sz w:val="24"/>
                <w:szCs w:val="24"/>
              </w:rPr>
              <w:t>为止。</w:t>
            </w:r>
          </w:p>
        </w:tc>
        <w:tc>
          <w:tcPr>
            <w:tcW w:w="2301" w:type="dxa"/>
            <w:tcBorders>
              <w:top w:val="nil"/>
              <w:left w:val="nil"/>
              <w:bottom w:val="single" w:sz="4" w:space="0" w:color="auto"/>
              <w:right w:val="single" w:sz="4" w:space="0" w:color="auto"/>
            </w:tcBorders>
            <w:vAlign w:val="center"/>
          </w:tcPr>
          <w:p w:rsidR="0007489C" w:rsidRPr="008C75B3" w:rsidRDefault="00640920" w:rsidP="009024F3">
            <w:pPr>
              <w:widowControl/>
              <w:jc w:val="left"/>
              <w:rPr>
                <w:rFonts w:eastAsia="方正仿宋_GBK"/>
                <w:kern w:val="0"/>
                <w:sz w:val="21"/>
                <w:szCs w:val="21"/>
              </w:rPr>
            </w:pPr>
            <w:r>
              <w:rPr>
                <w:rFonts w:ascii="方正仿宋_GBK" w:eastAsia="方正仿宋_GBK" w:hAnsi="方正仿宋_GBK" w:cs="方正仿宋_GBK" w:hint="eastAsia"/>
                <w:sz w:val="24"/>
                <w:szCs w:val="24"/>
              </w:rPr>
              <w:t>不高于限价为有效投标报价。</w:t>
            </w:r>
          </w:p>
        </w:tc>
      </w:tr>
      <w:tr w:rsidR="00C80C2F" w:rsidRPr="008C75B3" w:rsidTr="009024F3">
        <w:trPr>
          <w:trHeight w:val="838"/>
          <w:jc w:val="center"/>
        </w:trPr>
        <w:tc>
          <w:tcPr>
            <w:tcW w:w="640" w:type="dxa"/>
            <w:tcBorders>
              <w:top w:val="single" w:sz="4" w:space="0" w:color="auto"/>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1200" w:type="dxa"/>
            <w:tcBorders>
              <w:top w:val="single" w:sz="4" w:space="0" w:color="auto"/>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C80C2F" w:rsidRPr="008C75B3" w:rsidRDefault="00E943F9" w:rsidP="00943B1D">
            <w:pPr>
              <w:widowControl/>
              <w:jc w:val="center"/>
              <w:rPr>
                <w:rFonts w:eastAsia="方正仿宋_GBK"/>
                <w:kern w:val="0"/>
                <w:sz w:val="21"/>
                <w:szCs w:val="21"/>
              </w:rPr>
            </w:pPr>
            <w:r>
              <w:rPr>
                <w:rFonts w:eastAsia="方正仿宋_GBK"/>
                <w:kern w:val="0"/>
                <w:sz w:val="21"/>
                <w:szCs w:val="21"/>
              </w:rPr>
              <w:t>20</w:t>
            </w:r>
          </w:p>
        </w:tc>
        <w:tc>
          <w:tcPr>
            <w:tcW w:w="4981" w:type="dxa"/>
            <w:tcBorders>
              <w:top w:val="nil"/>
              <w:left w:val="nil"/>
              <w:bottom w:val="single" w:sz="4" w:space="0" w:color="auto"/>
              <w:right w:val="single" w:sz="4" w:space="0" w:color="auto"/>
            </w:tcBorders>
            <w:vAlign w:val="center"/>
          </w:tcPr>
          <w:p w:rsidR="00C80C2F" w:rsidRPr="00640920" w:rsidRDefault="00C80C2F" w:rsidP="00640920">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总体</w:t>
            </w:r>
            <w:r w:rsidRPr="00640920">
              <w:rPr>
                <w:rFonts w:ascii="方正仿宋_GBK" w:eastAsia="方正仿宋_GBK" w:hAnsi="方正仿宋_GBK" w:cs="方正仿宋_GBK" w:hint="eastAsia"/>
                <w:b/>
                <w:bCs/>
                <w:sz w:val="24"/>
                <w:szCs w:val="24"/>
              </w:rPr>
              <w:t>施</w:t>
            </w:r>
            <w:r>
              <w:rPr>
                <w:rFonts w:ascii="方正仿宋_GBK" w:eastAsia="方正仿宋_GBK" w:hAnsi="方正仿宋_GBK" w:cs="方正仿宋_GBK" w:hint="eastAsia"/>
                <w:b/>
                <w:bCs/>
                <w:sz w:val="24"/>
                <w:szCs w:val="24"/>
              </w:rPr>
              <w:t>工</w:t>
            </w:r>
            <w:r w:rsidRPr="00640920">
              <w:rPr>
                <w:rFonts w:ascii="方正仿宋_GBK" w:eastAsia="方正仿宋_GBK" w:hAnsi="方正仿宋_GBK" w:cs="方正仿宋_GBK" w:hint="eastAsia"/>
                <w:b/>
                <w:bCs/>
                <w:sz w:val="24"/>
                <w:szCs w:val="24"/>
              </w:rPr>
              <w:t>方案</w:t>
            </w:r>
            <w:r>
              <w:rPr>
                <w:rFonts w:ascii="方正仿宋_GBK" w:eastAsia="方正仿宋_GBK" w:hAnsi="方正仿宋_GBK" w:cs="方正仿宋_GBK" w:hint="eastAsia"/>
                <w:b/>
                <w:bCs/>
                <w:sz w:val="24"/>
                <w:szCs w:val="24"/>
              </w:rPr>
              <w:t>、施工方案可行性、计划、各项交叉作业是否符合实际、合理可行</w:t>
            </w:r>
            <w:r w:rsidRPr="00640920">
              <w:rPr>
                <w:rFonts w:ascii="方正仿宋_GBK" w:eastAsia="方正仿宋_GBK" w:hAnsi="方正仿宋_GBK" w:cs="方正仿宋_GBK" w:hint="eastAsia"/>
                <w:b/>
                <w:bCs/>
                <w:sz w:val="24"/>
                <w:szCs w:val="24"/>
              </w:rPr>
              <w:t>（</w:t>
            </w:r>
            <w:r>
              <w:rPr>
                <w:rFonts w:ascii="方正仿宋_GBK" w:eastAsia="方正仿宋_GBK" w:hAnsi="方正仿宋_GBK" w:cs="方正仿宋_GBK"/>
                <w:b/>
                <w:bCs/>
                <w:sz w:val="24"/>
                <w:szCs w:val="24"/>
              </w:rPr>
              <w:t>20</w:t>
            </w:r>
            <w:r w:rsidRPr="00640920">
              <w:rPr>
                <w:rFonts w:ascii="方正仿宋_GBK" w:eastAsia="方正仿宋_GBK" w:hAnsi="方正仿宋_GBK" w:cs="方正仿宋_GBK" w:hint="eastAsia"/>
                <w:b/>
                <w:bCs/>
                <w:sz w:val="24"/>
                <w:szCs w:val="24"/>
              </w:rPr>
              <w:t>分）</w:t>
            </w:r>
          </w:p>
          <w:p w:rsidR="00C80C2F" w:rsidRPr="008C75B3" w:rsidRDefault="00C80C2F" w:rsidP="005526C4">
            <w:pPr>
              <w:spacing w:line="240" w:lineRule="atLeast"/>
              <w:rPr>
                <w:rFonts w:eastAsia="方正仿宋_GBK"/>
                <w:sz w:val="18"/>
                <w:szCs w:val="18"/>
              </w:rPr>
            </w:pPr>
            <w:r w:rsidRPr="00640920">
              <w:rPr>
                <w:rFonts w:ascii="方正仿宋_GBK" w:eastAsia="方正仿宋_GBK" w:hAnsi="方正仿宋_GBK" w:cs="方正仿宋_GBK" w:hint="eastAsia"/>
                <w:sz w:val="24"/>
                <w:szCs w:val="24"/>
              </w:rPr>
              <w:t>内容完善</w:t>
            </w:r>
            <w:r w:rsidRPr="00640920">
              <w:rPr>
                <w:rFonts w:ascii="方正仿宋_GBK" w:eastAsia="方正仿宋_GBK" w:hAnsi="方正仿宋_GBK" w:cs="方正仿宋_GBK"/>
                <w:sz w:val="24"/>
                <w:szCs w:val="24"/>
              </w:rPr>
              <w:t>1</w:t>
            </w:r>
            <w:r>
              <w:rPr>
                <w:rFonts w:ascii="方正仿宋_GBK" w:eastAsia="方正仿宋_GBK" w:hAnsi="方正仿宋_GBK" w:cs="方正仿宋_GBK"/>
                <w:sz w:val="24"/>
                <w:szCs w:val="24"/>
              </w:rPr>
              <w:t>5</w:t>
            </w:r>
            <w:r w:rsidRPr="00640920">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20</w:t>
            </w:r>
            <w:r w:rsidRPr="00640920">
              <w:rPr>
                <w:rFonts w:ascii="方正仿宋_GBK" w:eastAsia="方正仿宋_GBK" w:hAnsi="方正仿宋_GBK" w:cs="方正仿宋_GBK" w:hint="eastAsia"/>
                <w:sz w:val="24"/>
                <w:szCs w:val="24"/>
              </w:rPr>
              <w:t>分；较完善</w:t>
            </w:r>
            <w:r>
              <w:rPr>
                <w:rFonts w:ascii="方正仿宋_GBK" w:eastAsia="方正仿宋_GBK" w:hAnsi="方正仿宋_GBK" w:cs="方正仿宋_GBK"/>
                <w:sz w:val="24"/>
                <w:szCs w:val="24"/>
              </w:rPr>
              <w:t>8</w:t>
            </w:r>
            <w:r w:rsidRPr="00640920">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14</w:t>
            </w:r>
            <w:r w:rsidRPr="00640920">
              <w:rPr>
                <w:rFonts w:ascii="方正仿宋_GBK" w:eastAsia="方正仿宋_GBK" w:hAnsi="方正仿宋_GBK" w:cs="方正仿宋_GBK" w:hint="eastAsia"/>
                <w:sz w:val="24"/>
                <w:szCs w:val="24"/>
              </w:rPr>
              <w:t>分，一般1-</w:t>
            </w:r>
            <w:r>
              <w:rPr>
                <w:rFonts w:ascii="方正仿宋_GBK" w:eastAsia="方正仿宋_GBK" w:hAnsi="方正仿宋_GBK" w:cs="方正仿宋_GBK"/>
                <w:sz w:val="24"/>
                <w:szCs w:val="24"/>
              </w:rPr>
              <w:t>7</w:t>
            </w:r>
            <w:r w:rsidRPr="00640920">
              <w:rPr>
                <w:rFonts w:ascii="方正仿宋_GBK" w:eastAsia="方正仿宋_GBK" w:hAnsi="方正仿宋_GBK" w:cs="方正仿宋_GBK" w:hint="eastAsia"/>
                <w:sz w:val="24"/>
                <w:szCs w:val="24"/>
              </w:rPr>
              <w:t>分；不合理或未提供0分</w:t>
            </w:r>
          </w:p>
        </w:tc>
        <w:tc>
          <w:tcPr>
            <w:tcW w:w="2301" w:type="dxa"/>
            <w:vMerge w:val="restart"/>
            <w:tcBorders>
              <w:top w:val="nil"/>
              <w:left w:val="nil"/>
              <w:right w:val="single" w:sz="4" w:space="0" w:color="auto"/>
            </w:tcBorders>
            <w:vAlign w:val="center"/>
          </w:tcPr>
          <w:p w:rsidR="00C80C2F" w:rsidRPr="008C75B3" w:rsidRDefault="00C80C2F" w:rsidP="009024F3">
            <w:pPr>
              <w:widowControl/>
              <w:jc w:val="left"/>
              <w:rPr>
                <w:rFonts w:eastAsia="方正仿宋_GBK"/>
                <w:kern w:val="0"/>
                <w:sz w:val="21"/>
                <w:szCs w:val="21"/>
              </w:rPr>
            </w:pPr>
            <w:r w:rsidRPr="008C75B3">
              <w:rPr>
                <w:rFonts w:eastAsia="方正仿宋_GBK" w:hint="eastAsia"/>
                <w:kern w:val="0"/>
                <w:sz w:val="21"/>
                <w:szCs w:val="21"/>
              </w:rPr>
              <w:t>各投标人根据对</w:t>
            </w:r>
            <w:proofErr w:type="gramStart"/>
            <w:r w:rsidRPr="008C75B3">
              <w:rPr>
                <w:rFonts w:eastAsia="方正仿宋_GBK" w:hint="eastAsia"/>
                <w:kern w:val="0"/>
                <w:sz w:val="21"/>
                <w:szCs w:val="21"/>
              </w:rPr>
              <w:t>招采文件</w:t>
            </w:r>
            <w:proofErr w:type="gramEnd"/>
            <w:r w:rsidRPr="008C75B3">
              <w:rPr>
                <w:rFonts w:eastAsia="方正仿宋_GBK" w:hint="eastAsia"/>
                <w:kern w:val="0"/>
                <w:sz w:val="21"/>
                <w:szCs w:val="21"/>
              </w:rPr>
              <w:t>的理解和对</w:t>
            </w:r>
            <w:r>
              <w:rPr>
                <w:rFonts w:eastAsia="方正仿宋_GBK" w:hint="eastAsia"/>
                <w:kern w:val="0"/>
                <w:sz w:val="21"/>
                <w:szCs w:val="21"/>
              </w:rPr>
              <w:t>现场管网</w:t>
            </w:r>
            <w:r w:rsidRPr="008C75B3">
              <w:rPr>
                <w:rFonts w:eastAsia="方正仿宋_GBK" w:hint="eastAsia"/>
                <w:kern w:val="0"/>
                <w:sz w:val="21"/>
                <w:szCs w:val="21"/>
              </w:rPr>
              <w:t>的熟悉程度</w:t>
            </w:r>
            <w:r w:rsidRPr="008C75B3">
              <w:rPr>
                <w:rFonts w:eastAsia="方正仿宋_GBK" w:hint="eastAsia"/>
                <w:kern w:val="0"/>
                <w:sz w:val="21"/>
                <w:szCs w:val="21"/>
              </w:rPr>
              <w:t>,</w:t>
            </w:r>
            <w:r w:rsidRPr="008C75B3">
              <w:rPr>
                <w:rFonts w:eastAsia="方正仿宋_GBK" w:hint="eastAsia"/>
                <w:kern w:val="0"/>
                <w:sz w:val="21"/>
                <w:szCs w:val="21"/>
              </w:rPr>
              <w:t>提出的有针对性的实施方案</w:t>
            </w:r>
            <w:r w:rsidRPr="008C75B3">
              <w:rPr>
                <w:rFonts w:eastAsia="方正仿宋_GBK" w:hint="eastAsia"/>
                <w:kern w:val="0"/>
                <w:sz w:val="21"/>
                <w:szCs w:val="21"/>
              </w:rPr>
              <w:t>,</w:t>
            </w:r>
            <w:r w:rsidRPr="008C75B3">
              <w:rPr>
                <w:rFonts w:eastAsia="方正仿宋_GBK" w:hint="eastAsia"/>
                <w:kern w:val="0"/>
                <w:sz w:val="21"/>
                <w:szCs w:val="21"/>
              </w:rPr>
              <w:t>方案要具有系统性、可行性</w:t>
            </w:r>
            <w:r w:rsidRPr="008C75B3">
              <w:rPr>
                <w:rFonts w:eastAsia="方正仿宋_GBK" w:hint="eastAsia"/>
                <w:kern w:val="0"/>
                <w:sz w:val="21"/>
                <w:szCs w:val="21"/>
              </w:rPr>
              <w:t xml:space="preserve"> </w:t>
            </w:r>
            <w:r w:rsidRPr="008C75B3">
              <w:rPr>
                <w:rFonts w:eastAsia="方正仿宋_GBK" w:hint="eastAsia"/>
                <w:kern w:val="0"/>
                <w:sz w:val="21"/>
                <w:szCs w:val="21"/>
              </w:rPr>
              <w:t>、可操作性、合理性</w:t>
            </w:r>
            <w:r w:rsidRPr="008C75B3">
              <w:rPr>
                <w:rFonts w:eastAsia="方正仿宋_GBK" w:hint="eastAsia"/>
                <w:kern w:val="0"/>
                <w:sz w:val="21"/>
                <w:szCs w:val="21"/>
              </w:rPr>
              <w:t>,</w:t>
            </w:r>
            <w:r w:rsidRPr="008C75B3">
              <w:rPr>
                <w:rFonts w:eastAsia="方正仿宋_GBK" w:hint="eastAsia"/>
                <w:kern w:val="0"/>
                <w:sz w:val="21"/>
                <w:szCs w:val="21"/>
              </w:rPr>
              <w:t>评标小组人员对各投标人的实施方案进行综合评价</w:t>
            </w:r>
          </w:p>
        </w:tc>
      </w:tr>
      <w:tr w:rsidR="00C80C2F" w:rsidRPr="008C75B3" w:rsidTr="00D34180">
        <w:trPr>
          <w:trHeight w:val="838"/>
          <w:jc w:val="center"/>
        </w:trPr>
        <w:tc>
          <w:tcPr>
            <w:tcW w:w="64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C80C2F" w:rsidRPr="008C75B3" w:rsidRDefault="00120298" w:rsidP="00943B1D">
            <w:pPr>
              <w:widowControl/>
              <w:jc w:val="center"/>
              <w:rPr>
                <w:rFonts w:eastAsia="方正仿宋_GBK"/>
                <w:kern w:val="0"/>
                <w:sz w:val="21"/>
                <w:szCs w:val="21"/>
              </w:rPr>
            </w:pPr>
            <w:r>
              <w:rPr>
                <w:rFonts w:eastAsia="方正仿宋_GBK"/>
                <w:kern w:val="0"/>
                <w:sz w:val="21"/>
                <w:szCs w:val="21"/>
              </w:rPr>
              <w:t>12</w:t>
            </w:r>
          </w:p>
        </w:tc>
        <w:tc>
          <w:tcPr>
            <w:tcW w:w="4981" w:type="dxa"/>
            <w:tcBorders>
              <w:top w:val="nil"/>
              <w:left w:val="nil"/>
              <w:bottom w:val="single" w:sz="4" w:space="0" w:color="auto"/>
              <w:right w:val="single" w:sz="4" w:space="0" w:color="auto"/>
            </w:tcBorders>
            <w:vAlign w:val="center"/>
          </w:tcPr>
          <w:p w:rsidR="00C80C2F" w:rsidRDefault="00C80C2F" w:rsidP="00640920">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质量保证措施（</w:t>
            </w:r>
            <w:r>
              <w:rPr>
                <w:rFonts w:ascii="方正仿宋_GBK" w:eastAsia="方正仿宋_GBK" w:hAnsi="方正仿宋_GBK" w:cs="方正仿宋_GBK"/>
                <w:b/>
                <w:bCs/>
                <w:sz w:val="24"/>
                <w:szCs w:val="24"/>
              </w:rPr>
              <w:t>12</w:t>
            </w:r>
            <w:r>
              <w:rPr>
                <w:rFonts w:ascii="方正仿宋_GBK" w:eastAsia="方正仿宋_GBK" w:hAnsi="方正仿宋_GBK" w:cs="方正仿宋_GBK" w:hint="eastAsia"/>
                <w:b/>
                <w:bCs/>
                <w:sz w:val="24"/>
                <w:szCs w:val="24"/>
              </w:rPr>
              <w:t>分）</w:t>
            </w:r>
          </w:p>
          <w:p w:rsidR="00C80C2F" w:rsidRPr="008C75B3" w:rsidRDefault="00C80C2F" w:rsidP="0042521C">
            <w:pPr>
              <w:spacing w:line="240" w:lineRule="atLeast"/>
              <w:rPr>
                <w:rFonts w:eastAsia="方正仿宋_GBK"/>
                <w:sz w:val="18"/>
                <w:szCs w:val="18"/>
              </w:rPr>
            </w:pPr>
            <w:r>
              <w:rPr>
                <w:rFonts w:ascii="方正仿宋_GBK" w:eastAsia="方正仿宋_GBK" w:hAnsi="方正仿宋_GBK" w:cs="方正仿宋_GBK" w:hint="eastAsia"/>
                <w:sz w:val="24"/>
                <w:szCs w:val="24"/>
              </w:rPr>
              <w:t>措施合理有效</w:t>
            </w:r>
            <w:r w:rsidR="0042521C">
              <w:rPr>
                <w:rFonts w:ascii="方正仿宋_GBK" w:eastAsia="方正仿宋_GBK" w:hAnsi="方正仿宋_GBK" w:cs="方正仿宋_GBK"/>
                <w:sz w:val="24"/>
                <w:szCs w:val="24"/>
              </w:rPr>
              <w:t>8</w:t>
            </w:r>
            <w:r w:rsidR="0042521C">
              <w:rPr>
                <w:rFonts w:ascii="方正仿宋_GBK" w:eastAsia="方正仿宋_GBK" w:hAnsi="方正仿宋_GBK" w:cs="方正仿宋_GBK" w:hint="eastAsia"/>
                <w:sz w:val="24"/>
                <w:szCs w:val="24"/>
              </w:rPr>
              <w:t>-</w:t>
            </w:r>
            <w:r w:rsidR="0042521C">
              <w:rPr>
                <w:rFonts w:ascii="方正仿宋_GBK" w:eastAsia="方正仿宋_GBK" w:hAnsi="方正仿宋_GBK" w:cs="方正仿宋_GBK"/>
                <w:sz w:val="24"/>
                <w:szCs w:val="24"/>
              </w:rPr>
              <w:t>12</w:t>
            </w:r>
            <w:r>
              <w:rPr>
                <w:rFonts w:ascii="方正仿宋_GBK" w:eastAsia="方正仿宋_GBK" w:hAnsi="方正仿宋_GBK" w:cs="方正仿宋_GBK" w:hint="eastAsia"/>
                <w:sz w:val="24"/>
                <w:szCs w:val="24"/>
              </w:rPr>
              <w:t>分；较合理</w:t>
            </w:r>
            <w:r w:rsidR="0042521C">
              <w:rPr>
                <w:rFonts w:ascii="方正仿宋_GBK" w:eastAsia="方正仿宋_GBK" w:hAnsi="方正仿宋_GBK" w:cs="方正仿宋_GBK"/>
                <w:sz w:val="24"/>
                <w:szCs w:val="24"/>
              </w:rPr>
              <w:t>5</w:t>
            </w:r>
            <w:r w:rsidR="0042521C">
              <w:rPr>
                <w:rFonts w:ascii="方正仿宋_GBK" w:eastAsia="方正仿宋_GBK" w:hAnsi="方正仿宋_GBK" w:cs="方正仿宋_GBK" w:hint="eastAsia"/>
                <w:sz w:val="24"/>
                <w:szCs w:val="24"/>
              </w:rPr>
              <w:t>-</w:t>
            </w:r>
            <w:r w:rsidR="0042521C">
              <w:rPr>
                <w:rFonts w:ascii="方正仿宋_GBK" w:eastAsia="方正仿宋_GBK" w:hAnsi="方正仿宋_GBK" w:cs="方正仿宋_GBK"/>
                <w:sz w:val="24"/>
                <w:szCs w:val="24"/>
              </w:rPr>
              <w:t>8</w:t>
            </w:r>
            <w:r>
              <w:rPr>
                <w:rFonts w:ascii="方正仿宋_GBK" w:eastAsia="方正仿宋_GBK" w:hAnsi="方正仿宋_GBK" w:cs="方正仿宋_GBK" w:hint="eastAsia"/>
                <w:sz w:val="24"/>
                <w:szCs w:val="24"/>
              </w:rPr>
              <w:t>分；一般1-</w:t>
            </w:r>
            <w:r w:rsidR="0042521C">
              <w:rPr>
                <w:rFonts w:ascii="方正仿宋_GBK" w:eastAsia="方正仿宋_GBK" w:hAnsi="方正仿宋_GBK" w:cs="方正仿宋_GBK"/>
                <w:sz w:val="24"/>
                <w:szCs w:val="24"/>
              </w:rPr>
              <w:t>4</w:t>
            </w:r>
            <w:r>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C80C2F" w:rsidRPr="008C75B3" w:rsidRDefault="00C80C2F" w:rsidP="009024F3">
            <w:pPr>
              <w:widowControl/>
              <w:jc w:val="left"/>
              <w:rPr>
                <w:rFonts w:eastAsia="方正仿宋_GBK"/>
                <w:kern w:val="0"/>
                <w:sz w:val="21"/>
                <w:szCs w:val="21"/>
              </w:rPr>
            </w:pPr>
          </w:p>
        </w:tc>
      </w:tr>
      <w:tr w:rsidR="00C80C2F" w:rsidRPr="008C75B3" w:rsidTr="00D34180">
        <w:trPr>
          <w:trHeight w:val="838"/>
          <w:jc w:val="center"/>
        </w:trPr>
        <w:tc>
          <w:tcPr>
            <w:tcW w:w="64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r>
              <w:rPr>
                <w:rFonts w:eastAsia="方正仿宋_GBK" w:hint="eastAsia"/>
                <w:kern w:val="0"/>
                <w:sz w:val="21"/>
                <w:szCs w:val="21"/>
              </w:rPr>
              <w:t>技术标（</w:t>
            </w:r>
            <w:r>
              <w:rPr>
                <w:rFonts w:eastAsia="方正仿宋_GBK" w:hint="eastAsia"/>
                <w:kern w:val="0"/>
                <w:sz w:val="21"/>
                <w:szCs w:val="21"/>
              </w:rPr>
              <w:t>5</w:t>
            </w:r>
            <w:r>
              <w:rPr>
                <w:rFonts w:eastAsia="方正仿宋_GBK"/>
                <w:kern w:val="0"/>
                <w:sz w:val="21"/>
                <w:szCs w:val="21"/>
              </w:rPr>
              <w:t>0</w:t>
            </w:r>
            <w:r>
              <w:rPr>
                <w:rFonts w:eastAsia="方正仿宋_GBK" w:hint="eastAsia"/>
                <w:kern w:val="0"/>
                <w:sz w:val="21"/>
                <w:szCs w:val="21"/>
              </w:rPr>
              <w:t>%</w:t>
            </w:r>
            <w:r>
              <w:rPr>
                <w:rFonts w:eastAsia="方正仿宋_GBK" w:hint="eastAsia"/>
                <w:kern w:val="0"/>
                <w:sz w:val="21"/>
                <w:szCs w:val="21"/>
              </w:rPr>
              <w:t>）</w:t>
            </w:r>
          </w:p>
        </w:tc>
        <w:tc>
          <w:tcPr>
            <w:tcW w:w="827" w:type="dxa"/>
            <w:tcBorders>
              <w:top w:val="nil"/>
              <w:left w:val="nil"/>
              <w:bottom w:val="single" w:sz="4" w:space="0" w:color="auto"/>
              <w:right w:val="single" w:sz="4" w:space="0" w:color="auto"/>
            </w:tcBorders>
            <w:vAlign w:val="center"/>
          </w:tcPr>
          <w:p w:rsidR="00C80C2F" w:rsidRPr="008C75B3" w:rsidRDefault="00E943F9" w:rsidP="009024F3">
            <w:pPr>
              <w:widowControl/>
              <w:jc w:val="center"/>
              <w:rPr>
                <w:rFonts w:eastAsia="方正仿宋_GBK"/>
                <w:kern w:val="0"/>
                <w:sz w:val="21"/>
                <w:szCs w:val="21"/>
              </w:rPr>
            </w:pPr>
            <w:r>
              <w:rPr>
                <w:rFonts w:eastAsia="方正仿宋_GBK"/>
                <w:kern w:val="0"/>
                <w:sz w:val="21"/>
                <w:szCs w:val="21"/>
              </w:rPr>
              <w:t>6</w:t>
            </w:r>
          </w:p>
        </w:tc>
        <w:tc>
          <w:tcPr>
            <w:tcW w:w="4981" w:type="dxa"/>
            <w:tcBorders>
              <w:top w:val="nil"/>
              <w:left w:val="nil"/>
              <w:bottom w:val="single" w:sz="4" w:space="0" w:color="auto"/>
              <w:right w:val="single" w:sz="4" w:space="0" w:color="auto"/>
            </w:tcBorders>
            <w:vAlign w:val="center"/>
          </w:tcPr>
          <w:p w:rsidR="00C80C2F" w:rsidRDefault="00C80C2F"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人员安排（</w:t>
            </w:r>
            <w:r>
              <w:rPr>
                <w:rFonts w:ascii="方正仿宋_GBK" w:eastAsia="方正仿宋_GBK" w:hAnsi="方正仿宋_GBK" w:cs="方正仿宋_GBK"/>
                <w:b/>
                <w:bCs/>
                <w:sz w:val="24"/>
                <w:szCs w:val="24"/>
              </w:rPr>
              <w:t>6</w:t>
            </w:r>
            <w:r>
              <w:rPr>
                <w:rFonts w:ascii="方正仿宋_GBK" w:eastAsia="方正仿宋_GBK" w:hAnsi="方正仿宋_GBK" w:cs="方正仿宋_GBK" w:hint="eastAsia"/>
                <w:b/>
                <w:bCs/>
                <w:sz w:val="24"/>
                <w:szCs w:val="24"/>
              </w:rPr>
              <w:t>分）</w:t>
            </w:r>
          </w:p>
          <w:p w:rsidR="00C80C2F" w:rsidRPr="00B55648" w:rsidRDefault="00C80C2F" w:rsidP="005526C4">
            <w:pPr>
              <w:spacing w:line="240" w:lineRule="atLeast"/>
              <w:rPr>
                <w:rFonts w:eastAsia="方正仿宋_GBK"/>
                <w:sz w:val="24"/>
                <w:szCs w:val="24"/>
              </w:rPr>
            </w:pPr>
            <w:r w:rsidRPr="00B55648">
              <w:rPr>
                <w:rFonts w:ascii="方正仿宋_GBK" w:eastAsia="方正仿宋_GBK" w:hAnsi="方正仿宋_GBK" w:cs="方正仿宋_GBK" w:hint="eastAsia"/>
                <w:sz w:val="24"/>
                <w:szCs w:val="24"/>
              </w:rPr>
              <w:t>安排合理</w:t>
            </w:r>
            <w:r>
              <w:rPr>
                <w:rFonts w:ascii="方正仿宋_GBK" w:eastAsia="方正仿宋_GBK" w:hAnsi="方正仿宋_GBK" w:cs="方正仿宋_GBK"/>
                <w:sz w:val="24"/>
                <w:szCs w:val="24"/>
              </w:rPr>
              <w:t>5</w:t>
            </w:r>
            <w:r w:rsidRPr="00B55648">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6</w:t>
            </w:r>
            <w:r w:rsidRPr="00B55648">
              <w:rPr>
                <w:rFonts w:ascii="方正仿宋_GBK" w:eastAsia="方正仿宋_GBK" w:hAnsi="方正仿宋_GBK" w:cs="方正仿宋_GBK" w:hint="eastAsia"/>
                <w:sz w:val="24"/>
                <w:szCs w:val="24"/>
              </w:rPr>
              <w:t>分，较合理</w:t>
            </w:r>
            <w:r>
              <w:rPr>
                <w:rFonts w:ascii="方正仿宋_GBK" w:eastAsia="方正仿宋_GBK" w:hAnsi="方正仿宋_GBK" w:cs="方正仿宋_GBK"/>
                <w:sz w:val="24"/>
                <w:szCs w:val="24"/>
              </w:rPr>
              <w:t>3</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4</w:t>
            </w:r>
            <w:r w:rsidRPr="00B55648">
              <w:rPr>
                <w:rFonts w:ascii="方正仿宋_GBK" w:eastAsia="方正仿宋_GBK" w:hAnsi="方正仿宋_GBK" w:cs="方正仿宋_GBK" w:hint="eastAsia"/>
                <w:sz w:val="24"/>
                <w:szCs w:val="24"/>
              </w:rPr>
              <w:t>分，一般1</w:t>
            </w:r>
            <w:r>
              <w:rPr>
                <w:rFonts w:ascii="方正仿宋_GBK" w:eastAsia="方正仿宋_GBK" w:hAnsi="方正仿宋_GBK" w:cs="方正仿宋_GBK" w:hint="eastAsia"/>
                <w:sz w:val="24"/>
                <w:szCs w:val="24"/>
              </w:rPr>
              <w:t>-</w:t>
            </w:r>
            <w:r>
              <w:rPr>
                <w:rFonts w:ascii="方正仿宋_GBK" w:eastAsia="方正仿宋_GBK" w:hAnsi="方正仿宋_GBK" w:cs="方正仿宋_GBK"/>
                <w:sz w:val="24"/>
                <w:szCs w:val="24"/>
              </w:rPr>
              <w:t>2</w:t>
            </w:r>
            <w:r w:rsidRPr="00B55648">
              <w:rPr>
                <w:rFonts w:ascii="方正仿宋_GBK" w:eastAsia="方正仿宋_GBK" w:hAnsi="方正仿宋_GBK" w:cs="方正仿宋_GBK" w:hint="eastAsia"/>
                <w:sz w:val="24"/>
                <w:szCs w:val="24"/>
              </w:rPr>
              <w:t>分，不合理或未提供0分。</w:t>
            </w:r>
          </w:p>
        </w:tc>
        <w:tc>
          <w:tcPr>
            <w:tcW w:w="2301" w:type="dxa"/>
            <w:vMerge/>
            <w:tcBorders>
              <w:left w:val="nil"/>
              <w:right w:val="single" w:sz="4" w:space="0" w:color="auto"/>
            </w:tcBorders>
            <w:vAlign w:val="center"/>
          </w:tcPr>
          <w:p w:rsidR="00C80C2F" w:rsidRPr="008C75B3" w:rsidRDefault="00C80C2F" w:rsidP="009024F3">
            <w:pPr>
              <w:widowControl/>
              <w:jc w:val="left"/>
              <w:rPr>
                <w:rFonts w:eastAsia="方正仿宋_GBK"/>
                <w:kern w:val="0"/>
                <w:sz w:val="21"/>
                <w:szCs w:val="21"/>
              </w:rPr>
            </w:pPr>
          </w:p>
        </w:tc>
      </w:tr>
      <w:tr w:rsidR="00C80C2F" w:rsidRPr="008C75B3" w:rsidTr="009024F3">
        <w:trPr>
          <w:trHeight w:val="838"/>
          <w:jc w:val="center"/>
        </w:trPr>
        <w:tc>
          <w:tcPr>
            <w:tcW w:w="64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C80C2F" w:rsidRPr="008C75B3" w:rsidRDefault="00C80C2F"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C80C2F" w:rsidRDefault="00C80C2F"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安全文明施工方案（6分）</w:t>
            </w:r>
          </w:p>
          <w:p w:rsidR="00C80C2F" w:rsidRDefault="00C80C2F" w:rsidP="00943B1D">
            <w:pPr>
              <w:spacing w:line="46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sz w:val="24"/>
                <w:szCs w:val="24"/>
              </w:rPr>
              <w:t>方案合理有效5-6分；较合理3-4分；一般1-</w:t>
            </w:r>
            <w:r>
              <w:rPr>
                <w:rFonts w:ascii="方正仿宋_GBK" w:eastAsia="方正仿宋_GBK" w:hAnsi="方正仿宋_GBK" w:cs="方正仿宋_GBK" w:hint="eastAsia"/>
                <w:sz w:val="24"/>
                <w:szCs w:val="24"/>
              </w:rPr>
              <w:lastRenderedPageBreak/>
              <w:t>2分；不合理或未提供0分</w:t>
            </w:r>
          </w:p>
        </w:tc>
        <w:tc>
          <w:tcPr>
            <w:tcW w:w="2301" w:type="dxa"/>
            <w:vMerge/>
            <w:tcBorders>
              <w:left w:val="nil"/>
              <w:bottom w:val="single" w:sz="4" w:space="0" w:color="auto"/>
              <w:right w:val="single" w:sz="4" w:space="0" w:color="auto"/>
            </w:tcBorders>
            <w:vAlign w:val="center"/>
          </w:tcPr>
          <w:p w:rsidR="00C80C2F" w:rsidRPr="008C75B3" w:rsidRDefault="00C80C2F" w:rsidP="009024F3">
            <w:pPr>
              <w:widowControl/>
              <w:jc w:val="left"/>
              <w:rPr>
                <w:rFonts w:eastAsia="方正仿宋_GBK"/>
                <w:kern w:val="0"/>
                <w:sz w:val="21"/>
                <w:szCs w:val="21"/>
              </w:rPr>
            </w:pPr>
          </w:p>
        </w:tc>
      </w:tr>
      <w:tr w:rsidR="00943B1D" w:rsidRPr="008C75B3" w:rsidTr="009024F3">
        <w:trPr>
          <w:trHeight w:val="838"/>
          <w:jc w:val="center"/>
        </w:trPr>
        <w:tc>
          <w:tcPr>
            <w:tcW w:w="64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1200" w:type="dxa"/>
            <w:tcBorders>
              <w:top w:val="nil"/>
              <w:left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p>
        </w:tc>
        <w:tc>
          <w:tcPr>
            <w:tcW w:w="827" w:type="dxa"/>
            <w:tcBorders>
              <w:top w:val="nil"/>
              <w:left w:val="nil"/>
              <w:bottom w:val="single" w:sz="4" w:space="0" w:color="auto"/>
              <w:right w:val="single" w:sz="4" w:space="0" w:color="auto"/>
            </w:tcBorders>
            <w:vAlign w:val="center"/>
          </w:tcPr>
          <w:p w:rsidR="00943B1D" w:rsidRPr="008C75B3" w:rsidRDefault="00943B1D" w:rsidP="009024F3">
            <w:pPr>
              <w:widowControl/>
              <w:jc w:val="center"/>
              <w:rPr>
                <w:rFonts w:eastAsia="方正仿宋_GBK"/>
                <w:kern w:val="0"/>
                <w:sz w:val="21"/>
                <w:szCs w:val="21"/>
              </w:rPr>
            </w:pPr>
            <w:r>
              <w:rPr>
                <w:rFonts w:eastAsia="方正仿宋_GBK" w:hint="eastAsia"/>
                <w:kern w:val="0"/>
                <w:sz w:val="21"/>
                <w:szCs w:val="21"/>
              </w:rPr>
              <w:t>6</w:t>
            </w:r>
          </w:p>
        </w:tc>
        <w:tc>
          <w:tcPr>
            <w:tcW w:w="4981" w:type="dxa"/>
            <w:tcBorders>
              <w:top w:val="nil"/>
              <w:left w:val="nil"/>
              <w:bottom w:val="single" w:sz="4" w:space="0" w:color="auto"/>
              <w:right w:val="single" w:sz="4" w:space="0" w:color="auto"/>
            </w:tcBorders>
            <w:vAlign w:val="center"/>
          </w:tcPr>
          <w:p w:rsidR="00943B1D" w:rsidRPr="00B55648" w:rsidRDefault="00943B1D" w:rsidP="00943B1D">
            <w:pPr>
              <w:spacing w:line="460" w:lineRule="exact"/>
              <w:rPr>
                <w:b/>
                <w:bCs/>
                <w:sz w:val="24"/>
                <w:szCs w:val="24"/>
              </w:rPr>
            </w:pPr>
            <w:r w:rsidRPr="000C5F82">
              <w:rPr>
                <w:rFonts w:ascii="方正仿宋_GBK" w:eastAsia="方正仿宋_GBK" w:hint="eastAsia"/>
                <w:b/>
                <w:bCs/>
                <w:sz w:val="24"/>
                <w:szCs w:val="24"/>
              </w:rPr>
              <w:t>售后服务方案</w:t>
            </w:r>
            <w:r w:rsidRPr="00B55648">
              <w:rPr>
                <w:rFonts w:hint="eastAsia"/>
                <w:b/>
                <w:bCs/>
                <w:sz w:val="24"/>
                <w:szCs w:val="24"/>
              </w:rPr>
              <w:t>（</w:t>
            </w:r>
            <w:r w:rsidRPr="00B55648">
              <w:rPr>
                <w:rFonts w:hint="eastAsia"/>
                <w:b/>
                <w:bCs/>
                <w:sz w:val="24"/>
                <w:szCs w:val="24"/>
              </w:rPr>
              <w:t>6</w:t>
            </w:r>
            <w:r w:rsidRPr="00B55648">
              <w:rPr>
                <w:rFonts w:hint="eastAsia"/>
                <w:b/>
                <w:bCs/>
                <w:sz w:val="24"/>
                <w:szCs w:val="24"/>
              </w:rPr>
              <w:t>分）</w:t>
            </w:r>
          </w:p>
          <w:p w:rsidR="00943B1D" w:rsidRPr="00B55648" w:rsidRDefault="00943B1D" w:rsidP="00943B1D">
            <w:pPr>
              <w:spacing w:line="460" w:lineRule="exact"/>
              <w:rPr>
                <w:rFonts w:ascii="方正仿宋_GBK" w:eastAsia="方正仿宋_GBK" w:hAnsi="方正仿宋_GBK" w:cs="方正仿宋_GBK"/>
                <w:b/>
                <w:bCs/>
                <w:sz w:val="24"/>
                <w:szCs w:val="24"/>
              </w:rPr>
            </w:pPr>
            <w:r w:rsidRPr="00B55648">
              <w:rPr>
                <w:rFonts w:ascii="方正仿宋_GBK" w:eastAsia="方正仿宋_GBK" w:hAnsi="方正仿宋_GBK" w:cs="方正仿宋_GBK" w:hint="eastAsia"/>
                <w:sz w:val="24"/>
                <w:szCs w:val="24"/>
              </w:rPr>
              <w:t>方案合理5-6分；较合理3-4分；一般1-2分；不合理或未提供0分</w:t>
            </w:r>
          </w:p>
        </w:tc>
        <w:tc>
          <w:tcPr>
            <w:tcW w:w="2301" w:type="dxa"/>
            <w:tcBorders>
              <w:left w:val="nil"/>
              <w:bottom w:val="single" w:sz="4" w:space="0" w:color="auto"/>
              <w:right w:val="single" w:sz="4" w:space="0" w:color="auto"/>
            </w:tcBorders>
            <w:vAlign w:val="center"/>
          </w:tcPr>
          <w:p w:rsidR="00943B1D" w:rsidRPr="008C75B3" w:rsidRDefault="00943B1D" w:rsidP="009024F3">
            <w:pPr>
              <w:widowControl/>
              <w:jc w:val="left"/>
              <w:rPr>
                <w:rFonts w:eastAsia="方正仿宋_GBK"/>
                <w:kern w:val="0"/>
                <w:sz w:val="21"/>
                <w:szCs w:val="21"/>
              </w:rPr>
            </w:pPr>
          </w:p>
        </w:tc>
      </w:tr>
      <w:tr w:rsidR="0007489C" w:rsidRPr="00B55648" w:rsidTr="00943B1D">
        <w:trPr>
          <w:trHeight w:val="1284"/>
          <w:jc w:val="center"/>
        </w:trPr>
        <w:tc>
          <w:tcPr>
            <w:tcW w:w="640" w:type="dxa"/>
            <w:vMerge w:val="restart"/>
            <w:tcBorders>
              <w:top w:val="single" w:sz="4" w:space="0" w:color="auto"/>
              <w:left w:val="single" w:sz="4" w:space="0" w:color="auto"/>
              <w:right w:val="single" w:sz="4" w:space="0" w:color="auto"/>
            </w:tcBorders>
            <w:noWrap/>
            <w:vAlign w:val="center"/>
          </w:tcPr>
          <w:p w:rsidR="0007489C" w:rsidRPr="00B55648" w:rsidRDefault="0007489C" w:rsidP="009024F3">
            <w:pPr>
              <w:widowControl/>
              <w:jc w:val="center"/>
              <w:rPr>
                <w:rFonts w:eastAsia="方正仿宋_GBK"/>
                <w:kern w:val="0"/>
                <w:szCs w:val="28"/>
              </w:rPr>
            </w:pPr>
            <w:r w:rsidRPr="00B55648">
              <w:rPr>
                <w:rFonts w:eastAsia="方正仿宋_GBK"/>
                <w:kern w:val="0"/>
                <w:szCs w:val="28"/>
              </w:rPr>
              <w:t>2</w:t>
            </w:r>
          </w:p>
        </w:tc>
        <w:tc>
          <w:tcPr>
            <w:tcW w:w="1200" w:type="dxa"/>
            <w:vMerge w:val="restart"/>
            <w:tcBorders>
              <w:top w:val="single" w:sz="4" w:space="0" w:color="auto"/>
              <w:left w:val="single" w:sz="4" w:space="0" w:color="auto"/>
              <w:right w:val="single" w:sz="4" w:space="0" w:color="auto"/>
            </w:tcBorders>
            <w:vAlign w:val="center"/>
          </w:tcPr>
          <w:p w:rsidR="0007489C" w:rsidRPr="007C7400" w:rsidRDefault="0007489C" w:rsidP="009024F3">
            <w:pPr>
              <w:widowControl/>
              <w:jc w:val="center"/>
              <w:rPr>
                <w:rFonts w:eastAsia="方正仿宋_GBK"/>
                <w:kern w:val="0"/>
                <w:sz w:val="24"/>
                <w:szCs w:val="24"/>
              </w:rPr>
            </w:pPr>
            <w:r w:rsidRPr="007C7400">
              <w:rPr>
                <w:rFonts w:eastAsia="方正仿宋_GBK"/>
                <w:kern w:val="0"/>
                <w:sz w:val="24"/>
                <w:szCs w:val="24"/>
              </w:rPr>
              <w:t>商务标</w:t>
            </w:r>
            <w:r w:rsidRPr="007C7400">
              <w:rPr>
                <w:rFonts w:eastAsia="方正仿宋_GBK"/>
                <w:kern w:val="0"/>
                <w:sz w:val="24"/>
                <w:szCs w:val="24"/>
              </w:rPr>
              <w:br/>
            </w:r>
            <w:r w:rsidRPr="007C7400">
              <w:rPr>
                <w:rFonts w:eastAsia="方正仿宋_GBK"/>
                <w:kern w:val="0"/>
                <w:sz w:val="24"/>
                <w:szCs w:val="24"/>
              </w:rPr>
              <w:t>（</w:t>
            </w:r>
            <w:r w:rsidRPr="007C7400">
              <w:rPr>
                <w:rFonts w:eastAsia="方正仿宋_GBK"/>
                <w:kern w:val="0"/>
                <w:sz w:val="24"/>
                <w:szCs w:val="24"/>
              </w:rPr>
              <w:t>30%</w:t>
            </w:r>
            <w:r w:rsidRPr="007C7400">
              <w:rPr>
                <w:rFonts w:eastAsia="方正仿宋_GBK"/>
                <w:kern w:val="0"/>
                <w:sz w:val="24"/>
                <w:szCs w:val="24"/>
              </w:rPr>
              <w:t>）</w:t>
            </w:r>
          </w:p>
        </w:tc>
        <w:tc>
          <w:tcPr>
            <w:tcW w:w="827" w:type="dxa"/>
            <w:vMerge w:val="restart"/>
            <w:tcBorders>
              <w:top w:val="nil"/>
              <w:left w:val="single" w:sz="4" w:space="0" w:color="auto"/>
              <w:right w:val="single" w:sz="4" w:space="0" w:color="auto"/>
            </w:tcBorders>
            <w:noWrap/>
            <w:vAlign w:val="center"/>
          </w:tcPr>
          <w:p w:rsidR="0007489C" w:rsidRPr="008948BF" w:rsidRDefault="0007489C" w:rsidP="009024F3">
            <w:pPr>
              <w:widowControl/>
              <w:jc w:val="center"/>
              <w:rPr>
                <w:rFonts w:eastAsia="方正仿宋_GBK"/>
                <w:kern w:val="0"/>
                <w:sz w:val="21"/>
                <w:szCs w:val="21"/>
              </w:rPr>
            </w:pPr>
            <w:r w:rsidRPr="008948BF">
              <w:rPr>
                <w:rFonts w:eastAsia="方正仿宋_GBK"/>
                <w:kern w:val="0"/>
                <w:sz w:val="21"/>
                <w:szCs w:val="21"/>
              </w:rPr>
              <w:t>30</w:t>
            </w:r>
          </w:p>
        </w:tc>
        <w:tc>
          <w:tcPr>
            <w:tcW w:w="4981" w:type="dxa"/>
            <w:tcBorders>
              <w:top w:val="nil"/>
              <w:left w:val="nil"/>
              <w:bottom w:val="single" w:sz="4" w:space="0" w:color="auto"/>
              <w:right w:val="single" w:sz="4" w:space="0" w:color="auto"/>
            </w:tcBorders>
            <w:vAlign w:val="center"/>
          </w:tcPr>
          <w:p w:rsidR="0007489C" w:rsidRPr="00B55648" w:rsidRDefault="00943B1D" w:rsidP="00A72454">
            <w:pPr>
              <w:widowControl/>
              <w:jc w:val="left"/>
              <w:rPr>
                <w:rFonts w:eastAsia="方正仿宋_GBK"/>
                <w:kern w:val="0"/>
                <w:sz w:val="24"/>
                <w:szCs w:val="24"/>
              </w:rPr>
            </w:pPr>
            <w:r w:rsidRPr="00B55648">
              <w:rPr>
                <w:rFonts w:eastAsia="方正仿宋_GBK"/>
                <w:color w:val="000000"/>
                <w:kern w:val="0"/>
                <w:sz w:val="24"/>
                <w:szCs w:val="24"/>
              </w:rPr>
              <w:t>在满足基础资格条件情况下，</w:t>
            </w:r>
            <w:r w:rsidRPr="00B55648">
              <w:rPr>
                <w:rFonts w:eastAsia="方正仿宋_GBK"/>
                <w:sz w:val="24"/>
                <w:szCs w:val="24"/>
              </w:rPr>
              <w:t>供应商自</w:t>
            </w:r>
            <w:r w:rsidRPr="00B55648">
              <w:rPr>
                <w:rFonts w:eastAsia="方正仿宋_GBK"/>
                <w:color w:val="000000"/>
                <w:kern w:val="0"/>
                <w:sz w:val="24"/>
                <w:szCs w:val="24"/>
              </w:rPr>
              <w:t>2020</w:t>
            </w:r>
            <w:r w:rsidRPr="00B55648">
              <w:rPr>
                <w:rFonts w:eastAsia="方正仿宋_GBK"/>
                <w:color w:val="000000"/>
                <w:kern w:val="0"/>
                <w:sz w:val="24"/>
                <w:szCs w:val="24"/>
              </w:rPr>
              <w:t>年</w:t>
            </w:r>
            <w:r w:rsidRPr="00B55648">
              <w:rPr>
                <w:rFonts w:eastAsia="方正仿宋_GBK"/>
                <w:color w:val="000000"/>
                <w:kern w:val="0"/>
                <w:sz w:val="24"/>
                <w:szCs w:val="24"/>
              </w:rPr>
              <w:t>1</w:t>
            </w:r>
            <w:r w:rsidRPr="00B55648">
              <w:rPr>
                <w:rFonts w:eastAsia="方正仿宋_GBK"/>
                <w:color w:val="000000"/>
                <w:kern w:val="0"/>
                <w:sz w:val="24"/>
                <w:szCs w:val="24"/>
              </w:rPr>
              <w:t>月</w:t>
            </w:r>
            <w:r w:rsidRPr="00B55648">
              <w:rPr>
                <w:rFonts w:eastAsia="方正仿宋_GBK"/>
                <w:color w:val="000000"/>
                <w:kern w:val="0"/>
                <w:sz w:val="24"/>
                <w:szCs w:val="24"/>
              </w:rPr>
              <w:t>1</w:t>
            </w:r>
            <w:r w:rsidRPr="00B55648">
              <w:rPr>
                <w:rFonts w:eastAsia="方正仿宋_GBK"/>
                <w:color w:val="000000"/>
                <w:kern w:val="0"/>
                <w:sz w:val="24"/>
                <w:szCs w:val="24"/>
              </w:rPr>
              <w:t>日至今在重庆市内</w:t>
            </w:r>
            <w:r w:rsidR="00695820">
              <w:rPr>
                <w:rFonts w:eastAsia="方正仿宋_GBK" w:hint="eastAsia"/>
                <w:color w:val="000000"/>
                <w:kern w:val="0"/>
                <w:sz w:val="24"/>
                <w:szCs w:val="24"/>
              </w:rPr>
              <w:t>电力</w:t>
            </w:r>
            <w:r w:rsidRPr="00B55648">
              <w:rPr>
                <w:rFonts w:eastAsia="方正仿宋_GBK"/>
                <w:color w:val="000000"/>
                <w:kern w:val="0"/>
                <w:sz w:val="24"/>
                <w:szCs w:val="24"/>
              </w:rPr>
              <w:t>设施设备维修安装业绩的，每提供</w:t>
            </w:r>
            <w:r w:rsidRPr="00B55648">
              <w:rPr>
                <w:rFonts w:eastAsia="方正仿宋_GBK"/>
                <w:color w:val="000000"/>
                <w:kern w:val="0"/>
                <w:sz w:val="24"/>
                <w:szCs w:val="24"/>
              </w:rPr>
              <w:t>1</w:t>
            </w:r>
            <w:r w:rsidRPr="00B55648">
              <w:rPr>
                <w:rFonts w:eastAsia="方正仿宋_GBK"/>
                <w:color w:val="000000"/>
                <w:kern w:val="0"/>
                <w:sz w:val="24"/>
                <w:szCs w:val="24"/>
              </w:rPr>
              <w:t>份合同得</w:t>
            </w:r>
            <w:r w:rsidRPr="00B55648">
              <w:rPr>
                <w:rFonts w:eastAsia="方正仿宋_GBK"/>
                <w:color w:val="000000"/>
                <w:kern w:val="0"/>
                <w:sz w:val="24"/>
                <w:szCs w:val="24"/>
              </w:rPr>
              <w:t>5</w:t>
            </w:r>
            <w:r w:rsidRPr="00B55648">
              <w:rPr>
                <w:rFonts w:eastAsia="方正仿宋_GBK"/>
                <w:color w:val="000000"/>
                <w:kern w:val="0"/>
                <w:sz w:val="24"/>
                <w:szCs w:val="24"/>
              </w:rPr>
              <w:t>分，满分</w:t>
            </w:r>
            <w:r w:rsidR="00A72454" w:rsidRPr="00B55648">
              <w:rPr>
                <w:rFonts w:eastAsia="方正仿宋_GBK"/>
                <w:color w:val="000000"/>
                <w:kern w:val="0"/>
                <w:sz w:val="24"/>
                <w:szCs w:val="24"/>
              </w:rPr>
              <w:t>15</w:t>
            </w:r>
            <w:r w:rsidRPr="00B55648">
              <w:rPr>
                <w:rFonts w:eastAsia="方正仿宋_GBK"/>
                <w:color w:val="000000"/>
                <w:kern w:val="0"/>
                <w:sz w:val="24"/>
                <w:szCs w:val="24"/>
              </w:rPr>
              <w:t>分。</w:t>
            </w:r>
          </w:p>
        </w:tc>
        <w:tc>
          <w:tcPr>
            <w:tcW w:w="2301" w:type="dxa"/>
            <w:tcBorders>
              <w:top w:val="nil"/>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r w:rsidR="00A72454" w:rsidRPr="00B55648" w:rsidTr="00943B1D">
        <w:trPr>
          <w:trHeight w:val="1284"/>
          <w:jc w:val="center"/>
        </w:trPr>
        <w:tc>
          <w:tcPr>
            <w:tcW w:w="640" w:type="dxa"/>
            <w:vMerge/>
            <w:tcBorders>
              <w:top w:val="single" w:sz="4" w:space="0" w:color="auto"/>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1200" w:type="dxa"/>
            <w:vMerge/>
            <w:tcBorders>
              <w:top w:val="single" w:sz="4" w:space="0" w:color="auto"/>
              <w:left w:val="single" w:sz="4" w:space="0" w:color="auto"/>
              <w:right w:val="single" w:sz="4" w:space="0" w:color="auto"/>
            </w:tcBorders>
            <w:vAlign w:val="center"/>
          </w:tcPr>
          <w:p w:rsidR="00A72454" w:rsidRPr="00B55648" w:rsidRDefault="00A72454" w:rsidP="009024F3">
            <w:pPr>
              <w:widowControl/>
              <w:jc w:val="center"/>
              <w:rPr>
                <w:rFonts w:eastAsia="方正仿宋_GBK"/>
                <w:kern w:val="0"/>
                <w:szCs w:val="28"/>
              </w:rPr>
            </w:pPr>
          </w:p>
        </w:tc>
        <w:tc>
          <w:tcPr>
            <w:tcW w:w="827" w:type="dxa"/>
            <w:vMerge/>
            <w:tcBorders>
              <w:top w:val="nil"/>
              <w:left w:val="single" w:sz="4" w:space="0" w:color="auto"/>
              <w:right w:val="single" w:sz="4" w:space="0" w:color="auto"/>
            </w:tcBorders>
            <w:noWrap/>
            <w:vAlign w:val="center"/>
          </w:tcPr>
          <w:p w:rsidR="00A72454" w:rsidRPr="00B55648" w:rsidRDefault="00A72454" w:rsidP="009024F3">
            <w:pPr>
              <w:widowControl/>
              <w:jc w:val="center"/>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A72454" w:rsidRPr="00B55648" w:rsidRDefault="00A72454" w:rsidP="00943B1D">
            <w:pPr>
              <w:widowControl/>
              <w:jc w:val="left"/>
              <w:rPr>
                <w:rFonts w:eastAsia="方正仿宋_GBK"/>
                <w:color w:val="000000"/>
                <w:kern w:val="0"/>
                <w:sz w:val="24"/>
                <w:szCs w:val="24"/>
              </w:rPr>
            </w:pPr>
            <w:r w:rsidRPr="00B55648">
              <w:rPr>
                <w:rFonts w:eastAsia="方正仿宋_GBK"/>
                <w:kern w:val="0"/>
                <w:sz w:val="24"/>
                <w:szCs w:val="24"/>
              </w:rPr>
              <w:t>供应商每提供</w:t>
            </w:r>
            <w:r w:rsidRPr="00B55648">
              <w:rPr>
                <w:rFonts w:eastAsia="方正仿宋_GBK"/>
                <w:kern w:val="0"/>
                <w:sz w:val="24"/>
                <w:szCs w:val="24"/>
              </w:rPr>
              <w:t>1</w:t>
            </w:r>
            <w:r w:rsidRPr="00B55648">
              <w:rPr>
                <w:rFonts w:eastAsia="方正仿宋_GBK"/>
                <w:kern w:val="0"/>
                <w:sz w:val="24"/>
                <w:szCs w:val="24"/>
              </w:rPr>
              <w:t>名</w:t>
            </w:r>
            <w:r w:rsidR="00695820">
              <w:rPr>
                <w:rFonts w:eastAsia="方正仿宋_GBK" w:hint="eastAsia"/>
                <w:kern w:val="0"/>
                <w:sz w:val="24"/>
                <w:szCs w:val="24"/>
              </w:rPr>
              <w:t>中级电气工程师</w:t>
            </w:r>
            <w:r w:rsidRPr="00B55648">
              <w:rPr>
                <w:rFonts w:eastAsia="方正仿宋_GBK"/>
                <w:kern w:val="0"/>
                <w:sz w:val="24"/>
                <w:szCs w:val="24"/>
              </w:rPr>
              <w:t>证书或</w:t>
            </w:r>
            <w:r w:rsidR="00695820">
              <w:rPr>
                <w:rFonts w:eastAsia="方正仿宋_GBK" w:hint="eastAsia"/>
                <w:kern w:val="0"/>
                <w:sz w:val="24"/>
                <w:szCs w:val="24"/>
              </w:rPr>
              <w:t>高低压电气</w:t>
            </w:r>
            <w:r w:rsidRPr="00B55648">
              <w:rPr>
                <w:rFonts w:eastAsia="方正仿宋_GBK"/>
                <w:kern w:val="0"/>
                <w:sz w:val="24"/>
                <w:szCs w:val="24"/>
              </w:rPr>
              <w:t>操作员证书文件复印件得</w:t>
            </w:r>
            <w:r w:rsidRPr="00B55648">
              <w:rPr>
                <w:rFonts w:eastAsia="方正仿宋_GBK"/>
                <w:kern w:val="0"/>
                <w:sz w:val="24"/>
                <w:szCs w:val="24"/>
              </w:rPr>
              <w:t>5</w:t>
            </w:r>
            <w:r w:rsidRPr="00B55648">
              <w:rPr>
                <w:rFonts w:eastAsia="方正仿宋_GBK"/>
                <w:kern w:val="0"/>
                <w:sz w:val="24"/>
                <w:szCs w:val="24"/>
              </w:rPr>
              <w:t>分，最多得</w:t>
            </w:r>
            <w:r w:rsidRPr="00B55648">
              <w:rPr>
                <w:rFonts w:eastAsia="方正仿宋_GBK"/>
                <w:kern w:val="0"/>
                <w:sz w:val="24"/>
                <w:szCs w:val="24"/>
              </w:rPr>
              <w:t>10</w:t>
            </w:r>
            <w:r w:rsidRPr="00B55648">
              <w:rPr>
                <w:rFonts w:eastAsia="方正仿宋_GBK"/>
                <w:kern w:val="0"/>
                <w:sz w:val="24"/>
                <w:szCs w:val="24"/>
              </w:rPr>
              <w:t>分。</w:t>
            </w:r>
          </w:p>
        </w:tc>
        <w:tc>
          <w:tcPr>
            <w:tcW w:w="2301" w:type="dxa"/>
            <w:tcBorders>
              <w:top w:val="nil"/>
              <w:left w:val="nil"/>
              <w:bottom w:val="single" w:sz="4" w:space="0" w:color="auto"/>
              <w:right w:val="single" w:sz="4" w:space="0" w:color="auto"/>
            </w:tcBorders>
            <w:vAlign w:val="center"/>
          </w:tcPr>
          <w:p w:rsidR="00A72454" w:rsidRPr="00B55648" w:rsidRDefault="00A72454" w:rsidP="009024F3">
            <w:pPr>
              <w:widowControl/>
              <w:jc w:val="left"/>
              <w:rPr>
                <w:rFonts w:eastAsia="方正仿宋_GBK"/>
                <w:kern w:val="0"/>
                <w:szCs w:val="28"/>
              </w:rPr>
            </w:pPr>
          </w:p>
        </w:tc>
      </w:tr>
      <w:tr w:rsidR="0007489C" w:rsidRPr="00B55648" w:rsidTr="00943B1D">
        <w:trPr>
          <w:trHeight w:val="1415"/>
          <w:jc w:val="center"/>
        </w:trPr>
        <w:tc>
          <w:tcPr>
            <w:tcW w:w="64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1200"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827" w:type="dxa"/>
            <w:vMerge/>
            <w:tcBorders>
              <w:left w:val="single" w:sz="4" w:space="0" w:color="auto"/>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c>
          <w:tcPr>
            <w:tcW w:w="4981" w:type="dxa"/>
            <w:tcBorders>
              <w:top w:val="nil"/>
              <w:left w:val="nil"/>
              <w:bottom w:val="single" w:sz="4" w:space="0" w:color="auto"/>
              <w:right w:val="single" w:sz="4" w:space="0" w:color="auto"/>
            </w:tcBorders>
            <w:vAlign w:val="center"/>
          </w:tcPr>
          <w:p w:rsidR="0007489C" w:rsidRPr="00B55648" w:rsidRDefault="00037CF7" w:rsidP="009024F3">
            <w:pPr>
              <w:widowControl/>
              <w:rPr>
                <w:rFonts w:eastAsia="方正仿宋_GBK"/>
                <w:kern w:val="0"/>
                <w:sz w:val="24"/>
                <w:szCs w:val="24"/>
              </w:rPr>
            </w:pPr>
            <w:r w:rsidRPr="00B55648">
              <w:rPr>
                <w:rFonts w:eastAsia="方正仿宋_GBK"/>
                <w:sz w:val="24"/>
                <w:szCs w:val="24"/>
              </w:rPr>
              <w:t>供应商的法定代表人或其授权代表参加磋商时对</w:t>
            </w:r>
            <w:r w:rsidR="000A1B35" w:rsidRPr="00B55648">
              <w:rPr>
                <w:rFonts w:eastAsia="方正仿宋_GBK"/>
                <w:sz w:val="24"/>
                <w:szCs w:val="24"/>
              </w:rPr>
              <w:t>采购人提出的问题能否做出有效答复及对现场情况了解的程度。</w:t>
            </w:r>
            <w:r w:rsidR="00EB2E3E" w:rsidRPr="00B55648">
              <w:rPr>
                <w:rFonts w:eastAsia="方正仿宋_GBK"/>
                <w:sz w:val="24"/>
                <w:szCs w:val="24"/>
              </w:rPr>
              <w:t>采购人根据供应</w:t>
            </w:r>
            <w:proofErr w:type="gramStart"/>
            <w:r w:rsidR="00EB2E3E" w:rsidRPr="00B55648">
              <w:rPr>
                <w:rFonts w:eastAsia="方正仿宋_GBK"/>
                <w:sz w:val="24"/>
                <w:szCs w:val="24"/>
              </w:rPr>
              <w:t>商现场</w:t>
            </w:r>
            <w:proofErr w:type="gramEnd"/>
            <w:r w:rsidR="00EB2E3E">
              <w:rPr>
                <w:rFonts w:eastAsia="方正仿宋_GBK"/>
                <w:sz w:val="24"/>
                <w:szCs w:val="24"/>
              </w:rPr>
              <w:t>磋商</w:t>
            </w:r>
            <w:r w:rsidR="00EB2E3E">
              <w:rPr>
                <w:rFonts w:eastAsia="方正仿宋_GBK" w:hint="eastAsia"/>
                <w:sz w:val="24"/>
                <w:szCs w:val="24"/>
              </w:rPr>
              <w:t>沟通</w:t>
            </w:r>
            <w:r w:rsidR="00EB2E3E">
              <w:rPr>
                <w:rFonts w:eastAsia="方正仿宋_GBK"/>
                <w:sz w:val="24"/>
                <w:szCs w:val="24"/>
              </w:rPr>
              <w:t>情况</w:t>
            </w:r>
            <w:r w:rsidR="00EB2E3E" w:rsidRPr="00B55648">
              <w:rPr>
                <w:rFonts w:eastAsia="方正仿宋_GBK"/>
                <w:sz w:val="24"/>
                <w:szCs w:val="24"/>
              </w:rPr>
              <w:t>打分，满分</w:t>
            </w:r>
            <w:r w:rsidR="00EB2E3E" w:rsidRPr="00B55648">
              <w:rPr>
                <w:rFonts w:eastAsia="方正仿宋_GBK"/>
                <w:sz w:val="24"/>
                <w:szCs w:val="24"/>
              </w:rPr>
              <w:t>5</w:t>
            </w:r>
            <w:r w:rsidR="00EB2E3E" w:rsidRPr="00B55648">
              <w:rPr>
                <w:rFonts w:eastAsia="方正仿宋_GBK"/>
                <w:sz w:val="24"/>
                <w:szCs w:val="24"/>
              </w:rPr>
              <w:t>分。</w:t>
            </w:r>
          </w:p>
        </w:tc>
        <w:tc>
          <w:tcPr>
            <w:tcW w:w="2301" w:type="dxa"/>
            <w:tcBorders>
              <w:top w:val="single" w:sz="4" w:space="0" w:color="auto"/>
              <w:left w:val="nil"/>
              <w:bottom w:val="single" w:sz="4" w:space="0" w:color="auto"/>
              <w:right w:val="single" w:sz="4" w:space="0" w:color="auto"/>
            </w:tcBorders>
            <w:vAlign w:val="center"/>
          </w:tcPr>
          <w:p w:rsidR="0007489C" w:rsidRPr="00B55648" w:rsidRDefault="0007489C" w:rsidP="009024F3">
            <w:pPr>
              <w:widowControl/>
              <w:jc w:val="left"/>
              <w:rPr>
                <w:rFonts w:eastAsia="方正仿宋_GBK"/>
                <w:kern w:val="0"/>
                <w:szCs w:val="28"/>
              </w:rPr>
            </w:pPr>
          </w:p>
        </w:tc>
      </w:tr>
    </w:tbl>
    <w:p w:rsidR="00147DEC" w:rsidRDefault="0007489C" w:rsidP="00147DEC">
      <w:pPr>
        <w:spacing w:line="400" w:lineRule="exact"/>
        <w:ind w:firstLine="480"/>
        <w:rPr>
          <w:rFonts w:eastAsia="方正仿宋_GBK"/>
          <w:kern w:val="0"/>
          <w:szCs w:val="28"/>
        </w:rPr>
      </w:pPr>
      <w:bookmarkStart w:id="23" w:name="_Toc21511834"/>
      <w:bookmarkStart w:id="24" w:name="_Toc21308"/>
      <w:r w:rsidRPr="00147DEC">
        <w:rPr>
          <w:rFonts w:eastAsia="方正仿宋_GBK" w:hint="eastAsia"/>
          <w:kern w:val="0"/>
          <w:szCs w:val="28"/>
        </w:rPr>
        <w:t>按综合得分由高到低的排列顺序确定综合得分最高的投标单位为第一中标候选人（以此类推）。若综合得分有相同的，按技术标得分由高到低顺序排列；以上得分相同，按经济标得分由高到低顺序排列。中标人确定后拒绝与采购人签订合同的，采购人可以按照中标候选人综合得分排序，确定其下一个候选人为中标人（以此类推）。采购人也可</w:t>
      </w:r>
      <w:proofErr w:type="gramStart"/>
      <w:r w:rsidRPr="00147DEC">
        <w:rPr>
          <w:rFonts w:eastAsia="方正仿宋_GBK" w:hint="eastAsia"/>
          <w:kern w:val="0"/>
          <w:szCs w:val="28"/>
        </w:rPr>
        <w:t>按废标处理</w:t>
      </w:r>
      <w:proofErr w:type="gramEnd"/>
      <w:r w:rsidRPr="00147DEC">
        <w:rPr>
          <w:rFonts w:eastAsia="方正仿宋_GBK" w:hint="eastAsia"/>
          <w:kern w:val="0"/>
          <w:szCs w:val="28"/>
        </w:rPr>
        <w:t>。</w:t>
      </w:r>
    </w:p>
    <w:p w:rsidR="0007489C" w:rsidRPr="00147DEC" w:rsidRDefault="0007489C" w:rsidP="00147DEC">
      <w:pPr>
        <w:spacing w:line="400" w:lineRule="exact"/>
        <w:ind w:firstLine="480"/>
        <w:rPr>
          <w:rFonts w:ascii="黑体" w:eastAsia="黑体" w:hAnsi="黑体"/>
          <w:color w:val="000000"/>
          <w:szCs w:val="28"/>
        </w:rPr>
      </w:pPr>
      <w:r w:rsidRPr="00147DEC">
        <w:rPr>
          <w:rFonts w:ascii="黑体" w:eastAsia="黑体" w:hAnsi="黑体"/>
          <w:color w:val="000000"/>
          <w:szCs w:val="28"/>
        </w:rPr>
        <w:t>三、无效响应</w:t>
      </w:r>
      <w:bookmarkEnd w:id="23"/>
      <w:bookmarkEnd w:id="24"/>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供应商发生以下条款情况之一者，视为无效响应，其响应文件将被拒绝：</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（一）供应商不符合规定的基本资格条件或特定资格条件的；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（二）供应商的法定代表人或其授权代表未参加磋商；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（三）</w:t>
      </w:r>
      <w:r w:rsidR="00BF4D92">
        <w:rPr>
          <w:rFonts w:eastAsia="方正仿宋_GBK" w:hint="eastAsia"/>
          <w:szCs w:val="28"/>
        </w:rPr>
        <w:t xml:space="preserve"> </w:t>
      </w:r>
      <w:r w:rsidRPr="00147DEC">
        <w:rPr>
          <w:rFonts w:eastAsia="方正仿宋_GBK"/>
          <w:szCs w:val="28"/>
        </w:rPr>
        <w:t>供应商所提交的响应文件不按第七篇</w:t>
      </w:r>
      <w:r w:rsidRPr="00147DEC">
        <w:rPr>
          <w:rFonts w:eastAsia="方正仿宋_GBK"/>
          <w:szCs w:val="28"/>
        </w:rPr>
        <w:t>“</w:t>
      </w:r>
      <w:r w:rsidRPr="00147DEC">
        <w:rPr>
          <w:rFonts w:eastAsia="方正仿宋_GBK"/>
          <w:szCs w:val="28"/>
        </w:rPr>
        <w:t>响应文件编制要求</w:t>
      </w:r>
      <w:r w:rsidRPr="00147DEC">
        <w:rPr>
          <w:rFonts w:eastAsia="方正仿宋_GBK"/>
          <w:szCs w:val="28"/>
        </w:rPr>
        <w:t>”</w:t>
      </w:r>
      <w:r w:rsidRPr="00147DEC">
        <w:rPr>
          <w:rFonts w:eastAsia="方正仿宋_GBK"/>
          <w:szCs w:val="28"/>
        </w:rPr>
        <w:t>规定签字、盖章；</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（四）供应商的最后报价超过采购预算或最高限价的；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（五）法定代表人为同一个人的两个及两个以上法人，母公司、全资子公司及其控股公司，在同一分包采购中同时参与磋商；</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（六）单位负责人为同一人或者存在直接控股、管理关系的不同供应商，参加同一合同项下的政府采购活动的；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（七）为采购项目提供整体设计、规范编制或者项目管理、监理、检测等服务的供应商，再参加该采购项目的其他采购活动；</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t>（八）供应商磋商有效期不满足竞争性磋商文件要求的；</w:t>
      </w:r>
    </w:p>
    <w:p w:rsidR="0007489C" w:rsidRPr="00147DEC" w:rsidRDefault="0007489C" w:rsidP="0007489C">
      <w:pPr>
        <w:snapToGrid w:val="0"/>
        <w:spacing w:line="400" w:lineRule="exact"/>
        <w:ind w:firstLineChars="200" w:firstLine="560"/>
        <w:rPr>
          <w:rFonts w:eastAsia="方正仿宋_GBK"/>
          <w:szCs w:val="28"/>
        </w:rPr>
      </w:pPr>
      <w:r w:rsidRPr="00147DEC">
        <w:rPr>
          <w:rFonts w:eastAsia="方正仿宋_GBK"/>
          <w:szCs w:val="28"/>
        </w:rPr>
        <w:lastRenderedPageBreak/>
        <w:t>（九）供应商响应文件内容有与国家现行法律法规相违背的内容，或附有采购人无法接受的条件。</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（十）供应商以联合体形</w:t>
      </w:r>
      <w:proofErr w:type="gramStart"/>
      <w:r w:rsidRPr="00147DEC">
        <w:rPr>
          <w:rFonts w:eastAsia="方正仿宋_GBK"/>
          <w:szCs w:val="28"/>
        </w:rPr>
        <w:t>式参与</w:t>
      </w:r>
      <w:proofErr w:type="gramEnd"/>
      <w:r w:rsidRPr="00147DEC">
        <w:rPr>
          <w:rFonts w:eastAsia="方正仿宋_GBK"/>
          <w:szCs w:val="28"/>
        </w:rPr>
        <w:t>磋商的；</w:t>
      </w:r>
    </w:p>
    <w:p w:rsidR="00147DEC" w:rsidRDefault="0007489C" w:rsidP="00147DEC">
      <w:pPr>
        <w:snapToGrid w:val="0"/>
        <w:spacing w:line="400" w:lineRule="exact"/>
        <w:ind w:firstLine="465"/>
        <w:rPr>
          <w:rFonts w:eastAsia="方正仿宋_GBK"/>
          <w:szCs w:val="28"/>
        </w:rPr>
      </w:pPr>
      <w:r w:rsidRPr="00147DEC">
        <w:rPr>
          <w:rFonts w:eastAsia="方正仿宋_GBK"/>
          <w:szCs w:val="28"/>
        </w:rPr>
        <w:t>（十一）供应商被列入失信被执行人、重大税收违法案件当事人名单、政府采购严重违法失信行为记录名单及其他不符合《中华人民共和国政府采购法》第二十二条规定条件的。</w:t>
      </w:r>
      <w:bookmarkStart w:id="25" w:name="_Toc21511835"/>
      <w:bookmarkStart w:id="26" w:name="_Toc18351"/>
    </w:p>
    <w:p w:rsidR="0007489C" w:rsidRPr="00147DEC" w:rsidRDefault="0007489C" w:rsidP="00147DEC">
      <w:pPr>
        <w:snapToGrid w:val="0"/>
        <w:spacing w:line="400" w:lineRule="exact"/>
        <w:ind w:firstLine="465"/>
        <w:rPr>
          <w:rFonts w:ascii="黑体" w:eastAsia="黑体" w:hAnsi="黑体"/>
          <w:szCs w:val="28"/>
        </w:rPr>
      </w:pPr>
      <w:r w:rsidRPr="00147DEC">
        <w:rPr>
          <w:rFonts w:ascii="黑体" w:eastAsia="黑体" w:hAnsi="黑体"/>
          <w:color w:val="000000"/>
          <w:szCs w:val="28"/>
        </w:rPr>
        <w:t>四、采购终止</w:t>
      </w:r>
      <w:bookmarkEnd w:id="25"/>
      <w:bookmarkEnd w:id="26"/>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出现下列情形之一的，采购人或者采购代理机构应当终止竞争性磋商采购活动，发布项目终止公告并说明原因，重新开展采购活动：</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（一）因情况变化，不再符合规定的竞争性磋商采购方式适用情形的；</w:t>
      </w:r>
    </w:p>
    <w:p w:rsidR="0007489C" w:rsidRPr="00147DEC" w:rsidRDefault="0007489C" w:rsidP="0007489C">
      <w:pPr>
        <w:snapToGrid w:val="0"/>
        <w:spacing w:line="400" w:lineRule="exact"/>
        <w:ind w:firstLine="465"/>
        <w:rPr>
          <w:rFonts w:eastAsia="方正仿宋_GBK"/>
          <w:szCs w:val="28"/>
        </w:rPr>
      </w:pPr>
      <w:r w:rsidRPr="00147DEC">
        <w:rPr>
          <w:rFonts w:eastAsia="方正仿宋_GBK"/>
          <w:szCs w:val="28"/>
        </w:rPr>
        <w:t>（二）出现影响采购公正的违法、违规行为的；</w:t>
      </w:r>
    </w:p>
    <w:p w:rsidR="0007489C" w:rsidRPr="00147DEC" w:rsidRDefault="0007489C" w:rsidP="00550829">
      <w:pPr>
        <w:snapToGrid w:val="0"/>
        <w:spacing w:line="400" w:lineRule="exact"/>
        <w:ind w:firstLine="465"/>
        <w:rPr>
          <w:rFonts w:eastAsia="方正仿宋_GBK"/>
          <w:szCs w:val="28"/>
        </w:rPr>
        <w:sectPr w:rsidR="0007489C" w:rsidRPr="00147DEC">
          <w:headerReference w:type="default" r:id="rId9"/>
          <w:footerReference w:type="default" r:id="rId10"/>
          <w:pgSz w:w="11907" w:h="16840"/>
          <w:pgMar w:top="1134" w:right="1191" w:bottom="1134" w:left="1304" w:header="964" w:footer="992" w:gutter="0"/>
          <w:pgNumType w:fmt="numberInDash"/>
          <w:cols w:space="720"/>
          <w:docGrid w:linePitch="312"/>
        </w:sectPr>
      </w:pPr>
      <w:r w:rsidRPr="00147DEC">
        <w:rPr>
          <w:rFonts w:eastAsia="方正仿宋_GBK"/>
          <w:szCs w:val="28"/>
        </w:rPr>
        <w:t>（三）在采购过程中符合要求的供应商或者报价未超过采购预算的供应商不足</w:t>
      </w:r>
      <w:r w:rsidRPr="00147DEC">
        <w:rPr>
          <w:rFonts w:eastAsia="方正仿宋_GBK"/>
          <w:szCs w:val="28"/>
        </w:rPr>
        <w:t>3</w:t>
      </w:r>
      <w:r w:rsidRPr="00147DEC">
        <w:rPr>
          <w:rFonts w:eastAsia="方正仿宋_GBK"/>
          <w:szCs w:val="28"/>
        </w:rPr>
        <w:t>家的，但《政府采购竞争性磋商采购方式管理暂行办法》第二十一条第三款规定的情形除外。</w:t>
      </w:r>
    </w:p>
    <w:p w:rsidR="00550829" w:rsidRPr="00550829" w:rsidRDefault="00BC03D8" w:rsidP="00550829">
      <w:pPr>
        <w:jc w:val="center"/>
        <w:rPr>
          <w:rFonts w:ascii="方正小标宋_GBK" w:eastAsia="方正小标宋_GBK"/>
          <w:b/>
          <w:sz w:val="36"/>
          <w:szCs w:val="36"/>
        </w:rPr>
      </w:pPr>
      <w:r>
        <w:rPr>
          <w:rFonts w:ascii="方正小标宋_GBK" w:eastAsia="方正小标宋_GBK" w:hint="eastAsia"/>
          <w:sz w:val="36"/>
          <w:szCs w:val="36"/>
        </w:rPr>
        <w:lastRenderedPageBreak/>
        <w:t>第六</w:t>
      </w:r>
      <w:r w:rsidR="00550829" w:rsidRPr="00550829">
        <w:rPr>
          <w:rFonts w:ascii="方正小标宋_GBK" w:eastAsia="方正小标宋_GBK" w:hint="eastAsia"/>
          <w:sz w:val="36"/>
          <w:szCs w:val="36"/>
        </w:rPr>
        <w:t>篇  响应文件编制要求</w:t>
      </w:r>
    </w:p>
    <w:p w:rsidR="00550829" w:rsidRPr="00550829" w:rsidRDefault="00550829" w:rsidP="00550829">
      <w:pPr>
        <w:ind w:firstLineChars="200" w:firstLine="560"/>
        <w:rPr>
          <w:rFonts w:ascii="黑体" w:eastAsia="黑体" w:hAnsi="黑体"/>
          <w:szCs w:val="28"/>
        </w:rPr>
      </w:pPr>
      <w:r w:rsidRPr="00550829">
        <w:rPr>
          <w:rFonts w:ascii="黑体" w:eastAsia="黑体" w:hAnsi="黑体" w:hint="eastAsia"/>
          <w:szCs w:val="28"/>
        </w:rPr>
        <w:t>一、经济部分</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（一）竞争性磋商报价函</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二、技术部分</w:t>
      </w:r>
    </w:p>
    <w:p w:rsidR="00550829" w:rsidRPr="00550829" w:rsidRDefault="00550829" w:rsidP="00550829">
      <w:pPr>
        <w:snapToGrid w:val="0"/>
        <w:spacing w:line="400" w:lineRule="exact"/>
        <w:ind w:firstLineChars="200" w:firstLine="560"/>
        <w:rPr>
          <w:rFonts w:ascii="方正仿宋_GBK" w:eastAsia="方正仿宋_GBK"/>
          <w:szCs w:val="28"/>
        </w:rPr>
      </w:pPr>
      <w:r w:rsidRPr="00550829">
        <w:rPr>
          <w:rFonts w:ascii="方正仿宋_GBK" w:eastAsia="方正仿宋_GBK" w:hint="eastAsia"/>
          <w:szCs w:val="28"/>
        </w:rPr>
        <w:t>（一）维修</w:t>
      </w:r>
      <w:r w:rsidRPr="00550829">
        <w:rPr>
          <w:rFonts w:ascii="方正仿宋_GBK" w:eastAsia="方正仿宋_GBK" w:hAnsi="宋体" w:cs="宋体" w:hint="eastAsia"/>
          <w:szCs w:val="28"/>
        </w:rPr>
        <w:t>更换</w:t>
      </w:r>
      <w:r w:rsidRPr="00550829">
        <w:rPr>
          <w:rFonts w:ascii="方正仿宋_GBK" w:eastAsia="方正仿宋_GBK" w:hint="eastAsia"/>
          <w:szCs w:val="28"/>
        </w:rPr>
        <w:t>实施方案</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（二</w:t>
      </w:r>
      <w:r>
        <w:rPr>
          <w:rFonts w:eastAsia="方正仿宋_GBK"/>
          <w:szCs w:val="28"/>
        </w:rPr>
        <w:t>）</w:t>
      </w:r>
      <w:r>
        <w:rPr>
          <w:rFonts w:eastAsia="方正仿宋_GBK" w:hint="eastAsia"/>
          <w:szCs w:val="28"/>
        </w:rPr>
        <w:t>工期</w:t>
      </w:r>
      <w:r w:rsidRPr="00550829">
        <w:rPr>
          <w:rFonts w:eastAsia="方正仿宋_GBK"/>
          <w:szCs w:val="28"/>
        </w:rPr>
        <w:t>管理实施方案</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（三）</w:t>
      </w:r>
      <w:r w:rsidR="000C5F82">
        <w:rPr>
          <w:rFonts w:eastAsia="方正仿宋_GBK" w:hint="eastAsia"/>
          <w:szCs w:val="28"/>
        </w:rPr>
        <w:t>质量保证措施、售后服务</w:t>
      </w:r>
      <w:r w:rsidRPr="00550829">
        <w:rPr>
          <w:rFonts w:eastAsia="方正仿宋_GBK"/>
          <w:szCs w:val="28"/>
        </w:rPr>
        <w:t>方案</w:t>
      </w:r>
    </w:p>
    <w:p w:rsidR="00550829" w:rsidRPr="00550829" w:rsidRDefault="00550829" w:rsidP="00550829">
      <w:pPr>
        <w:ind w:firstLineChars="200" w:firstLine="560"/>
        <w:rPr>
          <w:rFonts w:ascii="黑体" w:eastAsia="黑体" w:hAnsi="黑体"/>
          <w:szCs w:val="28"/>
        </w:rPr>
      </w:pPr>
      <w:r w:rsidRPr="00550829">
        <w:rPr>
          <w:rFonts w:ascii="黑体" w:eastAsia="黑体" w:hAnsi="黑体"/>
          <w:szCs w:val="28"/>
        </w:rPr>
        <w:t>三、商务部分</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（一）人员证书、审计报告</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（二）业绩材料</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四、资格条件及其他</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（一）营业执照（副本）或事业单位法人证书（副本）复印件或个体工商户营业执照</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（二）法定代表人身份证明书（格式）</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（三）法定代表人授权委托书（格式）</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（四）财务状况报告（表）或其基本开户银行出具的资信证明复印件，本年度新成立或成立不满一年的组织和自然人无法提供财务状况报告（表）的，可提供银行出具的资信证明复印件。</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（五）书面声明（格式）</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（六）信用中国网站及中国政府采购网查询结果（查询时间为本项目采购公告发布之日起至递交响应文件截止时间前）</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信用中国网站（</w:t>
      </w:r>
      <w:hyperlink r:id="rId11" w:history="1">
        <w:r w:rsidRPr="00550829">
          <w:rPr>
            <w:rFonts w:eastAsia="方正仿宋_GBK"/>
            <w:szCs w:val="28"/>
          </w:rPr>
          <w:t>www.creditchina.gov.cn</w:t>
        </w:r>
      </w:hyperlink>
      <w:r w:rsidRPr="00550829">
        <w:rPr>
          <w:rFonts w:eastAsia="方正仿宋_GBK"/>
          <w:szCs w:val="28"/>
        </w:rPr>
        <w:t>）查询结果（提供下载的信用信息报告并加盖供应商公章）</w:t>
      </w:r>
    </w:p>
    <w:p w:rsidR="00550829" w:rsidRPr="00550829" w:rsidRDefault="00550829" w:rsidP="00550829">
      <w:pPr>
        <w:snapToGrid w:val="0"/>
        <w:spacing w:line="440" w:lineRule="exact"/>
        <w:ind w:firstLineChars="200" w:firstLine="560"/>
        <w:rPr>
          <w:rFonts w:eastAsia="方正仿宋_GBK"/>
          <w:szCs w:val="28"/>
        </w:rPr>
      </w:pPr>
      <w:r w:rsidRPr="00550829">
        <w:rPr>
          <w:rFonts w:eastAsia="方正仿宋_GBK"/>
          <w:szCs w:val="28"/>
        </w:rPr>
        <w:t>2.</w:t>
      </w:r>
      <w:r w:rsidRPr="00550829">
        <w:rPr>
          <w:rFonts w:eastAsia="方正仿宋_GBK"/>
          <w:szCs w:val="28"/>
        </w:rPr>
        <w:t>中国政府采购网（</w:t>
      </w:r>
      <w:hyperlink r:id="rId12" w:history="1">
        <w:r w:rsidRPr="00550829">
          <w:rPr>
            <w:rFonts w:eastAsia="方正仿宋_GBK"/>
            <w:szCs w:val="28"/>
          </w:rPr>
          <w:t>www.ccgp.gov.cn</w:t>
        </w:r>
      </w:hyperlink>
      <w:r w:rsidRPr="00550829">
        <w:rPr>
          <w:rFonts w:eastAsia="方正仿宋_GBK"/>
          <w:szCs w:val="28"/>
        </w:rPr>
        <w:t>）</w:t>
      </w:r>
      <w:r w:rsidRPr="00550829">
        <w:rPr>
          <w:rFonts w:eastAsia="方正仿宋_GBK"/>
          <w:szCs w:val="28"/>
        </w:rPr>
        <w:t>“</w:t>
      </w:r>
      <w:r w:rsidRPr="00550829">
        <w:rPr>
          <w:rFonts w:eastAsia="方正仿宋_GBK"/>
          <w:szCs w:val="28"/>
        </w:rPr>
        <w:t>政府采购严重违法失信行为记录名单</w:t>
      </w:r>
      <w:r w:rsidRPr="00550829">
        <w:rPr>
          <w:rFonts w:eastAsia="方正仿宋_GBK"/>
          <w:szCs w:val="28"/>
        </w:rPr>
        <w:t>”</w:t>
      </w:r>
      <w:r w:rsidRPr="00550829">
        <w:rPr>
          <w:rFonts w:eastAsia="方正仿宋_GBK"/>
          <w:szCs w:val="28"/>
        </w:rPr>
        <w:t>查询结果。（提供查询结果网页</w:t>
      </w:r>
      <w:proofErr w:type="gramStart"/>
      <w:r w:rsidRPr="00550829">
        <w:rPr>
          <w:rFonts w:eastAsia="方正仿宋_GBK"/>
          <w:szCs w:val="28"/>
        </w:rPr>
        <w:t>打印件并加盖</w:t>
      </w:r>
      <w:proofErr w:type="gramEnd"/>
      <w:r w:rsidRPr="00550829">
        <w:rPr>
          <w:rFonts w:eastAsia="方正仿宋_GBK"/>
          <w:szCs w:val="28"/>
        </w:rPr>
        <w:t>供应商公章）</w:t>
      </w:r>
    </w:p>
    <w:p w:rsidR="00550829" w:rsidRPr="00550829" w:rsidRDefault="00550829" w:rsidP="00550829">
      <w:pPr>
        <w:snapToGrid w:val="0"/>
        <w:spacing w:line="400" w:lineRule="exact"/>
        <w:ind w:firstLineChars="200" w:firstLine="560"/>
        <w:rPr>
          <w:rFonts w:eastAsia="方正仿宋_GBK"/>
          <w:szCs w:val="28"/>
        </w:rPr>
      </w:pPr>
      <w:r w:rsidRPr="00550829">
        <w:rPr>
          <w:rFonts w:eastAsia="方正仿宋_GBK"/>
          <w:szCs w:val="28"/>
        </w:rPr>
        <w:t>（七）特定资格条件证书或证明文件</w:t>
      </w:r>
    </w:p>
    <w:p w:rsidR="00550829" w:rsidRPr="00525322" w:rsidRDefault="00550829" w:rsidP="00550829">
      <w:pPr>
        <w:ind w:firstLineChars="200" w:firstLine="560"/>
        <w:rPr>
          <w:rFonts w:ascii="黑体" w:eastAsia="黑体" w:hAnsi="黑体"/>
          <w:szCs w:val="28"/>
        </w:rPr>
      </w:pPr>
      <w:r w:rsidRPr="00525322">
        <w:rPr>
          <w:rFonts w:ascii="黑体" w:eastAsia="黑体" w:hAnsi="黑体"/>
          <w:szCs w:val="28"/>
        </w:rPr>
        <w:t>五、其他应提供的资料</w:t>
      </w:r>
    </w:p>
    <w:p w:rsidR="00550829" w:rsidRPr="00550829" w:rsidRDefault="00550829" w:rsidP="00550829">
      <w:pPr>
        <w:spacing w:line="440" w:lineRule="exact"/>
        <w:ind w:firstLineChars="200" w:firstLine="560"/>
        <w:rPr>
          <w:rFonts w:eastAsia="方正仿宋_GBK"/>
          <w:szCs w:val="28"/>
        </w:rPr>
      </w:pPr>
      <w:r w:rsidRPr="00550829">
        <w:rPr>
          <w:rFonts w:eastAsia="方正仿宋_GBK"/>
          <w:szCs w:val="28"/>
        </w:rPr>
        <w:t>1</w:t>
      </w:r>
      <w:r w:rsidRPr="00550829">
        <w:rPr>
          <w:rFonts w:eastAsia="方正仿宋_GBK"/>
          <w:szCs w:val="28"/>
        </w:rPr>
        <w:t>、保证金缴纳情况证明文件（如有）</w:t>
      </w:r>
    </w:p>
    <w:p w:rsidR="00550829" w:rsidRPr="00550829" w:rsidRDefault="00550829" w:rsidP="00550829">
      <w:pPr>
        <w:tabs>
          <w:tab w:val="left" w:pos="6300"/>
        </w:tabs>
        <w:snapToGrid w:val="0"/>
        <w:spacing w:line="500" w:lineRule="exact"/>
        <w:ind w:firstLineChars="200" w:firstLine="560"/>
        <w:jc w:val="left"/>
        <w:rPr>
          <w:rFonts w:eastAsia="方正仿宋_GBK"/>
          <w:szCs w:val="28"/>
        </w:rPr>
      </w:pPr>
      <w:r w:rsidRPr="00550829">
        <w:rPr>
          <w:rFonts w:eastAsia="方正仿宋_GBK"/>
          <w:szCs w:val="28"/>
        </w:rPr>
        <w:t>2</w:t>
      </w:r>
      <w:r w:rsidRPr="00550829">
        <w:rPr>
          <w:rFonts w:eastAsia="方正仿宋_GBK"/>
          <w:szCs w:val="28"/>
        </w:rPr>
        <w:t>、其他与项目有关的资料</w:t>
      </w:r>
      <w:r w:rsidRPr="00550829">
        <w:rPr>
          <w:rFonts w:eastAsia="方正仿宋_GBK"/>
          <w:szCs w:val="28"/>
        </w:rPr>
        <w:br w:type="page"/>
      </w:r>
    </w:p>
    <w:p w:rsidR="00550829" w:rsidRDefault="00550829" w:rsidP="00550829">
      <w:pPr>
        <w:pStyle w:val="a0"/>
        <w:ind w:left="251" w:firstLineChars="0" w:firstLine="0"/>
        <w:rPr>
          <w:rFonts w:eastAsia="黑体"/>
          <w:bCs/>
          <w:sz w:val="28"/>
          <w:szCs w:val="21"/>
        </w:rPr>
      </w:pPr>
      <w:bookmarkStart w:id="27" w:name="_Toc313888360"/>
      <w:bookmarkStart w:id="28" w:name="_Toc342913419"/>
      <w:bookmarkStart w:id="29" w:name="_Toc466546937"/>
      <w:bookmarkStart w:id="30" w:name="_Toc313008356"/>
      <w:bookmarkStart w:id="31" w:name="_Toc12789073"/>
      <w:bookmarkStart w:id="32" w:name="_Toc283382454"/>
    </w:p>
    <w:p w:rsidR="00550829" w:rsidRPr="008C75B3" w:rsidRDefault="00550829" w:rsidP="00550829">
      <w:pPr>
        <w:pStyle w:val="a0"/>
        <w:ind w:left="251" w:firstLineChars="0" w:firstLine="0"/>
        <w:rPr>
          <w:rFonts w:eastAsia="黑体"/>
          <w:bCs/>
          <w:sz w:val="28"/>
          <w:szCs w:val="21"/>
        </w:rPr>
      </w:pPr>
      <w:r w:rsidRPr="008C75B3">
        <w:rPr>
          <w:rFonts w:eastAsia="黑体"/>
          <w:bCs/>
          <w:sz w:val="28"/>
          <w:szCs w:val="21"/>
        </w:rPr>
        <w:t>一、经济部分</w:t>
      </w:r>
      <w:bookmarkEnd w:id="27"/>
      <w:bookmarkEnd w:id="28"/>
      <w:bookmarkEnd w:id="29"/>
      <w:bookmarkEnd w:id="30"/>
    </w:p>
    <w:bookmarkEnd w:id="31"/>
    <w:bookmarkEnd w:id="32"/>
    <w:p w:rsidR="00550829" w:rsidRPr="009024F3" w:rsidRDefault="00550829" w:rsidP="00550829">
      <w:pPr>
        <w:tabs>
          <w:tab w:val="left" w:pos="6300"/>
        </w:tabs>
        <w:snapToGrid w:val="0"/>
        <w:spacing w:line="312" w:lineRule="auto"/>
        <w:ind w:firstLineChars="200" w:firstLine="560"/>
        <w:rPr>
          <w:rFonts w:ascii="方正仿宋_GBK" w:eastAsia="方正仿宋_GBK"/>
          <w:szCs w:val="28"/>
        </w:rPr>
      </w:pPr>
      <w:r w:rsidRPr="009024F3">
        <w:rPr>
          <w:rFonts w:ascii="方正仿宋_GBK" w:eastAsia="方正仿宋_GBK" w:hint="eastAsia"/>
          <w:szCs w:val="28"/>
        </w:rPr>
        <w:t>（一）竞争性磋商报价函</w:t>
      </w:r>
    </w:p>
    <w:p w:rsidR="00550829" w:rsidRPr="008C75B3" w:rsidRDefault="00550829" w:rsidP="00550829">
      <w:pPr>
        <w:tabs>
          <w:tab w:val="left" w:pos="6300"/>
        </w:tabs>
        <w:snapToGrid w:val="0"/>
        <w:spacing w:line="578" w:lineRule="exact"/>
        <w:jc w:val="center"/>
        <w:rPr>
          <w:rFonts w:ascii="方正小标宋_GBK" w:eastAsia="方正小标宋_GBK" w:hAnsi="方正小标宋_GBK" w:cs="方正小标宋_GBK"/>
          <w:sz w:val="32"/>
          <w:szCs w:val="32"/>
        </w:rPr>
      </w:pPr>
      <w:r w:rsidRPr="008C75B3">
        <w:rPr>
          <w:rFonts w:ascii="方正小标宋_GBK" w:eastAsia="方正小标宋_GBK" w:hAnsi="方正小标宋_GBK" w:cs="方正小标宋_GBK" w:hint="eastAsia"/>
          <w:sz w:val="32"/>
          <w:szCs w:val="32"/>
        </w:rPr>
        <w:t>报价函</w:t>
      </w:r>
    </w:p>
    <w:p w:rsidR="00550829" w:rsidRPr="008C75B3" w:rsidRDefault="00550829" w:rsidP="00550829">
      <w:pPr>
        <w:tabs>
          <w:tab w:val="left" w:pos="6300"/>
        </w:tabs>
        <w:snapToGrid w:val="0"/>
        <w:spacing w:line="480" w:lineRule="exact"/>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u w:val="single"/>
        </w:rPr>
        <w:t>（采购人名称）</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我方收到____________________________（项目名称）的竞争性磋商文件，经详细研究，决定参加该项目的磋商。</w:t>
      </w:r>
    </w:p>
    <w:p w:rsidR="00550829" w:rsidRPr="008C75B3" w:rsidRDefault="00550829" w:rsidP="00550829">
      <w:pPr>
        <w:numPr>
          <w:ilvl w:val="0"/>
          <w:numId w:val="2"/>
        </w:num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愿意按照竞争性磋商文件中的一切要求，提供本项目的技术服务，初始报价为人民币大写：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元整；人民币小写：</w:t>
      </w:r>
      <w:r w:rsidRPr="008C75B3">
        <w:rPr>
          <w:rFonts w:ascii="方正仿宋_GBK" w:eastAsia="方正仿宋_GBK" w:hAnsi="方正仿宋_GBK" w:cs="方正仿宋_GBK" w:hint="eastAsia"/>
          <w:sz w:val="24"/>
          <w:szCs w:val="24"/>
          <w:u w:val="single"/>
        </w:rPr>
        <w:t xml:space="preserve">       </w:t>
      </w:r>
      <w:r w:rsidRPr="008C75B3">
        <w:rPr>
          <w:rFonts w:ascii="方正仿宋_GBK" w:eastAsia="方正仿宋_GBK" w:hAnsi="方正仿宋_GBK" w:cs="方正仿宋_GBK" w:hint="eastAsia"/>
          <w:sz w:val="24"/>
          <w:szCs w:val="24"/>
        </w:rPr>
        <w:t>元整。以我公司最后报价为准。</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2、我方现提交的响应文件为：</w:t>
      </w:r>
      <w:r w:rsidR="009024F3" w:rsidRPr="00213993">
        <w:rPr>
          <w:rFonts w:ascii="方正仿宋_GBK" w:eastAsia="方正仿宋_GBK" w:hAnsi="宋体" w:hint="eastAsia"/>
          <w:sz w:val="24"/>
          <w:szCs w:val="24"/>
        </w:rPr>
        <w:t>响应文件正本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份，副本</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份，电子文档</w:t>
      </w:r>
      <w:r w:rsidR="009024F3" w:rsidRPr="00213993">
        <w:rPr>
          <w:rFonts w:ascii="方正仿宋_GBK" w:eastAsia="方正仿宋_GBK" w:hAnsi="宋体" w:hint="eastAsia"/>
          <w:sz w:val="24"/>
          <w:szCs w:val="24"/>
          <w:u w:val="single"/>
        </w:rPr>
        <w:t xml:space="preserve">   </w:t>
      </w:r>
      <w:r w:rsidR="009024F3" w:rsidRPr="00213993">
        <w:rPr>
          <w:rFonts w:ascii="方正仿宋_GBK" w:eastAsia="方正仿宋_GBK" w:hAnsi="宋体" w:hint="eastAsia"/>
          <w:sz w:val="24"/>
          <w:szCs w:val="24"/>
        </w:rPr>
        <w:t>份</w:t>
      </w:r>
      <w:r w:rsidRPr="008C75B3">
        <w:rPr>
          <w:rFonts w:ascii="方正仿宋_GBK" w:eastAsia="方正仿宋_GBK" w:hAnsi="方正仿宋_GBK" w:cs="方正仿宋_GBK" w:hint="eastAsia"/>
          <w:sz w:val="24"/>
          <w:szCs w:val="24"/>
        </w:rPr>
        <w:t>。</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3、我方承诺：本次磋商的有效期为90天。</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4、我方完全理解和接受贵方竞争性磋商文件的一切规定和要求及评审办法。</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5、在整个竞争性磋商过程中，我方若有违规行为，接受按照《中华人民共和国政府采购法》及其实施条例等规定给予惩罚。</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6、我方若成为成交供应商，将按照最终磋商结果签订合同，并且严格履行合同义务。</w:t>
      </w:r>
      <w:proofErr w:type="gramStart"/>
      <w:r w:rsidRPr="008C75B3">
        <w:rPr>
          <w:rFonts w:ascii="方正仿宋_GBK" w:eastAsia="方正仿宋_GBK" w:hAnsi="方正仿宋_GBK" w:cs="方正仿宋_GBK" w:hint="eastAsia"/>
          <w:sz w:val="24"/>
          <w:szCs w:val="24"/>
        </w:rPr>
        <w:t>本承诺函将</w:t>
      </w:r>
      <w:proofErr w:type="gramEnd"/>
      <w:r w:rsidRPr="008C75B3">
        <w:rPr>
          <w:rFonts w:ascii="方正仿宋_GBK" w:eastAsia="方正仿宋_GBK" w:hAnsi="方正仿宋_GBK" w:cs="方正仿宋_GBK" w:hint="eastAsia"/>
          <w:sz w:val="24"/>
          <w:szCs w:val="24"/>
        </w:rPr>
        <w:t>成为合同不可分割的一部分，与合同具有同等的法律效力。</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7、</w:t>
      </w:r>
      <w:r w:rsidRPr="008C75B3">
        <w:rPr>
          <w:rFonts w:ascii="方正仿宋_GBK" w:eastAsia="方正仿宋_GBK" w:hAnsi="方正仿宋_GBK" w:cs="方正仿宋_GBK" w:hint="eastAsia"/>
          <w:sz w:val="24"/>
          <w:szCs w:val="28"/>
        </w:rPr>
        <w:t>我方理解，最低报价不是成交的唯一条件。</w:t>
      </w:r>
    </w:p>
    <w:p w:rsidR="00550829" w:rsidRPr="008C75B3" w:rsidRDefault="00550829" w:rsidP="00550829">
      <w:pPr>
        <w:tabs>
          <w:tab w:val="left" w:pos="6300"/>
        </w:tabs>
        <w:snapToGrid w:val="0"/>
        <w:spacing w:line="480" w:lineRule="exact"/>
        <w:ind w:firstLineChars="200" w:firstLine="48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8、我方同意按竞争性磋商文件规定，交纳竞争性磋商文件要求的投标保证金（如有）。如果我方成为成交供应商，保证在接到成交通知书后，向采购代理机构和交易中心交纳竞争性磋商文件规定的采购代理服务费（如有）和交易服务费（如有）。</w:t>
      </w: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pStyle w:val="a0"/>
        <w:rPr>
          <w:rFonts w:ascii="方正仿宋_GBK" w:eastAsia="方正仿宋_GBK" w:hAnsi="方正仿宋_GBK" w:cs="方正仿宋_GBK"/>
          <w:szCs w:val="24"/>
        </w:rPr>
      </w:pPr>
    </w:p>
    <w:p w:rsidR="00550829" w:rsidRPr="008C75B3" w:rsidRDefault="00550829" w:rsidP="00550829">
      <w:pPr>
        <w:tabs>
          <w:tab w:val="left" w:pos="6300"/>
        </w:tabs>
        <w:snapToGrid w:val="0"/>
        <w:spacing w:line="312" w:lineRule="auto"/>
        <w:ind w:firstLine="570"/>
        <w:rPr>
          <w:rFonts w:ascii="方正仿宋_GBK" w:eastAsia="方正仿宋_GBK" w:hAnsi="方正仿宋_GBK" w:cs="方正仿宋_GBK"/>
          <w:sz w:val="24"/>
          <w:szCs w:val="24"/>
        </w:rPr>
      </w:pPr>
      <w:r w:rsidRPr="008C75B3">
        <w:rPr>
          <w:rFonts w:ascii="方正仿宋_GBK" w:eastAsia="方正仿宋_GBK" w:hAnsi="方正仿宋_GBK" w:cs="方正仿宋_GBK" w:hint="eastAsia"/>
          <w:sz w:val="24"/>
          <w:szCs w:val="24"/>
        </w:rPr>
        <w:t xml:space="preserve">                                                供应商（公章）：</w:t>
      </w:r>
    </w:p>
    <w:p w:rsidR="00550829" w:rsidRPr="008C75B3" w:rsidRDefault="00550829" w:rsidP="00550829">
      <w:pPr>
        <w:pStyle w:val="a0"/>
      </w:pPr>
    </w:p>
    <w:p w:rsidR="00550829" w:rsidRPr="008C75B3" w:rsidRDefault="00550829" w:rsidP="00550829">
      <w:pPr>
        <w:snapToGrid w:val="0"/>
        <w:spacing w:line="312" w:lineRule="auto"/>
        <w:ind w:firstLineChars="200" w:firstLine="480"/>
        <w:rPr>
          <w:rFonts w:eastAsia="黑体"/>
          <w:sz w:val="24"/>
          <w:szCs w:val="24"/>
        </w:rPr>
      </w:pPr>
      <w:r w:rsidRPr="008C75B3">
        <w:rPr>
          <w:rFonts w:ascii="方正仿宋_GBK" w:eastAsia="方正仿宋_GBK" w:hAnsi="方正仿宋_GBK" w:cs="方正仿宋_GBK" w:hint="eastAsia"/>
          <w:sz w:val="24"/>
          <w:szCs w:val="24"/>
        </w:rPr>
        <w:t xml:space="preserve">                                                  年   月   日</w:t>
      </w:r>
    </w:p>
    <w:p w:rsidR="00550829" w:rsidRPr="008C75B3" w:rsidRDefault="00550829" w:rsidP="00550829">
      <w:pPr>
        <w:tabs>
          <w:tab w:val="left" w:pos="6300"/>
        </w:tabs>
        <w:snapToGrid w:val="0"/>
        <w:spacing w:line="578" w:lineRule="exact"/>
        <w:jc w:val="center"/>
        <w:rPr>
          <w:rFonts w:eastAsia="黑体"/>
          <w:sz w:val="24"/>
          <w:szCs w:val="24"/>
        </w:rPr>
      </w:pPr>
      <w:r w:rsidRPr="008C75B3">
        <w:rPr>
          <w:rFonts w:eastAsia="黑体"/>
          <w:sz w:val="24"/>
          <w:szCs w:val="24"/>
        </w:rPr>
        <w:br w:type="page"/>
      </w:r>
    </w:p>
    <w:p w:rsidR="009024F3" w:rsidRPr="009024F3" w:rsidRDefault="009024F3" w:rsidP="009024F3">
      <w:pPr>
        <w:snapToGrid w:val="0"/>
        <w:spacing w:line="312" w:lineRule="auto"/>
        <w:ind w:firstLineChars="200" w:firstLine="560"/>
        <w:rPr>
          <w:rFonts w:ascii="方正仿宋_GBK" w:eastAsia="方正仿宋_GBK" w:hAnsi="宋体"/>
          <w:szCs w:val="28"/>
        </w:rPr>
      </w:pPr>
      <w:r w:rsidRPr="009024F3">
        <w:rPr>
          <w:rFonts w:ascii="方正仿宋_GBK" w:eastAsia="方正仿宋_GBK" w:hAnsi="宋体" w:hint="eastAsia"/>
          <w:szCs w:val="28"/>
        </w:rPr>
        <w:lastRenderedPageBreak/>
        <w:t>（二）明细报价表</w:t>
      </w:r>
    </w:p>
    <w:p w:rsidR="009024F3" w:rsidRDefault="009024F3" w:rsidP="009024F3">
      <w:pPr>
        <w:tabs>
          <w:tab w:val="left" w:pos="6300"/>
        </w:tabs>
        <w:snapToGrid w:val="0"/>
        <w:spacing w:line="578" w:lineRule="exact"/>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550829">
      <w:pPr>
        <w:tabs>
          <w:tab w:val="left" w:pos="6300"/>
        </w:tabs>
        <w:snapToGrid w:val="0"/>
        <w:spacing w:line="578" w:lineRule="exact"/>
        <w:jc w:val="center"/>
        <w:rPr>
          <w:rFonts w:ascii="方正小标宋_GBK" w:eastAsia="方正小标宋_GBK" w:hAnsi="方正小标宋_GBK" w:cs="方正小标宋_GBK"/>
          <w:sz w:val="32"/>
          <w:szCs w:val="32"/>
        </w:rPr>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Default="009024F3" w:rsidP="009024F3">
      <w:pPr>
        <w:pStyle w:val="a0"/>
      </w:pPr>
    </w:p>
    <w:p w:rsidR="009024F3" w:rsidRPr="009024F3" w:rsidRDefault="009024F3" w:rsidP="009024F3">
      <w:pPr>
        <w:pStyle w:val="a0"/>
      </w:pPr>
    </w:p>
    <w:p w:rsidR="00A364CE" w:rsidRDefault="00A364CE" w:rsidP="00A364CE">
      <w:pPr>
        <w:tabs>
          <w:tab w:val="left" w:pos="6300"/>
        </w:tabs>
        <w:snapToGrid w:val="0"/>
        <w:spacing w:line="360" w:lineRule="auto"/>
        <w:jc w:val="center"/>
        <w:outlineLvl w:val="0"/>
        <w:rPr>
          <w:rFonts w:eastAsia="方正黑体_GBK"/>
          <w:sz w:val="36"/>
          <w:szCs w:val="36"/>
        </w:rPr>
      </w:pPr>
      <w:r>
        <w:rPr>
          <w:rFonts w:eastAsia="方正黑体_GBK"/>
          <w:sz w:val="36"/>
          <w:szCs w:val="36"/>
          <w:u w:val="single"/>
        </w:rPr>
        <w:lastRenderedPageBreak/>
        <w:t>A8</w:t>
      </w:r>
      <w:r>
        <w:rPr>
          <w:rFonts w:eastAsia="方正黑体_GBK"/>
          <w:sz w:val="36"/>
          <w:szCs w:val="36"/>
          <w:u w:val="single"/>
        </w:rPr>
        <w:t>厂房</w:t>
      </w:r>
      <w:r w:rsidR="0059106E" w:rsidRPr="0059106E">
        <w:rPr>
          <w:rFonts w:eastAsia="方正黑体_GBK" w:hint="eastAsia"/>
          <w:sz w:val="36"/>
          <w:szCs w:val="36"/>
          <w:u w:val="single"/>
        </w:rPr>
        <w:t>设施设备维修及年度保养</w:t>
      </w:r>
      <w:r w:rsidRPr="000C2C21">
        <w:rPr>
          <w:rFonts w:eastAsia="方正黑体_GBK"/>
          <w:sz w:val="36"/>
          <w:szCs w:val="36"/>
        </w:rPr>
        <w:t>项目</w:t>
      </w:r>
    </w:p>
    <w:p w:rsidR="00A364CE" w:rsidRPr="000C2C21" w:rsidRDefault="00A364CE" w:rsidP="00A364CE">
      <w:pPr>
        <w:tabs>
          <w:tab w:val="left" w:pos="6300"/>
        </w:tabs>
        <w:snapToGrid w:val="0"/>
        <w:spacing w:line="360" w:lineRule="auto"/>
        <w:jc w:val="center"/>
        <w:outlineLvl w:val="0"/>
        <w:rPr>
          <w:rFonts w:eastAsia="方正黑体_GBK"/>
          <w:sz w:val="36"/>
          <w:szCs w:val="36"/>
        </w:rPr>
      </w:pPr>
      <w:r>
        <w:rPr>
          <w:rFonts w:eastAsia="方正黑体_GBK" w:hint="eastAsia"/>
          <w:sz w:val="36"/>
          <w:szCs w:val="36"/>
        </w:rPr>
        <w:t>最终</w:t>
      </w:r>
      <w:r w:rsidRPr="000C2C21">
        <w:rPr>
          <w:rFonts w:eastAsia="方正黑体_GBK"/>
          <w:sz w:val="36"/>
          <w:szCs w:val="36"/>
        </w:rPr>
        <w:t>报价函</w:t>
      </w:r>
    </w:p>
    <w:p w:rsidR="00A364CE" w:rsidRPr="00D13FCA" w:rsidRDefault="00A364CE" w:rsidP="00A364CE">
      <w:pPr>
        <w:tabs>
          <w:tab w:val="left" w:pos="6300"/>
        </w:tabs>
        <w:snapToGrid w:val="0"/>
        <w:spacing w:line="360" w:lineRule="auto"/>
        <w:rPr>
          <w:rFonts w:eastAsia="方正仿宋_GBK"/>
          <w:sz w:val="32"/>
          <w:szCs w:val="32"/>
          <w:u w:val="single"/>
        </w:rPr>
      </w:pPr>
    </w:p>
    <w:p w:rsidR="00A364CE" w:rsidRPr="000C2C21" w:rsidRDefault="00A364CE" w:rsidP="00A364CE">
      <w:pPr>
        <w:tabs>
          <w:tab w:val="left" w:pos="6300"/>
        </w:tabs>
        <w:snapToGrid w:val="0"/>
        <w:spacing w:line="360" w:lineRule="auto"/>
        <w:rPr>
          <w:rFonts w:eastAsia="方正仿宋_GBK"/>
          <w:sz w:val="32"/>
          <w:szCs w:val="32"/>
        </w:rPr>
      </w:pPr>
      <w:r w:rsidRPr="000C2C21">
        <w:rPr>
          <w:rFonts w:eastAsia="方正仿宋_GBK"/>
          <w:sz w:val="32"/>
          <w:szCs w:val="32"/>
          <w:u w:val="single"/>
        </w:rPr>
        <w:t>重庆经开区嘉誉实业发展有限公司</w:t>
      </w:r>
      <w:r w:rsidRPr="000C2C21">
        <w:rPr>
          <w:rFonts w:eastAsia="方正仿宋_GBK"/>
          <w:sz w:val="32"/>
          <w:szCs w:val="32"/>
        </w:rPr>
        <w:t>：</w:t>
      </w:r>
    </w:p>
    <w:p w:rsidR="00A364CE" w:rsidRDefault="00A364CE" w:rsidP="00A364CE">
      <w:pPr>
        <w:tabs>
          <w:tab w:val="left" w:pos="6300"/>
        </w:tabs>
        <w:snapToGrid w:val="0"/>
        <w:spacing w:line="360" w:lineRule="auto"/>
        <w:ind w:firstLineChars="200" w:firstLine="640"/>
        <w:jc w:val="left"/>
        <w:rPr>
          <w:rFonts w:eastAsia="方正仿宋_GBK"/>
          <w:sz w:val="32"/>
          <w:szCs w:val="32"/>
        </w:rPr>
      </w:pPr>
      <w:r w:rsidRPr="000C2C21">
        <w:rPr>
          <w:rFonts w:eastAsia="方正仿宋_GBK"/>
          <w:sz w:val="32"/>
          <w:szCs w:val="32"/>
        </w:rPr>
        <w:t>我方收到经详细研究，决定参加该项目的谈判。</w:t>
      </w:r>
    </w:p>
    <w:p w:rsidR="00A364CE" w:rsidRPr="005C2D13" w:rsidRDefault="00A364CE" w:rsidP="00A364CE">
      <w:pPr>
        <w:tabs>
          <w:tab w:val="left" w:pos="6300"/>
        </w:tabs>
        <w:snapToGrid w:val="0"/>
        <w:spacing w:line="360" w:lineRule="auto"/>
        <w:ind w:leftChars="-100" w:left="-280" w:rightChars="-100" w:right="-280"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w:t>
      </w:r>
      <w:r w:rsidRPr="000C2C21">
        <w:rPr>
          <w:rFonts w:eastAsia="方正仿宋_GBK"/>
          <w:sz w:val="32"/>
          <w:szCs w:val="32"/>
        </w:rPr>
        <w:t>愿意按照谈判采购文件中的一切要求，提供本项目的服务并进行</w:t>
      </w:r>
      <w:r>
        <w:rPr>
          <w:rFonts w:eastAsia="方正仿宋_GBK" w:hint="eastAsia"/>
          <w:sz w:val="32"/>
          <w:szCs w:val="32"/>
        </w:rPr>
        <w:t>最终</w:t>
      </w:r>
      <w:r w:rsidRPr="000C2C21">
        <w:rPr>
          <w:rFonts w:eastAsia="方正仿宋_GBK"/>
          <w:sz w:val="32"/>
          <w:szCs w:val="32"/>
        </w:rPr>
        <w:t>报价，报价为人民币</w:t>
      </w:r>
      <w:r w:rsidRPr="000C2C21">
        <w:rPr>
          <w:rFonts w:eastAsia="方正仿宋_GBK"/>
          <w:sz w:val="32"/>
          <w:szCs w:val="32"/>
          <w:u w:val="single"/>
        </w:rPr>
        <w:t>大写：</w:t>
      </w:r>
      <w:r>
        <w:rPr>
          <w:rFonts w:eastAsia="方正仿宋_GBK" w:hint="eastAsia"/>
          <w:sz w:val="32"/>
          <w:szCs w:val="32"/>
          <w:u w:val="single"/>
        </w:rPr>
        <w:t xml:space="preserve"> </w:t>
      </w:r>
      <w:r>
        <w:rPr>
          <w:rFonts w:eastAsia="方正仿宋_GBK"/>
          <w:sz w:val="32"/>
          <w:szCs w:val="32"/>
          <w:u w:val="single"/>
        </w:rPr>
        <w:t xml:space="preserve">                      </w:t>
      </w:r>
      <w:r w:rsidRPr="000C2C21">
        <w:rPr>
          <w:rFonts w:eastAsia="方正仿宋_GBK"/>
          <w:sz w:val="32"/>
          <w:szCs w:val="32"/>
          <w:u w:val="single"/>
        </w:rPr>
        <w:t>元整</w:t>
      </w:r>
      <w:r w:rsidRPr="000C2C21">
        <w:rPr>
          <w:rFonts w:eastAsia="方正仿宋_GBK"/>
          <w:sz w:val="32"/>
          <w:szCs w:val="32"/>
        </w:rPr>
        <w:t>；人民币</w:t>
      </w:r>
      <w:r w:rsidRPr="000C2C21">
        <w:rPr>
          <w:rFonts w:eastAsia="方正仿宋_GBK"/>
          <w:sz w:val="32"/>
          <w:szCs w:val="32"/>
          <w:u w:val="single"/>
        </w:rPr>
        <w:t>小写：</w:t>
      </w:r>
      <w:r w:rsidRPr="000C2C21">
        <w:rPr>
          <w:rFonts w:eastAsia="方正仿宋_GBK"/>
          <w:sz w:val="32"/>
          <w:szCs w:val="32"/>
          <w:u w:val="single"/>
        </w:rPr>
        <w:t xml:space="preserve">         </w:t>
      </w:r>
      <w:r w:rsidRPr="005C2D13">
        <w:rPr>
          <w:rFonts w:eastAsia="方正仿宋_GBK"/>
          <w:sz w:val="32"/>
          <w:szCs w:val="32"/>
          <w:u w:val="single"/>
        </w:rPr>
        <w:t xml:space="preserve">       </w:t>
      </w:r>
      <w:r w:rsidRPr="005C2D13">
        <w:rPr>
          <w:rFonts w:eastAsia="方正仿宋_GBK"/>
          <w:sz w:val="32"/>
          <w:szCs w:val="32"/>
          <w:u w:val="single"/>
        </w:rPr>
        <w:t>元</w:t>
      </w:r>
      <w:r w:rsidRPr="005C2D13">
        <w:rPr>
          <w:rFonts w:eastAsia="方正仿宋_GBK"/>
          <w:sz w:val="32"/>
          <w:szCs w:val="32"/>
        </w:rPr>
        <w:t>。</w:t>
      </w:r>
    </w:p>
    <w:p w:rsidR="00A364CE" w:rsidRPr="005C2D13" w:rsidRDefault="00A364CE" w:rsidP="00A364CE">
      <w:pPr>
        <w:tabs>
          <w:tab w:val="left" w:pos="6300"/>
        </w:tabs>
        <w:snapToGrid w:val="0"/>
        <w:spacing w:line="360" w:lineRule="auto"/>
        <w:ind w:leftChars="-100" w:left="-280" w:rightChars="-100" w:right="-280" w:firstLineChars="200" w:firstLine="640"/>
        <w:jc w:val="center"/>
        <w:rPr>
          <w:rFonts w:ascii="方正黑体_GBK" w:eastAsia="方正黑体_GBK"/>
          <w:sz w:val="32"/>
          <w:szCs w:val="32"/>
        </w:rPr>
      </w:pPr>
      <w:r w:rsidRPr="005C2D13">
        <w:rPr>
          <w:rFonts w:ascii="方正黑体_GBK" w:eastAsia="方正黑体_GBK" w:hint="eastAsia"/>
          <w:sz w:val="32"/>
          <w:szCs w:val="32"/>
        </w:rPr>
        <w:t>最终报价表</w:t>
      </w:r>
    </w:p>
    <w:tbl>
      <w:tblPr>
        <w:tblStyle w:val="ac"/>
        <w:tblW w:w="0" w:type="auto"/>
        <w:jc w:val="center"/>
        <w:tblLook w:val="04A0" w:firstRow="1" w:lastRow="0" w:firstColumn="1" w:lastColumn="0" w:noHBand="0" w:noVBand="1"/>
      </w:tblPr>
      <w:tblGrid>
        <w:gridCol w:w="1510"/>
        <w:gridCol w:w="1510"/>
        <w:gridCol w:w="1510"/>
        <w:gridCol w:w="1510"/>
        <w:gridCol w:w="1510"/>
        <w:gridCol w:w="1511"/>
      </w:tblGrid>
      <w:tr w:rsidR="00A364CE" w:rsidTr="00813734">
        <w:trPr>
          <w:jc w:val="center"/>
        </w:trPr>
        <w:tc>
          <w:tcPr>
            <w:tcW w:w="1510" w:type="dxa"/>
          </w:tcPr>
          <w:p w:rsidR="00A364CE" w:rsidRPr="005C2D13" w:rsidRDefault="00A364CE" w:rsidP="00813734">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序号</w:t>
            </w:r>
          </w:p>
        </w:tc>
        <w:tc>
          <w:tcPr>
            <w:tcW w:w="1510" w:type="dxa"/>
          </w:tcPr>
          <w:p w:rsidR="00A364CE" w:rsidRPr="005C2D13" w:rsidRDefault="00A364CE" w:rsidP="00813734">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名称</w:t>
            </w:r>
          </w:p>
        </w:tc>
        <w:tc>
          <w:tcPr>
            <w:tcW w:w="1510" w:type="dxa"/>
          </w:tcPr>
          <w:p w:rsidR="00A364CE" w:rsidRPr="005C2D13" w:rsidRDefault="00A364CE" w:rsidP="00813734">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相关信息</w:t>
            </w:r>
          </w:p>
        </w:tc>
        <w:tc>
          <w:tcPr>
            <w:tcW w:w="1510" w:type="dxa"/>
          </w:tcPr>
          <w:p w:rsidR="00A364CE" w:rsidRPr="005C2D13" w:rsidRDefault="00A364CE" w:rsidP="00813734">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单价</w:t>
            </w:r>
          </w:p>
          <w:p w:rsidR="00A364CE" w:rsidRPr="005C2D13" w:rsidRDefault="00A364CE" w:rsidP="00813734">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c>
          <w:tcPr>
            <w:tcW w:w="1510" w:type="dxa"/>
          </w:tcPr>
          <w:p w:rsidR="00A364CE" w:rsidRPr="005C2D13" w:rsidRDefault="00A364CE" w:rsidP="00813734">
            <w:pPr>
              <w:tabs>
                <w:tab w:val="left" w:pos="6300"/>
              </w:tabs>
              <w:snapToGrid w:val="0"/>
              <w:spacing w:before="240" w:line="360" w:lineRule="auto"/>
              <w:jc w:val="center"/>
              <w:rPr>
                <w:rFonts w:ascii="方正黑体_GBK" w:eastAsia="方正黑体_GBK"/>
                <w:szCs w:val="28"/>
              </w:rPr>
            </w:pPr>
            <w:r w:rsidRPr="005C2D13">
              <w:rPr>
                <w:rFonts w:ascii="方正黑体_GBK" w:eastAsia="方正黑体_GBK" w:hint="eastAsia"/>
                <w:szCs w:val="28"/>
              </w:rPr>
              <w:t>数量</w:t>
            </w:r>
          </w:p>
        </w:tc>
        <w:tc>
          <w:tcPr>
            <w:tcW w:w="1511" w:type="dxa"/>
          </w:tcPr>
          <w:p w:rsidR="00A364CE" w:rsidRPr="005C2D13" w:rsidRDefault="00A364CE" w:rsidP="00813734">
            <w:pPr>
              <w:tabs>
                <w:tab w:val="left" w:pos="6300"/>
              </w:tabs>
              <w:snapToGrid w:val="0"/>
              <w:spacing w:line="320" w:lineRule="exact"/>
              <w:jc w:val="center"/>
              <w:rPr>
                <w:rFonts w:ascii="方正黑体_GBK" w:eastAsia="方正黑体_GBK"/>
                <w:sz w:val="24"/>
                <w:szCs w:val="24"/>
              </w:rPr>
            </w:pPr>
            <w:r w:rsidRPr="005C2D13">
              <w:rPr>
                <w:rFonts w:ascii="方正黑体_GBK" w:eastAsia="方正黑体_GBK" w:hint="eastAsia"/>
                <w:sz w:val="24"/>
                <w:szCs w:val="24"/>
              </w:rPr>
              <w:t>合计</w:t>
            </w:r>
          </w:p>
          <w:p w:rsidR="00A364CE" w:rsidRPr="005C2D13" w:rsidRDefault="00A364CE" w:rsidP="00813734">
            <w:pPr>
              <w:tabs>
                <w:tab w:val="left" w:pos="6300"/>
              </w:tabs>
              <w:snapToGrid w:val="0"/>
              <w:spacing w:line="320" w:lineRule="exact"/>
              <w:jc w:val="center"/>
              <w:rPr>
                <w:rFonts w:ascii="方正黑体_GBK" w:eastAsia="方正黑体_GBK"/>
                <w:szCs w:val="28"/>
              </w:rPr>
            </w:pPr>
            <w:r w:rsidRPr="005C2D13">
              <w:rPr>
                <w:rFonts w:ascii="方正黑体_GBK" w:eastAsia="方正黑体_GBK" w:hint="eastAsia"/>
                <w:sz w:val="24"/>
                <w:szCs w:val="24"/>
              </w:rPr>
              <w:t>（元）</w:t>
            </w: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1510" w:type="dxa"/>
          </w:tcPr>
          <w:p w:rsidR="00A364CE" w:rsidRPr="005C2D13" w:rsidRDefault="00A364CE" w:rsidP="00813734">
            <w:pPr>
              <w:tabs>
                <w:tab w:val="left" w:pos="6300"/>
              </w:tabs>
              <w:snapToGrid w:val="0"/>
              <w:spacing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0"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r w:rsidR="00A364CE" w:rsidTr="00813734">
        <w:trPr>
          <w:jc w:val="center"/>
        </w:trPr>
        <w:tc>
          <w:tcPr>
            <w:tcW w:w="7550" w:type="dxa"/>
            <w:gridSpan w:val="5"/>
          </w:tcPr>
          <w:p w:rsidR="00A364CE" w:rsidRPr="005C2D13" w:rsidRDefault="00A364CE" w:rsidP="00813734">
            <w:pPr>
              <w:tabs>
                <w:tab w:val="left" w:pos="4769"/>
              </w:tabs>
              <w:snapToGrid w:val="0"/>
              <w:spacing w:before="240" w:line="360" w:lineRule="auto"/>
              <w:ind w:rightChars="-100" w:right="-280"/>
              <w:jc w:val="center"/>
              <w:rPr>
                <w:rFonts w:ascii="方正黑体_GBK" w:eastAsia="方正黑体_GBK"/>
                <w:sz w:val="32"/>
                <w:szCs w:val="32"/>
              </w:rPr>
            </w:pPr>
            <w:r w:rsidRPr="005C2D13">
              <w:rPr>
                <w:rFonts w:ascii="方正黑体_GBK" w:eastAsia="方正黑体_GBK" w:hint="eastAsia"/>
                <w:sz w:val="32"/>
                <w:szCs w:val="32"/>
              </w:rPr>
              <w:t>合</w:t>
            </w:r>
            <w:r>
              <w:rPr>
                <w:rFonts w:ascii="方正黑体_GBK" w:eastAsia="方正黑体_GBK" w:hint="eastAsia"/>
                <w:sz w:val="32"/>
                <w:szCs w:val="32"/>
              </w:rPr>
              <w:t xml:space="preserve"> </w:t>
            </w:r>
            <w:r w:rsidRPr="005C2D13">
              <w:rPr>
                <w:rFonts w:ascii="方正黑体_GBK" w:eastAsia="方正黑体_GBK" w:hint="eastAsia"/>
                <w:sz w:val="32"/>
                <w:szCs w:val="32"/>
              </w:rPr>
              <w:t>计</w:t>
            </w:r>
            <w:r>
              <w:rPr>
                <w:rFonts w:ascii="方正黑体_GBK" w:eastAsia="方正黑体_GBK" w:hint="eastAsia"/>
                <w:sz w:val="32"/>
                <w:szCs w:val="32"/>
              </w:rPr>
              <w:t xml:space="preserve"> </w:t>
            </w:r>
            <w:r w:rsidRPr="005C2D13">
              <w:rPr>
                <w:rFonts w:ascii="方正黑体_GBK" w:eastAsia="方正黑体_GBK" w:hint="eastAsia"/>
                <w:sz w:val="32"/>
                <w:szCs w:val="32"/>
              </w:rPr>
              <w:t>总</w:t>
            </w:r>
            <w:r>
              <w:rPr>
                <w:rFonts w:ascii="方正黑体_GBK" w:eastAsia="方正黑体_GBK" w:hint="eastAsia"/>
                <w:sz w:val="32"/>
                <w:szCs w:val="32"/>
              </w:rPr>
              <w:t xml:space="preserve"> </w:t>
            </w:r>
            <w:r w:rsidRPr="005C2D13">
              <w:rPr>
                <w:rFonts w:ascii="方正黑体_GBK" w:eastAsia="方正黑体_GBK" w:hint="eastAsia"/>
                <w:sz w:val="32"/>
                <w:szCs w:val="32"/>
              </w:rPr>
              <w:t>价</w:t>
            </w:r>
          </w:p>
        </w:tc>
        <w:tc>
          <w:tcPr>
            <w:tcW w:w="1511" w:type="dxa"/>
          </w:tcPr>
          <w:p w:rsidR="00A364CE" w:rsidRPr="005C2D13" w:rsidRDefault="00A364CE" w:rsidP="00813734">
            <w:pPr>
              <w:tabs>
                <w:tab w:val="left" w:pos="6300"/>
              </w:tabs>
              <w:snapToGrid w:val="0"/>
              <w:spacing w:before="240" w:line="360" w:lineRule="auto"/>
              <w:ind w:rightChars="-100" w:right="-280"/>
              <w:jc w:val="left"/>
              <w:rPr>
                <w:rFonts w:eastAsia="方正仿宋_GBK"/>
                <w:szCs w:val="28"/>
              </w:rPr>
            </w:pPr>
          </w:p>
        </w:tc>
      </w:tr>
    </w:tbl>
    <w:p w:rsidR="00A364CE" w:rsidRPr="000C2C21" w:rsidRDefault="00A364CE" w:rsidP="00A364CE">
      <w:pPr>
        <w:tabs>
          <w:tab w:val="left" w:pos="6300"/>
        </w:tabs>
        <w:snapToGrid w:val="0"/>
        <w:spacing w:line="360" w:lineRule="auto"/>
        <w:ind w:rightChars="-100" w:right="-280"/>
        <w:jc w:val="left"/>
        <w:rPr>
          <w:rFonts w:eastAsia="方正仿宋_GBK"/>
          <w:sz w:val="32"/>
          <w:szCs w:val="32"/>
        </w:rPr>
      </w:pP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2</w:t>
      </w:r>
      <w:r w:rsidRPr="000C2C21">
        <w:rPr>
          <w:rFonts w:eastAsia="方正仿宋_GBK"/>
          <w:sz w:val="32"/>
          <w:szCs w:val="32"/>
        </w:rPr>
        <w:t>、我方完全理解和接受贵方谈判采购文件的一切规定和要求及评审办法。</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lastRenderedPageBreak/>
        <w:t>3</w:t>
      </w:r>
      <w:r w:rsidRPr="000C2C21">
        <w:rPr>
          <w:rFonts w:eastAsia="方正仿宋_GBK"/>
          <w:sz w:val="32"/>
          <w:szCs w:val="32"/>
        </w:rPr>
        <w:t>、在整个谈判采购过程中，我方若有违规行为，接受按照重庆市政府采购</w:t>
      </w:r>
      <w:r w:rsidRPr="000C2C21">
        <w:rPr>
          <w:rFonts w:eastAsia="方正仿宋_GBK"/>
          <w:sz w:val="32"/>
          <w:szCs w:val="32"/>
        </w:rPr>
        <w:t>·</w:t>
      </w:r>
      <w:r w:rsidRPr="000C2C21">
        <w:rPr>
          <w:rFonts w:eastAsia="方正仿宋_GBK"/>
          <w:sz w:val="32"/>
          <w:szCs w:val="32"/>
        </w:rPr>
        <w:t>云平台规定给予惩罚。</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4</w:t>
      </w:r>
      <w:r w:rsidRPr="000C2C21">
        <w:rPr>
          <w:rFonts w:eastAsia="方正仿宋_GBK"/>
          <w:sz w:val="32"/>
          <w:szCs w:val="32"/>
        </w:rPr>
        <w:t>、我方若中选，将按照谈判结果签订合同，并且严格履行合同义务。</w:t>
      </w:r>
      <w:proofErr w:type="gramStart"/>
      <w:r w:rsidRPr="000C2C21">
        <w:rPr>
          <w:rFonts w:eastAsia="方正仿宋_GBK"/>
          <w:sz w:val="32"/>
          <w:szCs w:val="32"/>
        </w:rPr>
        <w:t>本承诺函将</w:t>
      </w:r>
      <w:proofErr w:type="gramEnd"/>
      <w:r w:rsidRPr="000C2C21">
        <w:rPr>
          <w:rFonts w:eastAsia="方正仿宋_GBK"/>
          <w:sz w:val="32"/>
          <w:szCs w:val="32"/>
        </w:rPr>
        <w:t>成为合同不可分割的一部分，与合同具有同等的法律效力。</w:t>
      </w:r>
    </w:p>
    <w:p w:rsidR="00A364CE" w:rsidRPr="000C2C21" w:rsidRDefault="00A364CE" w:rsidP="00A364CE">
      <w:pPr>
        <w:tabs>
          <w:tab w:val="left" w:pos="6300"/>
        </w:tabs>
        <w:snapToGrid w:val="0"/>
        <w:spacing w:line="360" w:lineRule="auto"/>
        <w:ind w:firstLineChars="200" w:firstLine="640"/>
        <w:rPr>
          <w:rFonts w:eastAsia="方正仿宋_GBK"/>
          <w:sz w:val="32"/>
          <w:szCs w:val="32"/>
        </w:rPr>
      </w:pPr>
      <w:r w:rsidRPr="000C2C21">
        <w:rPr>
          <w:rFonts w:eastAsia="方正仿宋_GBK"/>
          <w:sz w:val="32"/>
          <w:szCs w:val="32"/>
        </w:rPr>
        <w:t>5</w:t>
      </w:r>
      <w:r w:rsidRPr="000C2C21">
        <w:rPr>
          <w:rFonts w:eastAsia="方正仿宋_GBK"/>
          <w:sz w:val="32"/>
          <w:szCs w:val="32"/>
        </w:rPr>
        <w:t>、我方理解，最低报价不是成交的唯一条件。</w:t>
      </w:r>
    </w:p>
    <w:p w:rsidR="00A364CE" w:rsidRPr="000C2C21" w:rsidRDefault="00A364CE" w:rsidP="00A364CE">
      <w:pPr>
        <w:tabs>
          <w:tab w:val="left" w:pos="6300"/>
        </w:tabs>
        <w:snapToGrid w:val="0"/>
        <w:spacing w:line="360" w:lineRule="auto"/>
        <w:rPr>
          <w:sz w:val="24"/>
          <w:szCs w:val="24"/>
        </w:rPr>
      </w:pPr>
    </w:p>
    <w:p w:rsidR="00A364CE" w:rsidRPr="000C2C21" w:rsidRDefault="00A364CE" w:rsidP="00A364CE">
      <w:pPr>
        <w:tabs>
          <w:tab w:val="left" w:pos="6300"/>
        </w:tabs>
        <w:snapToGrid w:val="0"/>
        <w:spacing w:line="360" w:lineRule="auto"/>
        <w:ind w:firstLine="570"/>
        <w:rPr>
          <w:sz w:val="24"/>
          <w:szCs w:val="24"/>
        </w:rPr>
      </w:pPr>
    </w:p>
    <w:p w:rsidR="00A364CE" w:rsidRPr="000C2C21" w:rsidRDefault="00A364CE" w:rsidP="00A364CE">
      <w:pPr>
        <w:tabs>
          <w:tab w:val="left" w:pos="6300"/>
        </w:tabs>
        <w:snapToGrid w:val="0"/>
        <w:spacing w:line="360" w:lineRule="auto"/>
        <w:ind w:firstLine="570"/>
        <w:jc w:val="center"/>
        <w:rPr>
          <w:rFonts w:eastAsia="方正仿宋_GBK"/>
          <w:sz w:val="32"/>
          <w:szCs w:val="32"/>
        </w:rPr>
      </w:pPr>
      <w:r w:rsidRPr="000C2C21">
        <w:rPr>
          <w:sz w:val="24"/>
          <w:szCs w:val="24"/>
        </w:rPr>
        <w:t xml:space="preserve">         </w:t>
      </w:r>
      <w:r w:rsidRPr="000C2C21">
        <w:rPr>
          <w:rFonts w:eastAsia="方正仿宋_GBK"/>
          <w:sz w:val="32"/>
          <w:szCs w:val="32"/>
        </w:rPr>
        <w:t>供应商名称：</w:t>
      </w:r>
    </w:p>
    <w:p w:rsidR="00A364CE" w:rsidRDefault="00A364CE" w:rsidP="00A364CE">
      <w:pPr>
        <w:tabs>
          <w:tab w:val="left" w:pos="6300"/>
        </w:tabs>
        <w:wordWrap w:val="0"/>
        <w:snapToGrid w:val="0"/>
        <w:spacing w:line="360" w:lineRule="auto"/>
        <w:ind w:right="960" w:firstLine="570"/>
        <w:jc w:val="right"/>
        <w:rPr>
          <w:rFonts w:eastAsia="方正仿宋_GBK"/>
          <w:sz w:val="32"/>
          <w:szCs w:val="32"/>
        </w:rPr>
      </w:pPr>
      <w:r w:rsidRPr="000C2C21">
        <w:rPr>
          <w:rFonts w:eastAsia="方正仿宋_GBK"/>
          <w:sz w:val="32"/>
          <w:szCs w:val="32"/>
        </w:rPr>
        <w:t>委托代理人</w:t>
      </w:r>
      <w:r w:rsidRPr="000C2C21">
        <w:rPr>
          <w:rFonts w:eastAsia="方正仿宋_GBK"/>
          <w:sz w:val="32"/>
          <w:szCs w:val="32"/>
        </w:rPr>
        <w:t>/</w:t>
      </w:r>
      <w:r w:rsidRPr="000C2C21">
        <w:rPr>
          <w:rFonts w:eastAsia="方正仿宋_GBK"/>
          <w:sz w:val="32"/>
          <w:szCs w:val="32"/>
        </w:rPr>
        <w:t>法人：</w:t>
      </w:r>
      <w:r w:rsidRPr="000C2C21">
        <w:rPr>
          <w:rFonts w:eastAsia="方正仿宋_GBK"/>
          <w:sz w:val="32"/>
          <w:szCs w:val="32"/>
        </w:rPr>
        <w:t xml:space="preserve">        </w:t>
      </w:r>
    </w:p>
    <w:p w:rsidR="00A364CE" w:rsidRPr="000C2C21" w:rsidRDefault="00A364CE" w:rsidP="00A364CE">
      <w:pPr>
        <w:tabs>
          <w:tab w:val="left" w:pos="6300"/>
        </w:tabs>
        <w:wordWrap w:val="0"/>
        <w:snapToGrid w:val="0"/>
        <w:spacing w:line="360" w:lineRule="auto"/>
        <w:ind w:right="960" w:firstLine="570"/>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日</w:t>
      </w:r>
    </w:p>
    <w:p w:rsidR="00A364CE" w:rsidRPr="000C2C21" w:rsidRDefault="00A364CE" w:rsidP="00A364CE">
      <w:pPr>
        <w:tabs>
          <w:tab w:val="left" w:pos="2895"/>
        </w:tabs>
        <w:spacing w:line="312" w:lineRule="auto"/>
        <w:jc w:val="left"/>
        <w:rPr>
          <w:rFonts w:eastAsia="黑体"/>
        </w:rPr>
      </w:pPr>
      <w:r w:rsidRPr="000C2C21">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A364CE" w:rsidRDefault="00A364CE" w:rsidP="00A364CE">
      <w:pPr>
        <w:rPr>
          <w:rFonts w:ascii="黑体" w:eastAsia="黑体" w:hAnsi="黑体"/>
        </w:rPr>
      </w:pPr>
    </w:p>
    <w:p w:rsidR="00550829" w:rsidRPr="008C75B3" w:rsidRDefault="00550829" w:rsidP="00550829">
      <w:pPr>
        <w:snapToGrid w:val="0"/>
        <w:spacing w:line="578" w:lineRule="exact"/>
        <w:ind w:firstLineChars="200" w:firstLine="560"/>
        <w:rPr>
          <w:rFonts w:ascii="方正仿宋_GBK" w:eastAsia="方正仿宋_GBK" w:hAnsi="方正仿宋_GBK" w:cs="方正仿宋_GBK"/>
          <w:szCs w:val="28"/>
        </w:rPr>
      </w:pPr>
    </w:p>
    <w:p w:rsidR="00550829" w:rsidRPr="008C75B3" w:rsidRDefault="00550829" w:rsidP="00550829">
      <w:pPr>
        <w:snapToGrid w:val="0"/>
        <w:spacing w:line="312" w:lineRule="auto"/>
        <w:ind w:firstLineChars="200" w:firstLine="480"/>
        <w:rPr>
          <w:rFonts w:eastAsia="黑体"/>
          <w:sz w:val="24"/>
          <w:szCs w:val="24"/>
        </w:rPr>
        <w:sectPr w:rsidR="00550829" w:rsidRPr="008C75B3">
          <w:pgSz w:w="11907" w:h="16840"/>
          <w:pgMar w:top="1134" w:right="1191" w:bottom="1134" w:left="1304" w:header="851" w:footer="992" w:gutter="0"/>
          <w:pgNumType w:fmt="numberInDash"/>
          <w:cols w:space="720"/>
          <w:docGrid w:linePitch="380" w:charSpace="-5735"/>
        </w:sectPr>
      </w:pPr>
    </w:p>
    <w:p w:rsidR="00550829" w:rsidRPr="002F4F7A" w:rsidRDefault="00550829" w:rsidP="002F4F7A">
      <w:pPr>
        <w:rPr>
          <w:rFonts w:ascii="黑体" w:eastAsia="黑体" w:hAnsi="黑体"/>
        </w:rPr>
      </w:pPr>
      <w:bookmarkStart w:id="33" w:name="_Toc313008359"/>
      <w:bookmarkStart w:id="34" w:name="_Toc313888363"/>
      <w:bookmarkStart w:id="35" w:name="_Toc342913422"/>
      <w:bookmarkStart w:id="36" w:name="_Toc466546940"/>
      <w:r w:rsidRPr="002F4F7A">
        <w:rPr>
          <w:rFonts w:ascii="黑体" w:eastAsia="黑体" w:hAnsi="黑体" w:hint="eastAsia"/>
        </w:rPr>
        <w:lastRenderedPageBreak/>
        <w:t>二</w:t>
      </w:r>
      <w:r w:rsidRPr="002F4F7A">
        <w:rPr>
          <w:rFonts w:ascii="黑体" w:eastAsia="黑体" w:hAnsi="黑体"/>
        </w:rPr>
        <w:t>、</w:t>
      </w:r>
      <w:r w:rsidRPr="002F4F7A">
        <w:rPr>
          <w:rFonts w:ascii="黑体" w:eastAsia="黑体" w:hAnsi="黑体" w:hint="eastAsia"/>
        </w:rPr>
        <w:t>技术</w:t>
      </w:r>
      <w:r w:rsidRPr="002F4F7A">
        <w:rPr>
          <w:rFonts w:ascii="黑体" w:eastAsia="黑体" w:hAnsi="黑体"/>
        </w:rPr>
        <w:t>部分</w:t>
      </w:r>
    </w:p>
    <w:p w:rsidR="002F4F7A" w:rsidRPr="00550829" w:rsidRDefault="002F4F7A" w:rsidP="002F4F7A">
      <w:pPr>
        <w:snapToGrid w:val="0"/>
        <w:spacing w:line="400" w:lineRule="exact"/>
        <w:rPr>
          <w:rFonts w:ascii="方正仿宋_GBK" w:eastAsia="方正仿宋_GBK"/>
          <w:szCs w:val="28"/>
        </w:rPr>
      </w:pPr>
      <w:r w:rsidRPr="00550829">
        <w:rPr>
          <w:rFonts w:ascii="方正仿宋_GBK" w:eastAsia="方正仿宋_GBK" w:hint="eastAsia"/>
          <w:szCs w:val="28"/>
        </w:rPr>
        <w:t>（一）维修</w:t>
      </w:r>
      <w:r w:rsidRPr="00550829">
        <w:rPr>
          <w:rFonts w:ascii="方正仿宋_GBK" w:eastAsia="方正仿宋_GBK" w:hAnsi="宋体" w:cs="宋体" w:hint="eastAsia"/>
          <w:szCs w:val="28"/>
        </w:rPr>
        <w:t>更换</w:t>
      </w:r>
      <w:r w:rsidRPr="00550829">
        <w:rPr>
          <w:rFonts w:ascii="方正仿宋_GBK" w:eastAsia="方正仿宋_GBK" w:hint="eastAsia"/>
          <w:szCs w:val="28"/>
        </w:rPr>
        <w:t>实施方案</w:t>
      </w:r>
    </w:p>
    <w:p w:rsidR="002F4F7A" w:rsidRDefault="002F4F7A" w:rsidP="002F4F7A">
      <w:pPr>
        <w:snapToGrid w:val="0"/>
        <w:spacing w:line="400" w:lineRule="exact"/>
        <w:rPr>
          <w:rFonts w:eastAsia="方正仿宋_GBK"/>
          <w:szCs w:val="28"/>
        </w:rPr>
      </w:pPr>
      <w:r w:rsidRPr="00550829">
        <w:rPr>
          <w:rFonts w:eastAsia="方正仿宋_GBK"/>
          <w:szCs w:val="28"/>
        </w:rPr>
        <w:t>（二</w:t>
      </w:r>
      <w:r>
        <w:rPr>
          <w:rFonts w:eastAsia="方正仿宋_GBK"/>
          <w:szCs w:val="28"/>
        </w:rPr>
        <w:t>）</w:t>
      </w:r>
      <w:r>
        <w:rPr>
          <w:rFonts w:eastAsia="方正仿宋_GBK" w:hint="eastAsia"/>
          <w:szCs w:val="28"/>
        </w:rPr>
        <w:t>工期</w:t>
      </w:r>
      <w:r w:rsidRPr="00550829">
        <w:rPr>
          <w:rFonts w:eastAsia="方正仿宋_GBK"/>
          <w:szCs w:val="28"/>
        </w:rPr>
        <w:t>管理实施方案</w:t>
      </w:r>
    </w:p>
    <w:p w:rsidR="002F4F7A" w:rsidRPr="002F4F7A" w:rsidRDefault="002F4F7A" w:rsidP="002F4F7A">
      <w:pPr>
        <w:snapToGrid w:val="0"/>
        <w:spacing w:line="400" w:lineRule="exact"/>
        <w:rPr>
          <w:rFonts w:eastAsia="方正仿宋_GBK"/>
          <w:szCs w:val="28"/>
        </w:rPr>
        <w:sectPr w:rsidR="002F4F7A" w:rsidRPr="002F4F7A">
          <w:pgSz w:w="11907" w:h="16840"/>
          <w:pgMar w:top="1134" w:right="1191" w:bottom="1134" w:left="1304" w:header="851" w:footer="992" w:gutter="0"/>
          <w:pgNumType w:fmt="numberInDash"/>
          <w:cols w:space="720"/>
          <w:docGrid w:linePitch="380" w:charSpace="-5735"/>
        </w:sectPr>
      </w:pPr>
      <w:r w:rsidRPr="00550829">
        <w:rPr>
          <w:rFonts w:eastAsia="方正仿宋_GBK"/>
          <w:szCs w:val="28"/>
        </w:rPr>
        <w:t>（三）</w:t>
      </w:r>
      <w:r>
        <w:rPr>
          <w:rFonts w:eastAsia="方正仿宋_GBK" w:hint="eastAsia"/>
          <w:szCs w:val="28"/>
        </w:rPr>
        <w:t>质量保证措施、售后服务</w:t>
      </w:r>
      <w:r w:rsidRPr="00550829">
        <w:rPr>
          <w:rFonts w:eastAsia="方正仿宋_GBK"/>
          <w:szCs w:val="28"/>
        </w:rPr>
        <w:t>方案</w:t>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三、商务</w:t>
      </w:r>
      <w:r w:rsidRPr="008C75B3">
        <w:rPr>
          <w:rFonts w:eastAsia="黑体"/>
          <w:bCs/>
          <w:sz w:val="28"/>
          <w:szCs w:val="21"/>
        </w:rPr>
        <w:t>部分</w:t>
      </w:r>
    </w:p>
    <w:p w:rsidR="00371471" w:rsidRPr="00550829" w:rsidRDefault="00371471" w:rsidP="00371471">
      <w:pPr>
        <w:snapToGrid w:val="0"/>
        <w:spacing w:line="400" w:lineRule="exact"/>
        <w:ind w:firstLineChars="200" w:firstLine="560"/>
        <w:rPr>
          <w:rFonts w:eastAsia="方正仿宋_GBK"/>
          <w:szCs w:val="28"/>
        </w:rPr>
      </w:pPr>
      <w:r w:rsidRPr="00550829">
        <w:rPr>
          <w:rFonts w:eastAsia="方正仿宋_GBK"/>
          <w:szCs w:val="28"/>
        </w:rPr>
        <w:t>（一）人员证书、审计报告</w:t>
      </w:r>
    </w:p>
    <w:p w:rsidR="00371471" w:rsidRPr="00550829" w:rsidRDefault="00371471" w:rsidP="00371471">
      <w:pPr>
        <w:snapToGrid w:val="0"/>
        <w:spacing w:line="400" w:lineRule="exact"/>
        <w:ind w:firstLineChars="200" w:firstLine="560"/>
        <w:rPr>
          <w:rFonts w:eastAsia="方正仿宋_GBK"/>
          <w:szCs w:val="28"/>
        </w:rPr>
      </w:pPr>
      <w:r w:rsidRPr="00550829">
        <w:rPr>
          <w:rFonts w:eastAsia="方正仿宋_GBK"/>
          <w:szCs w:val="28"/>
        </w:rPr>
        <w:t>（二）业绩材料</w:t>
      </w:r>
    </w:p>
    <w:p w:rsidR="00550829" w:rsidRPr="008C75B3" w:rsidRDefault="00550829" w:rsidP="00550829">
      <w:pPr>
        <w:rPr>
          <w:rFonts w:ascii="方正仿宋_GBK" w:eastAsia="方正仿宋_GBK" w:hAnsi="方正仿宋_GBK" w:cs="方正仿宋_GBK"/>
          <w:bCs/>
          <w:sz w:val="24"/>
          <w:szCs w:val="18"/>
        </w:rPr>
      </w:pPr>
    </w:p>
    <w:p w:rsidR="00550829" w:rsidRPr="008C75B3" w:rsidRDefault="00550829" w:rsidP="00550829">
      <w:pPr>
        <w:pStyle w:val="a0"/>
        <w:ind w:left="251" w:firstLineChars="0" w:firstLine="0"/>
        <w:rPr>
          <w:rFonts w:ascii="方正仿宋_GBK" w:eastAsia="方正仿宋_GBK" w:hAnsi="方正仿宋_GBK" w:cs="方正仿宋_GBK"/>
          <w:bCs/>
          <w:szCs w:val="18"/>
        </w:rPr>
      </w:pPr>
      <w:r w:rsidRPr="008C75B3">
        <w:rPr>
          <w:rFonts w:ascii="方正仿宋_GBK" w:eastAsia="方正仿宋_GBK" w:hAnsi="方正仿宋_GBK" w:cs="方正仿宋_GBK"/>
          <w:bCs/>
          <w:szCs w:val="18"/>
        </w:rPr>
        <w:br w:type="page"/>
      </w:r>
    </w:p>
    <w:p w:rsidR="00550829" w:rsidRPr="008C75B3" w:rsidRDefault="00550829" w:rsidP="00550829">
      <w:pPr>
        <w:pStyle w:val="a0"/>
        <w:ind w:left="251" w:firstLineChars="0" w:firstLine="0"/>
        <w:rPr>
          <w:rFonts w:eastAsia="黑体"/>
          <w:bCs/>
          <w:sz w:val="28"/>
          <w:szCs w:val="21"/>
        </w:rPr>
      </w:pPr>
      <w:r w:rsidRPr="008C75B3">
        <w:rPr>
          <w:rFonts w:eastAsia="黑体" w:hint="eastAsia"/>
          <w:bCs/>
          <w:sz w:val="28"/>
          <w:szCs w:val="21"/>
        </w:rPr>
        <w:lastRenderedPageBreak/>
        <w:t>四、资格条件及其他</w:t>
      </w:r>
      <w:bookmarkEnd w:id="33"/>
      <w:bookmarkEnd w:id="34"/>
      <w:bookmarkEnd w:id="35"/>
      <w:bookmarkEnd w:id="36"/>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（1）营业执照（副本）或事业单位法人证书（副本）复印件或个体工商户营业执照</w:t>
      </w:r>
    </w:p>
    <w:p w:rsidR="00550829" w:rsidRPr="008C75B3" w:rsidRDefault="00550829" w:rsidP="00550829">
      <w:pPr>
        <w:tabs>
          <w:tab w:val="left" w:pos="6300"/>
        </w:tabs>
        <w:snapToGrid w:val="0"/>
        <w:spacing w:line="500" w:lineRule="exact"/>
        <w:ind w:firstLine="570"/>
        <w:rPr>
          <w:rFonts w:eastAsia="黑体"/>
          <w:bCs/>
          <w:sz w:val="24"/>
          <w:szCs w:val="24"/>
        </w:rPr>
      </w:pPr>
    </w:p>
    <w:p w:rsidR="00550829" w:rsidRPr="00181936" w:rsidRDefault="00550829" w:rsidP="00550829">
      <w:pPr>
        <w:widowControl/>
        <w:rPr>
          <w:rFonts w:eastAsia="黑体"/>
          <w:bCs/>
          <w:szCs w:val="28"/>
        </w:rPr>
      </w:pPr>
      <w:r w:rsidRPr="008C75B3">
        <w:rPr>
          <w:rFonts w:eastAsia="黑体"/>
          <w:bCs/>
        </w:rPr>
        <w:br w:type="page"/>
      </w:r>
      <w:r w:rsidRPr="00181936">
        <w:rPr>
          <w:rFonts w:ascii="方正仿宋_GBK" w:eastAsia="方正仿宋_GBK" w:hAnsi="方正仿宋_GBK" w:cs="方正仿宋_GBK" w:hint="eastAsia"/>
          <w:bCs/>
          <w:szCs w:val="28"/>
        </w:rPr>
        <w:lastRenderedPageBreak/>
        <w:t>（2）法定代表人身份证明书（格式）</w:t>
      </w:r>
    </w:p>
    <w:p w:rsidR="00550829" w:rsidRPr="008C75B3" w:rsidRDefault="00550829" w:rsidP="00550829">
      <w:pPr>
        <w:widowControl/>
        <w:ind w:firstLineChars="200" w:firstLine="560"/>
        <w:jc w:val="left"/>
        <w:rPr>
          <w:rFonts w:eastAsia="黑体"/>
          <w:bCs/>
        </w:rPr>
      </w:pPr>
    </w:p>
    <w:p w:rsidR="00550829" w:rsidRPr="008C75B3" w:rsidRDefault="00550829" w:rsidP="00550829">
      <w:pPr>
        <w:widowControl/>
        <w:ind w:firstLineChars="200" w:firstLine="560"/>
        <w:jc w:val="left"/>
        <w:rPr>
          <w:rFonts w:eastAsia="黑体"/>
          <w:bCs/>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（法定代表人姓名）在（供应商名称）任（职务名称）职务，是（供应商名称）的法定代表人。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特此证明。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（供应商公章）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 xml:space="preserve">                                             年   月   日</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（附：法定代表人身份证正反面复印件）</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570"/>
        <w:rPr>
          <w:rFonts w:eastAsia="黑体"/>
          <w:bCs/>
          <w:szCs w:val="28"/>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ind w:firstLine="570"/>
        <w:rPr>
          <w:rFonts w:eastAsia="黑体"/>
          <w:bCs/>
          <w:sz w:val="24"/>
        </w:rPr>
      </w:pPr>
    </w:p>
    <w:p w:rsidR="00550829" w:rsidRPr="008C75B3" w:rsidRDefault="00550829" w:rsidP="00550829">
      <w:pPr>
        <w:tabs>
          <w:tab w:val="left" w:pos="6300"/>
        </w:tabs>
        <w:snapToGrid w:val="0"/>
        <w:spacing w:line="500" w:lineRule="exact"/>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tabs>
          <w:tab w:val="left" w:pos="6300"/>
        </w:tabs>
        <w:snapToGrid w:val="0"/>
        <w:spacing w:line="500" w:lineRule="exact"/>
        <w:ind w:firstLine="570"/>
        <w:jc w:val="center"/>
        <w:rPr>
          <w:rFonts w:eastAsia="黑体"/>
          <w:bCs/>
        </w:rPr>
      </w:pPr>
    </w:p>
    <w:p w:rsidR="00550829" w:rsidRPr="008C75B3" w:rsidRDefault="00550829" w:rsidP="00550829">
      <w:pPr>
        <w:widowControl/>
        <w:rPr>
          <w:rFonts w:ascii="方正仿宋_GBK" w:eastAsia="方正仿宋_GBK" w:hAnsi="方正仿宋_GBK" w:cs="方正仿宋_GBK"/>
          <w:bCs/>
          <w:sz w:val="24"/>
          <w:szCs w:val="24"/>
        </w:r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（3）法定代表人授权委托书（格式）</w:t>
      </w:r>
    </w:p>
    <w:p w:rsidR="00550829" w:rsidRPr="008C75B3" w:rsidRDefault="00550829" w:rsidP="00550829">
      <w:pPr>
        <w:tabs>
          <w:tab w:val="left" w:pos="6300"/>
        </w:tabs>
        <w:snapToGrid w:val="0"/>
        <w:spacing w:line="500" w:lineRule="exact"/>
        <w:ind w:firstLine="570"/>
        <w:rPr>
          <w:rFonts w:eastAsia="黑体"/>
          <w:bCs/>
          <w:sz w:val="24"/>
        </w:rPr>
      </w:pPr>
    </w:p>
    <w:p w:rsidR="00550829" w:rsidRPr="00181936" w:rsidRDefault="00550829" w:rsidP="00550829">
      <w:pPr>
        <w:tabs>
          <w:tab w:val="left" w:pos="6300"/>
        </w:tabs>
        <w:snapToGrid w:val="0"/>
        <w:spacing w:line="500" w:lineRule="exact"/>
        <w:ind w:firstLineChars="200" w:firstLine="560"/>
        <w:rPr>
          <w:rFonts w:eastAsia="黑体"/>
          <w:bCs/>
          <w:szCs w:val="28"/>
        </w:rPr>
      </w:pPr>
      <w:r w:rsidRPr="00181936">
        <w:rPr>
          <w:rFonts w:eastAsia="黑体"/>
          <w:bCs/>
          <w:szCs w:val="28"/>
        </w:rPr>
        <w:t>项目名称：</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代表人名称）是（供应商名称）的法定代表人，特授权（被授权人姓名及身份证代码）代表我单位全权办理上述项目的磋商、签约等具体工作，并签署全部有关文件、协议及合同。</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我单位对被授权人的签字负全部责任。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在撤消授权的书面通知以前，本授权书一直有效。被授权人在授权书有效期内签署的所有文件不因授权的撤消而失效。</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被授权人：                                 供应</w:t>
      </w:r>
      <w:proofErr w:type="gramStart"/>
      <w:r w:rsidRPr="00181936">
        <w:rPr>
          <w:rFonts w:ascii="方正仿宋_GBK" w:eastAsia="方正仿宋_GBK" w:hAnsi="方正仿宋_GBK" w:cs="方正仿宋_GBK" w:hint="eastAsia"/>
          <w:bCs/>
          <w:szCs w:val="28"/>
        </w:rPr>
        <w:t>商法定</w:t>
      </w:r>
      <w:proofErr w:type="gramEnd"/>
      <w:r w:rsidRPr="00181936">
        <w:rPr>
          <w:rFonts w:ascii="方正仿宋_GBK" w:eastAsia="方正仿宋_GBK" w:hAnsi="方正仿宋_GBK" w:cs="方正仿宋_GBK" w:hint="eastAsia"/>
          <w:bCs/>
          <w:szCs w:val="28"/>
        </w:rPr>
        <w:t>代表人：</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（签字或盖章）                                （签字或盖章）</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（附：被授权人身份证正反面复印件）</w:t>
      </w: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8C75B3" w:rsidRDefault="00550829" w:rsidP="00550829">
      <w:pPr>
        <w:tabs>
          <w:tab w:val="left" w:pos="6300"/>
        </w:tabs>
        <w:snapToGrid w:val="0"/>
        <w:spacing w:line="500" w:lineRule="exact"/>
        <w:ind w:firstLine="570"/>
        <w:rPr>
          <w:rFonts w:ascii="方正仿宋_GBK" w:eastAsia="方正仿宋_GBK" w:hAnsi="方正仿宋_GBK" w:cs="方正仿宋_GBK"/>
          <w:bCs/>
          <w:sz w:val="24"/>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年   月   日</w:t>
      </w:r>
    </w:p>
    <w:p w:rsidR="00550829" w:rsidRPr="008C75B3" w:rsidRDefault="00550829" w:rsidP="00550829">
      <w:pPr>
        <w:tabs>
          <w:tab w:val="left" w:pos="6300"/>
        </w:tabs>
        <w:snapToGrid w:val="0"/>
        <w:spacing w:line="500" w:lineRule="exact"/>
        <w:ind w:right="480" w:firstLine="570"/>
        <w:jc w:val="right"/>
        <w:rPr>
          <w:rFonts w:eastAsia="黑体"/>
          <w:bCs/>
          <w:sz w:val="24"/>
        </w:rPr>
      </w:pPr>
    </w:p>
    <w:p w:rsidR="00550829" w:rsidRPr="00181936" w:rsidRDefault="00550829" w:rsidP="00550829">
      <w:pPr>
        <w:widowControl/>
        <w:rPr>
          <w:rFonts w:ascii="方正仿宋_GBK" w:eastAsia="方正仿宋_GBK" w:hAnsi="方正仿宋_GBK" w:cs="方正仿宋_GBK"/>
          <w:bCs/>
          <w:szCs w:val="28"/>
        </w:rPr>
      </w:pPr>
      <w:r w:rsidRPr="008C75B3">
        <w:rPr>
          <w:rFonts w:eastAsia="黑体"/>
          <w:bCs/>
        </w:rPr>
        <w:br w:type="column"/>
      </w:r>
      <w:r w:rsidRPr="00181936">
        <w:rPr>
          <w:rFonts w:ascii="方正仿宋_GBK" w:eastAsia="方正仿宋_GBK" w:hAnsi="方正仿宋_GBK" w:cs="方正仿宋_GBK" w:hint="eastAsia"/>
          <w:bCs/>
          <w:szCs w:val="28"/>
        </w:rPr>
        <w:lastRenderedPageBreak/>
        <w:t>（4）财务状况报告（表）或其基本开户银行出具的资信证明复印件，本年度新成立或成立不满一年的组织和自然人无法提供财务状况报告（表）的，可提供银行出具的资信证明复印件</w:t>
      </w:r>
    </w:p>
    <w:p w:rsidR="00550829" w:rsidRPr="008C75B3" w:rsidRDefault="00550829" w:rsidP="00550829">
      <w:pPr>
        <w:widowControl/>
        <w:rPr>
          <w:rFonts w:ascii="方正仿宋_GBK" w:eastAsia="方正仿宋_GBK" w:hAnsi="方正仿宋_GBK" w:cs="方正仿宋_GBK"/>
          <w:bCs/>
          <w:sz w:val="24"/>
          <w:szCs w:val="24"/>
        </w:rPr>
      </w:pPr>
    </w:p>
    <w:p w:rsidR="00550829" w:rsidRPr="008C75B3" w:rsidRDefault="00550829" w:rsidP="00550829">
      <w:pPr>
        <w:tabs>
          <w:tab w:val="left" w:pos="6300"/>
        </w:tabs>
        <w:snapToGrid w:val="0"/>
        <w:spacing w:line="500" w:lineRule="exact"/>
        <w:ind w:firstLineChars="1150" w:firstLine="3220"/>
        <w:rPr>
          <w:rFonts w:eastAsia="黑体"/>
          <w:bCs/>
        </w:rPr>
        <w:sectPr w:rsidR="00550829" w:rsidRPr="008C75B3">
          <w:headerReference w:type="default" r:id="rId13"/>
          <w:footerReference w:type="default" r:id="rId14"/>
          <w:pgSz w:w="11907" w:h="16840"/>
          <w:pgMar w:top="1134" w:right="1191" w:bottom="1134" w:left="1304" w:header="851" w:footer="992" w:gutter="0"/>
          <w:pgNumType w:fmt="numberInDash"/>
          <w:cols w:space="720"/>
          <w:docGrid w:linePitch="380" w:charSpace="-5735"/>
        </w:sectPr>
      </w:pPr>
    </w:p>
    <w:p w:rsidR="00550829" w:rsidRPr="00181936" w:rsidRDefault="00550829" w:rsidP="00550829">
      <w:pPr>
        <w:widowControl/>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lastRenderedPageBreak/>
        <w:t>（5）书面声明</w:t>
      </w:r>
    </w:p>
    <w:p w:rsidR="00550829" w:rsidRPr="00181936" w:rsidRDefault="00550829" w:rsidP="00550829">
      <w:pPr>
        <w:tabs>
          <w:tab w:val="left" w:pos="6300"/>
        </w:tabs>
        <w:snapToGrid w:val="0"/>
        <w:spacing w:line="500" w:lineRule="exact"/>
        <w:ind w:firstLine="570"/>
        <w:rPr>
          <w:rFonts w:eastAsia="黑体"/>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项目名称：</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致：（采购人名称）：</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（供应商名称）郑重声明，我公司具有良好的商业信誉，具有履行合同所必需的设备和专业技术能力，</w:t>
      </w:r>
      <w:r w:rsidRPr="00181936">
        <w:rPr>
          <w:rFonts w:ascii="方正仿宋_GBK" w:eastAsia="方正仿宋_GBK" w:hAnsi="方正仿宋_GBK" w:cs="方正仿宋_GBK" w:hint="eastAsia"/>
          <w:bCs/>
          <w:szCs w:val="28"/>
          <w:lang w:val="zh-CN"/>
        </w:rPr>
        <w:t>有依法缴纳税收和社会保障金的良好记录，</w:t>
      </w:r>
      <w:r w:rsidRPr="00181936">
        <w:rPr>
          <w:rFonts w:ascii="方正仿宋_GBK" w:eastAsia="方正仿宋_GBK" w:hAnsi="方正仿宋_GBK" w:cs="方正仿宋_GBK" w:hint="eastAsia"/>
          <w:bCs/>
          <w:szCs w:val="28"/>
        </w:rPr>
        <w:t>在合同签订前后随时愿意提供相关证明材料；我公司还同时声明参加本项目采购活动前三年内无重大违法活动记录，符合《政府采购法》规定的供应商资格条件；提供的响应资料均真实、有效。我方对以上声明负全部法律责任。</w:t>
      </w:r>
    </w:p>
    <w:p w:rsidR="00550829" w:rsidRPr="00181936" w:rsidRDefault="00550829" w:rsidP="00550829">
      <w:pPr>
        <w:tabs>
          <w:tab w:val="left" w:pos="6300"/>
        </w:tabs>
        <w:snapToGrid w:val="0"/>
        <w:spacing w:line="500" w:lineRule="exact"/>
        <w:ind w:firstLineChars="200" w:firstLine="560"/>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特此声明。</w:t>
      </w: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firstLine="570"/>
        <w:rPr>
          <w:rFonts w:ascii="方正仿宋_GBK" w:eastAsia="方正仿宋_GBK" w:hAnsi="方正仿宋_GBK" w:cs="方正仿宋_GBK"/>
          <w:bCs/>
          <w:szCs w:val="28"/>
        </w:rPr>
      </w:pPr>
    </w:p>
    <w:p w:rsidR="00550829" w:rsidRPr="00181936" w:rsidRDefault="00550829" w:rsidP="00550829">
      <w:pPr>
        <w:tabs>
          <w:tab w:val="left" w:pos="6300"/>
        </w:tabs>
        <w:snapToGrid w:val="0"/>
        <w:spacing w:line="500" w:lineRule="exact"/>
        <w:ind w:right="424" w:firstLine="570"/>
        <w:jc w:val="right"/>
        <w:rPr>
          <w:rFonts w:ascii="方正仿宋_GBK" w:eastAsia="方正仿宋_GBK" w:hAnsi="方正仿宋_GBK" w:cs="方正仿宋_GBK"/>
          <w:bCs/>
          <w:szCs w:val="28"/>
        </w:rPr>
      </w:pPr>
      <w:r w:rsidRPr="00181936">
        <w:rPr>
          <w:rFonts w:ascii="方正仿宋_GBK" w:eastAsia="方正仿宋_GBK" w:hAnsi="方正仿宋_GBK" w:cs="方正仿宋_GBK" w:hint="eastAsia"/>
          <w:bCs/>
          <w:szCs w:val="28"/>
        </w:rPr>
        <w:t>（供应商公章）</w:t>
      </w:r>
    </w:p>
    <w:p w:rsidR="00550829" w:rsidRPr="00181936" w:rsidRDefault="00550829" w:rsidP="00550829">
      <w:pPr>
        <w:tabs>
          <w:tab w:val="left" w:pos="6300"/>
        </w:tabs>
        <w:snapToGrid w:val="0"/>
        <w:spacing w:line="500" w:lineRule="exact"/>
        <w:ind w:right="480" w:firstLine="570"/>
        <w:jc w:val="right"/>
        <w:rPr>
          <w:rFonts w:ascii="方正仿宋_GBK" w:eastAsia="方正仿宋_GBK" w:hAnsi="方正仿宋_GBK" w:cs="方正仿宋_GBK"/>
          <w:bCs/>
          <w:szCs w:val="28"/>
        </w:rPr>
        <w:sectPr w:rsidR="00550829" w:rsidRPr="00181936">
          <w:pgSz w:w="11907" w:h="16840"/>
          <w:pgMar w:top="1134" w:right="1191" w:bottom="1134" w:left="1304" w:header="851" w:footer="992" w:gutter="0"/>
          <w:pgNumType w:fmt="numberInDash"/>
          <w:cols w:space="720"/>
          <w:docGrid w:linePitch="380" w:charSpace="-5735"/>
        </w:sectPr>
      </w:pPr>
      <w:r w:rsidRPr="00181936">
        <w:rPr>
          <w:rFonts w:ascii="方正仿宋_GBK" w:eastAsia="方正仿宋_GBK" w:hAnsi="方正仿宋_GBK" w:cs="方正仿宋_GBK" w:hint="eastAsia"/>
          <w:bCs/>
          <w:szCs w:val="28"/>
        </w:rPr>
        <w:t>年   月   日</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Pr="00181936">
        <w:rPr>
          <w:rFonts w:ascii="方正仿宋_GBK" w:eastAsia="方正仿宋_GBK" w:hAnsi="方正仿宋_GBK" w:cs="方正仿宋_GBK" w:hint="eastAsia"/>
          <w:bCs/>
          <w:sz w:val="28"/>
          <w:szCs w:val="28"/>
        </w:rPr>
        <w:t>6</w:t>
      </w:r>
      <w:r w:rsidRPr="00181936">
        <w:rPr>
          <w:rFonts w:ascii="方正仿宋_GBK" w:eastAsia="方正仿宋_GBK" w:hAnsi="方正仿宋_GBK" w:cs="方正仿宋_GBK"/>
          <w:bCs/>
          <w:sz w:val="28"/>
          <w:szCs w:val="28"/>
        </w:rPr>
        <w:t>）信用中国网站及中国政府采购网查询结果（查询时间为本项目采购公告发布之日起至递交响应文件截止时间前）</w:t>
      </w: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hint="eastAsia"/>
          <w:bCs/>
          <w:sz w:val="28"/>
          <w:szCs w:val="28"/>
        </w:rPr>
        <w:t>1.</w:t>
      </w:r>
      <w:r w:rsidRPr="00181936">
        <w:rPr>
          <w:rFonts w:ascii="方正仿宋_GBK" w:eastAsia="方正仿宋_GBK" w:hAnsi="方正仿宋_GBK" w:cs="方正仿宋_GBK"/>
          <w:bCs/>
          <w:sz w:val="28"/>
          <w:szCs w:val="28"/>
        </w:rPr>
        <w:t>供应商提供信用中国网站（www.creditchina.gov.cn）以下内容的查询结果网页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供应商公章（查询信息为供应商名称）</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2. 中国政府采购网（</w:t>
      </w:r>
      <w:hyperlink r:id="rId15" w:history="1">
        <w:r w:rsidRPr="00181936">
          <w:rPr>
            <w:rFonts w:ascii="方正仿宋_GBK" w:eastAsia="方正仿宋_GBK" w:hAnsi="方正仿宋_GBK" w:cs="方正仿宋_GBK"/>
            <w:bCs/>
            <w:sz w:val="28"/>
            <w:szCs w:val="28"/>
          </w:rPr>
          <w:t>www.ccgp.gov.cn</w:t>
        </w:r>
      </w:hyperlink>
      <w:r w:rsidRPr="00181936">
        <w:rPr>
          <w:rFonts w:ascii="方正仿宋_GBK" w:eastAsia="方正仿宋_GBK" w:hAnsi="方正仿宋_GBK" w:cs="方正仿宋_GBK"/>
          <w:bCs/>
          <w:sz w:val="28"/>
          <w:szCs w:val="28"/>
        </w:rPr>
        <w:t>）“政府采购严重违法失信行为记录名单”查询结果。（提供查询结果网页</w:t>
      </w:r>
      <w:proofErr w:type="gramStart"/>
      <w:r w:rsidRPr="00181936">
        <w:rPr>
          <w:rFonts w:ascii="方正仿宋_GBK" w:eastAsia="方正仿宋_GBK" w:hAnsi="方正仿宋_GBK" w:cs="方正仿宋_GBK"/>
          <w:bCs/>
          <w:sz w:val="28"/>
          <w:szCs w:val="28"/>
        </w:rPr>
        <w:t>打印件并加盖</w:t>
      </w:r>
      <w:proofErr w:type="gramEnd"/>
      <w:r w:rsidRPr="00181936">
        <w:rPr>
          <w:rFonts w:ascii="方正仿宋_GBK" w:eastAsia="方正仿宋_GBK" w:hAnsi="方正仿宋_GBK" w:cs="方正仿宋_GBK"/>
          <w:bCs/>
          <w:sz w:val="28"/>
          <w:szCs w:val="28"/>
        </w:rPr>
        <w:t>供应商公章）</w:t>
      </w:r>
    </w:p>
    <w:p w:rsidR="00550829" w:rsidRPr="008C75B3" w:rsidRDefault="00550829" w:rsidP="00550829">
      <w:pPr>
        <w:pStyle w:val="a0"/>
        <w:rPr>
          <w:rFonts w:eastAsia="黑体"/>
          <w:bCs/>
        </w:rPr>
      </w:pPr>
    </w:p>
    <w:p w:rsidR="00550829" w:rsidRPr="008C75B3" w:rsidRDefault="00550829" w:rsidP="00550829">
      <w:pPr>
        <w:pStyle w:val="a0"/>
        <w:rPr>
          <w:rFonts w:eastAsia="黑体"/>
          <w:bCs/>
        </w:rPr>
        <w:sectPr w:rsidR="00550829" w:rsidRPr="008C75B3">
          <w:pgSz w:w="11907" w:h="16840"/>
          <w:pgMar w:top="1134" w:right="1191" w:bottom="1134" w:left="1304" w:header="851" w:footer="992" w:gutter="0"/>
          <w:pgNumType w:fmt="numberInDash"/>
          <w:cols w:space="720"/>
          <w:docGrid w:linePitch="380" w:charSpace="-5735"/>
        </w:sectPr>
      </w:pPr>
    </w:p>
    <w:p w:rsidR="00550829" w:rsidRPr="00181936" w:rsidRDefault="00550829" w:rsidP="00550829">
      <w:pPr>
        <w:pStyle w:val="a0"/>
        <w:ind w:firstLine="560"/>
        <w:rPr>
          <w:rFonts w:ascii="方正仿宋_GBK" w:eastAsia="方正仿宋_GBK" w:hAnsi="方正仿宋_GBK" w:cs="方正仿宋_GBK"/>
          <w:bCs/>
          <w:sz w:val="28"/>
          <w:szCs w:val="28"/>
        </w:rPr>
      </w:pPr>
      <w:r w:rsidRPr="00181936">
        <w:rPr>
          <w:rFonts w:ascii="方正仿宋_GBK" w:eastAsia="方正仿宋_GBK" w:hAnsi="方正仿宋_GBK" w:cs="方正仿宋_GBK"/>
          <w:bCs/>
          <w:sz w:val="28"/>
          <w:szCs w:val="28"/>
        </w:rPr>
        <w:lastRenderedPageBreak/>
        <w:t>（</w:t>
      </w:r>
      <w:r w:rsidRPr="00181936">
        <w:rPr>
          <w:rFonts w:ascii="方正仿宋_GBK" w:eastAsia="方正仿宋_GBK" w:hAnsi="方正仿宋_GBK" w:cs="方正仿宋_GBK" w:hint="eastAsia"/>
          <w:bCs/>
          <w:sz w:val="28"/>
          <w:szCs w:val="28"/>
        </w:rPr>
        <w:t>7</w:t>
      </w:r>
      <w:r w:rsidRPr="00181936">
        <w:rPr>
          <w:rFonts w:ascii="方正仿宋_GBK" w:eastAsia="方正仿宋_GBK" w:hAnsi="方正仿宋_GBK" w:cs="方正仿宋_GBK"/>
          <w:bCs/>
          <w:sz w:val="28"/>
          <w:szCs w:val="28"/>
        </w:rPr>
        <w:t>）特定资格条件证书或证明文件</w:t>
      </w:r>
    </w:p>
    <w:p w:rsidR="00550829" w:rsidRPr="008C75B3" w:rsidRDefault="00550829" w:rsidP="00550829">
      <w:pPr>
        <w:tabs>
          <w:tab w:val="left" w:pos="6300"/>
        </w:tabs>
        <w:snapToGrid w:val="0"/>
        <w:spacing w:line="360" w:lineRule="auto"/>
        <w:ind w:firstLineChars="200" w:firstLine="56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8C75B3" w:rsidRDefault="00550829" w:rsidP="00550829">
      <w:pPr>
        <w:pStyle w:val="a0"/>
        <w:rPr>
          <w:rFonts w:eastAsia="黑体"/>
          <w:bCs/>
          <w:szCs w:val="28"/>
        </w:rPr>
      </w:pPr>
    </w:p>
    <w:p w:rsidR="00550829" w:rsidRPr="00181936" w:rsidRDefault="00550829" w:rsidP="00181936">
      <w:pPr>
        <w:spacing w:line="360" w:lineRule="auto"/>
        <w:ind w:firstLineChars="200" w:firstLine="480"/>
        <w:jc w:val="center"/>
        <w:rPr>
          <w:rFonts w:eastAsia="黑体"/>
          <w:b/>
        </w:rPr>
      </w:pPr>
      <w:r w:rsidRPr="008C75B3">
        <w:rPr>
          <w:rFonts w:eastAsia="黑体"/>
          <w:bCs/>
          <w:sz w:val="24"/>
          <w:szCs w:val="24"/>
        </w:rPr>
        <w:t>（结束）</w:t>
      </w:r>
    </w:p>
    <w:sectPr w:rsidR="00550829" w:rsidRPr="00181936" w:rsidSect="00423FBE">
      <w:pgSz w:w="11906" w:h="16838"/>
      <w:pgMar w:top="2098" w:right="1446" w:bottom="1531" w:left="1446"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35" w:rsidRDefault="008E7235" w:rsidP="0007489C">
      <w:r>
        <w:separator/>
      </w:r>
    </w:p>
  </w:endnote>
  <w:endnote w:type="continuationSeparator" w:id="0">
    <w:p w:rsidR="008E7235" w:rsidRDefault="008E7235" w:rsidP="000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60" w:rsidRDefault="00834360">
    <w:pPr>
      <w:pStyle w:val="a8"/>
      <w:rPr>
        <w:rStyle w:val="a6"/>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filled="f" stroked="f">
          <v:textbox style="mso-fit-shape-to-text:t" inset="0,0,0,0">
            <w:txbxContent>
              <w:p w:rsidR="00834360" w:rsidRDefault="00834360">
                <w:pPr>
                  <w:pStyle w:val="a8"/>
                </w:pPr>
                <w:r>
                  <w:rPr>
                    <w:rFonts w:hint="eastAsia"/>
                  </w:rPr>
                  <w:fldChar w:fldCharType="begin"/>
                </w:r>
                <w:r>
                  <w:rPr>
                    <w:rFonts w:hint="eastAsia"/>
                  </w:rPr>
                  <w:instrText xml:space="preserve"> PAGE  \* MERGEFORMAT </w:instrText>
                </w:r>
                <w:r>
                  <w:rPr>
                    <w:rFonts w:hint="eastAsia"/>
                  </w:rPr>
                  <w:fldChar w:fldCharType="separate"/>
                </w:r>
                <w:r w:rsidR="009A58D6">
                  <w:rPr>
                    <w:noProof/>
                  </w:rPr>
                  <w:t>15</w:t>
                </w:r>
                <w:r>
                  <w:rPr>
                    <w:rFonts w:hint="eastAsia"/>
                  </w:rPr>
                  <w:fldChar w:fldCharType="end"/>
                </w:r>
              </w:p>
            </w:txbxContent>
          </v:textbox>
          <w10:wrap anchorx="margin"/>
        </v:shape>
      </w:pict>
    </w:r>
  </w:p>
  <w:p w:rsidR="00834360" w:rsidRDefault="008343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60" w:rsidRDefault="008343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60" w:rsidRDefault="00834360">
    <w:pPr>
      <w:pStyle w:val="a8"/>
      <w:jc w:val="center"/>
      <w:rPr>
        <w:rFonts w:ascii="宋体" w:hAnsi="宋体"/>
        <w:sz w:val="21"/>
        <w:szCs w:val="21"/>
      </w:rPr>
    </w:pPr>
    <w:r>
      <w:rPr>
        <w:rFonts w:ascii="宋体" w:hAnsi="宋体"/>
        <w:sz w:val="21"/>
        <w:szCs w:val="21"/>
      </w:rPr>
      <w:fldChar w:fldCharType="begin"/>
    </w:r>
    <w:r>
      <w:rPr>
        <w:rStyle w:val="a6"/>
        <w:rFonts w:ascii="宋体" w:hAnsi="宋体"/>
        <w:sz w:val="21"/>
        <w:szCs w:val="21"/>
      </w:rPr>
      <w:instrText xml:space="preserve"> PAGE </w:instrText>
    </w:r>
    <w:r>
      <w:rPr>
        <w:rFonts w:ascii="宋体" w:hAnsi="宋体"/>
        <w:sz w:val="21"/>
        <w:szCs w:val="21"/>
      </w:rPr>
      <w:fldChar w:fldCharType="separate"/>
    </w:r>
    <w:r w:rsidR="009A58D6">
      <w:rPr>
        <w:rStyle w:val="a6"/>
        <w:rFonts w:ascii="宋体" w:hAnsi="宋体"/>
        <w:noProof/>
        <w:sz w:val="21"/>
        <w:szCs w:val="21"/>
      </w:rPr>
      <w:t>35</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35" w:rsidRDefault="008E7235" w:rsidP="0007489C">
      <w:r>
        <w:separator/>
      </w:r>
    </w:p>
  </w:footnote>
  <w:footnote w:type="continuationSeparator" w:id="0">
    <w:p w:rsidR="008E7235" w:rsidRDefault="008E7235" w:rsidP="000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60" w:rsidRPr="0007489C" w:rsidRDefault="00834360" w:rsidP="000748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60" w:rsidRDefault="00834360">
    <w:pPr>
      <w:pStyle w:val="ab"/>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1FF091"/>
    <w:multiLevelType w:val="singleLevel"/>
    <w:tmpl w:val="A11FF091"/>
    <w:lvl w:ilvl="0">
      <w:start w:val="1"/>
      <w:numFmt w:val="decimal"/>
      <w:suff w:val="nothing"/>
      <w:lvlText w:val="%1、"/>
      <w:lvlJc w:val="left"/>
    </w:lvl>
  </w:abstractNum>
  <w:abstractNum w:abstractNumId="1" w15:restartNumberingAfterBreak="0">
    <w:nsid w:val="12916047"/>
    <w:multiLevelType w:val="singleLevel"/>
    <w:tmpl w:val="12916047"/>
    <w:lvl w:ilvl="0">
      <w:start w:val="1"/>
      <w:numFmt w:val="chineseCounting"/>
      <w:suff w:val="nothing"/>
      <w:lvlText w:val="%1、"/>
      <w:lvlJc w:val="left"/>
      <w:rPr>
        <w:rFonts w:hint="eastAsia"/>
      </w:rPr>
    </w:lvl>
  </w:abstractNum>
  <w:abstractNum w:abstractNumId="2" w15:restartNumberingAfterBreak="0">
    <w:nsid w:val="742D3689"/>
    <w:multiLevelType w:val="hybridMultilevel"/>
    <w:tmpl w:val="A91C2B2E"/>
    <w:lvl w:ilvl="0" w:tplc="F9945A38">
      <w:start w:val="1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F361D8A"/>
    <w:multiLevelType w:val="hybridMultilevel"/>
    <w:tmpl w:val="A6A6D4B6"/>
    <w:lvl w:ilvl="0" w:tplc="BD4E016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4C"/>
    <w:rsid w:val="00021455"/>
    <w:rsid w:val="00037CF7"/>
    <w:rsid w:val="00043789"/>
    <w:rsid w:val="0006209E"/>
    <w:rsid w:val="0006584C"/>
    <w:rsid w:val="0007489C"/>
    <w:rsid w:val="000A1B35"/>
    <w:rsid w:val="000B798A"/>
    <w:rsid w:val="000C5F82"/>
    <w:rsid w:val="000D2D43"/>
    <w:rsid w:val="001108BE"/>
    <w:rsid w:val="00114EE7"/>
    <w:rsid w:val="00120298"/>
    <w:rsid w:val="00125E97"/>
    <w:rsid w:val="00136FF8"/>
    <w:rsid w:val="00147DEC"/>
    <w:rsid w:val="00150D22"/>
    <w:rsid w:val="00155E2C"/>
    <w:rsid w:val="00157D3B"/>
    <w:rsid w:val="00175454"/>
    <w:rsid w:val="00181936"/>
    <w:rsid w:val="001B015D"/>
    <w:rsid w:val="001B11AD"/>
    <w:rsid w:val="001B6530"/>
    <w:rsid w:val="001D0F39"/>
    <w:rsid w:val="001D1F45"/>
    <w:rsid w:val="001D666F"/>
    <w:rsid w:val="00204B32"/>
    <w:rsid w:val="002D4DB9"/>
    <w:rsid w:val="002F4F7A"/>
    <w:rsid w:val="0030546F"/>
    <w:rsid w:val="0032785A"/>
    <w:rsid w:val="00331E96"/>
    <w:rsid w:val="003378DE"/>
    <w:rsid w:val="00371471"/>
    <w:rsid w:val="00382BB0"/>
    <w:rsid w:val="00384C68"/>
    <w:rsid w:val="00396855"/>
    <w:rsid w:val="003D52AD"/>
    <w:rsid w:val="003E7D9F"/>
    <w:rsid w:val="00423FBE"/>
    <w:rsid w:val="0042521C"/>
    <w:rsid w:val="00435F7B"/>
    <w:rsid w:val="00436F9B"/>
    <w:rsid w:val="00443A7E"/>
    <w:rsid w:val="004575D5"/>
    <w:rsid w:val="004659A4"/>
    <w:rsid w:val="004C0559"/>
    <w:rsid w:val="004D532C"/>
    <w:rsid w:val="005058A1"/>
    <w:rsid w:val="005125ED"/>
    <w:rsid w:val="00525322"/>
    <w:rsid w:val="00550829"/>
    <w:rsid w:val="005526C4"/>
    <w:rsid w:val="005551F9"/>
    <w:rsid w:val="00590BE2"/>
    <w:rsid w:val="0059106E"/>
    <w:rsid w:val="005E7D02"/>
    <w:rsid w:val="00614AF7"/>
    <w:rsid w:val="0061793C"/>
    <w:rsid w:val="00640920"/>
    <w:rsid w:val="00640B37"/>
    <w:rsid w:val="00665EC7"/>
    <w:rsid w:val="00666975"/>
    <w:rsid w:val="00673994"/>
    <w:rsid w:val="00687238"/>
    <w:rsid w:val="00695820"/>
    <w:rsid w:val="006B18AD"/>
    <w:rsid w:val="006C0B3C"/>
    <w:rsid w:val="006C4CB7"/>
    <w:rsid w:val="006E6BD4"/>
    <w:rsid w:val="00716DB4"/>
    <w:rsid w:val="007353E7"/>
    <w:rsid w:val="00744BCD"/>
    <w:rsid w:val="00766E2A"/>
    <w:rsid w:val="0078604C"/>
    <w:rsid w:val="00793717"/>
    <w:rsid w:val="007B5D41"/>
    <w:rsid w:val="007C7400"/>
    <w:rsid w:val="007C7B67"/>
    <w:rsid w:val="007F791C"/>
    <w:rsid w:val="00807EDC"/>
    <w:rsid w:val="00813734"/>
    <w:rsid w:val="00834360"/>
    <w:rsid w:val="00853166"/>
    <w:rsid w:val="00854963"/>
    <w:rsid w:val="008948BF"/>
    <w:rsid w:val="0089685F"/>
    <w:rsid w:val="008A6016"/>
    <w:rsid w:val="008B698C"/>
    <w:rsid w:val="008D32AB"/>
    <w:rsid w:val="008E0352"/>
    <w:rsid w:val="008E7235"/>
    <w:rsid w:val="008F1CA3"/>
    <w:rsid w:val="00900378"/>
    <w:rsid w:val="009024F3"/>
    <w:rsid w:val="00940FCC"/>
    <w:rsid w:val="00943B1D"/>
    <w:rsid w:val="00944163"/>
    <w:rsid w:val="00984B7A"/>
    <w:rsid w:val="00994480"/>
    <w:rsid w:val="009A58D6"/>
    <w:rsid w:val="009A6126"/>
    <w:rsid w:val="009B1336"/>
    <w:rsid w:val="009C5BD7"/>
    <w:rsid w:val="00A02D80"/>
    <w:rsid w:val="00A0567B"/>
    <w:rsid w:val="00A0646B"/>
    <w:rsid w:val="00A364CE"/>
    <w:rsid w:val="00A72454"/>
    <w:rsid w:val="00A9695F"/>
    <w:rsid w:val="00AE6C4F"/>
    <w:rsid w:val="00B33435"/>
    <w:rsid w:val="00B55057"/>
    <w:rsid w:val="00B55648"/>
    <w:rsid w:val="00B62C68"/>
    <w:rsid w:val="00B816B2"/>
    <w:rsid w:val="00BC03D8"/>
    <w:rsid w:val="00BD01C5"/>
    <w:rsid w:val="00BE6793"/>
    <w:rsid w:val="00BF45F6"/>
    <w:rsid w:val="00BF4D92"/>
    <w:rsid w:val="00C351F7"/>
    <w:rsid w:val="00C4699F"/>
    <w:rsid w:val="00C80C2F"/>
    <w:rsid w:val="00C833A8"/>
    <w:rsid w:val="00CA4531"/>
    <w:rsid w:val="00CB1FDC"/>
    <w:rsid w:val="00CB5DD1"/>
    <w:rsid w:val="00CE7C4D"/>
    <w:rsid w:val="00CE7FE1"/>
    <w:rsid w:val="00D34180"/>
    <w:rsid w:val="00D53B75"/>
    <w:rsid w:val="00D55760"/>
    <w:rsid w:val="00D94993"/>
    <w:rsid w:val="00DD6DFD"/>
    <w:rsid w:val="00DD7E9F"/>
    <w:rsid w:val="00DF0384"/>
    <w:rsid w:val="00E27F7E"/>
    <w:rsid w:val="00E32C09"/>
    <w:rsid w:val="00E609DE"/>
    <w:rsid w:val="00E7342A"/>
    <w:rsid w:val="00E87BFF"/>
    <w:rsid w:val="00E943F9"/>
    <w:rsid w:val="00EB2E3E"/>
    <w:rsid w:val="00ED6D02"/>
    <w:rsid w:val="00F5666E"/>
    <w:rsid w:val="00F6237E"/>
    <w:rsid w:val="00F9556F"/>
    <w:rsid w:val="00FB08B5"/>
    <w:rsid w:val="00FC3E28"/>
    <w:rsid w:val="00FC48A9"/>
    <w:rsid w:val="00FE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A8E3C8F-134D-43DB-8013-E3FE431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方正黑体_GBK" w:eastAsia="方正黑体_GBK" w:hAnsi="Calibri" w:cs="Times New Roman"/>
        <w:kern w:val="2"/>
        <w:sz w:val="32"/>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3FBE"/>
    <w:pPr>
      <w:widowControl w:val="0"/>
      <w:jc w:val="both"/>
    </w:pPr>
    <w:rPr>
      <w:rFonts w:ascii="Times New Roman" w:eastAsia="宋体" w:hAnsi="Times New Roman"/>
      <w:sz w:val="28"/>
      <w:szCs w:val="20"/>
    </w:rPr>
  </w:style>
  <w:style w:type="paragraph" w:styleId="1">
    <w:name w:val="heading 1"/>
    <w:basedOn w:val="a"/>
    <w:next w:val="a"/>
    <w:link w:val="1Char"/>
    <w:uiPriority w:val="9"/>
    <w:qFormat/>
    <w:rsid w:val="005551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551F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551F9"/>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缩进）"/>
    <w:basedOn w:val="a"/>
    <w:qFormat/>
    <w:rsid w:val="00423FBE"/>
    <w:pPr>
      <w:spacing w:before="156" w:after="156" w:line="360" w:lineRule="auto"/>
      <w:ind w:firstLineChars="200" w:firstLine="480"/>
    </w:pPr>
    <w:rPr>
      <w:sz w:val="24"/>
    </w:rPr>
  </w:style>
  <w:style w:type="paragraph" w:styleId="20">
    <w:name w:val="toc 2"/>
    <w:basedOn w:val="a"/>
    <w:next w:val="a"/>
    <w:uiPriority w:val="39"/>
    <w:qFormat/>
    <w:rsid w:val="00423FBE"/>
    <w:pPr>
      <w:ind w:leftChars="200" w:left="420"/>
    </w:pPr>
  </w:style>
  <w:style w:type="paragraph" w:styleId="a4">
    <w:name w:val="Body Text"/>
    <w:basedOn w:val="a"/>
    <w:link w:val="Char"/>
    <w:uiPriority w:val="99"/>
    <w:semiHidden/>
    <w:unhideWhenUsed/>
    <w:rsid w:val="00423FBE"/>
    <w:pPr>
      <w:spacing w:after="120"/>
    </w:pPr>
  </w:style>
  <w:style w:type="character" w:customStyle="1" w:styleId="Char">
    <w:name w:val="正文文本 Char"/>
    <w:basedOn w:val="a1"/>
    <w:link w:val="a4"/>
    <w:uiPriority w:val="99"/>
    <w:semiHidden/>
    <w:rsid w:val="00423FBE"/>
    <w:rPr>
      <w:rFonts w:ascii="Times New Roman" w:eastAsia="宋体" w:hAnsi="Times New Roman"/>
      <w:sz w:val="28"/>
      <w:szCs w:val="20"/>
    </w:rPr>
  </w:style>
  <w:style w:type="paragraph" w:styleId="a5">
    <w:name w:val="Body Text First Indent"/>
    <w:basedOn w:val="a4"/>
    <w:link w:val="Char0"/>
    <w:rsid w:val="00423FBE"/>
    <w:pPr>
      <w:spacing w:after="0" w:line="360" w:lineRule="auto"/>
      <w:ind w:firstLine="420"/>
    </w:pPr>
    <w:rPr>
      <w:rFonts w:ascii="宋体" w:eastAsia="仿宋_GB2312" w:hAnsi="宋体"/>
      <w:sz w:val="24"/>
    </w:rPr>
  </w:style>
  <w:style w:type="character" w:customStyle="1" w:styleId="Char0">
    <w:name w:val="正文首行缩进 Char"/>
    <w:basedOn w:val="Char"/>
    <w:link w:val="a5"/>
    <w:rsid w:val="00423FBE"/>
    <w:rPr>
      <w:rFonts w:ascii="宋体" w:eastAsia="仿宋_GB2312" w:hAnsi="宋体"/>
      <w:sz w:val="24"/>
      <w:szCs w:val="20"/>
    </w:rPr>
  </w:style>
  <w:style w:type="paragraph" w:styleId="21">
    <w:name w:val="Body Text Indent 2"/>
    <w:basedOn w:val="a"/>
    <w:link w:val="2Char0"/>
    <w:uiPriority w:val="99"/>
    <w:semiHidden/>
    <w:unhideWhenUsed/>
    <w:rsid w:val="005551F9"/>
    <w:pPr>
      <w:spacing w:after="120" w:line="480" w:lineRule="auto"/>
      <w:ind w:leftChars="200" w:left="420"/>
    </w:pPr>
  </w:style>
  <w:style w:type="character" w:customStyle="1" w:styleId="2Char0">
    <w:name w:val="正文文本缩进 2 Char"/>
    <w:basedOn w:val="a1"/>
    <w:link w:val="21"/>
    <w:uiPriority w:val="99"/>
    <w:semiHidden/>
    <w:rsid w:val="005551F9"/>
    <w:rPr>
      <w:rFonts w:ascii="Times New Roman" w:eastAsia="宋体" w:hAnsi="Times New Roman"/>
      <w:sz w:val="28"/>
      <w:szCs w:val="20"/>
    </w:rPr>
  </w:style>
  <w:style w:type="character" w:customStyle="1" w:styleId="3Char">
    <w:name w:val="标题 3 Char"/>
    <w:basedOn w:val="a1"/>
    <w:link w:val="3"/>
    <w:qFormat/>
    <w:rsid w:val="005551F9"/>
    <w:rPr>
      <w:rFonts w:ascii="Times New Roman" w:eastAsia="宋体" w:hAnsi="Times New Roman"/>
      <w:b/>
      <w:szCs w:val="20"/>
    </w:rPr>
  </w:style>
  <w:style w:type="character" w:styleId="a6">
    <w:name w:val="page number"/>
    <w:basedOn w:val="a1"/>
    <w:qFormat/>
    <w:rsid w:val="005551F9"/>
  </w:style>
  <w:style w:type="character" w:customStyle="1" w:styleId="Char1">
    <w:name w:val="日期 Char"/>
    <w:link w:val="a7"/>
    <w:qFormat/>
    <w:rsid w:val="005551F9"/>
    <w:rPr>
      <w:sz w:val="28"/>
    </w:rPr>
  </w:style>
  <w:style w:type="character" w:customStyle="1" w:styleId="Char2">
    <w:name w:val="页脚 Char"/>
    <w:link w:val="a8"/>
    <w:uiPriority w:val="99"/>
    <w:qFormat/>
    <w:rsid w:val="005551F9"/>
    <w:rPr>
      <w:sz w:val="18"/>
    </w:rPr>
  </w:style>
  <w:style w:type="paragraph" w:styleId="a9">
    <w:name w:val="Plain Text"/>
    <w:basedOn w:val="a"/>
    <w:link w:val="Char3"/>
    <w:qFormat/>
    <w:rsid w:val="005551F9"/>
    <w:rPr>
      <w:rFonts w:ascii="宋体" w:hAnsi="Courier New"/>
      <w:sz w:val="21"/>
    </w:rPr>
  </w:style>
  <w:style w:type="character" w:customStyle="1" w:styleId="Char3">
    <w:name w:val="纯文本 Char"/>
    <w:basedOn w:val="a1"/>
    <w:link w:val="a9"/>
    <w:qFormat/>
    <w:rsid w:val="005551F9"/>
    <w:rPr>
      <w:rFonts w:ascii="宋体" w:eastAsia="宋体" w:hAnsi="Courier New"/>
      <w:sz w:val="21"/>
      <w:szCs w:val="20"/>
    </w:rPr>
  </w:style>
  <w:style w:type="paragraph" w:styleId="a7">
    <w:name w:val="Date"/>
    <w:basedOn w:val="a"/>
    <w:next w:val="a"/>
    <w:link w:val="Char1"/>
    <w:qFormat/>
    <w:rsid w:val="005551F9"/>
    <w:rPr>
      <w:rFonts w:ascii="方正黑体_GBK" w:eastAsia="方正黑体_GBK" w:hAnsi="Calibri"/>
      <w:szCs w:val="24"/>
    </w:rPr>
  </w:style>
  <w:style w:type="character" w:customStyle="1" w:styleId="Char10">
    <w:name w:val="日期 Char1"/>
    <w:basedOn w:val="a1"/>
    <w:uiPriority w:val="99"/>
    <w:semiHidden/>
    <w:rsid w:val="005551F9"/>
    <w:rPr>
      <w:rFonts w:ascii="Times New Roman" w:eastAsia="宋体" w:hAnsi="Times New Roman"/>
      <w:sz w:val="28"/>
      <w:szCs w:val="20"/>
    </w:rPr>
  </w:style>
  <w:style w:type="paragraph" w:styleId="a8">
    <w:name w:val="footer"/>
    <w:basedOn w:val="a"/>
    <w:link w:val="Char2"/>
    <w:uiPriority w:val="99"/>
    <w:qFormat/>
    <w:rsid w:val="005551F9"/>
    <w:pPr>
      <w:tabs>
        <w:tab w:val="center" w:pos="4153"/>
        <w:tab w:val="right" w:pos="8306"/>
      </w:tabs>
      <w:snapToGrid w:val="0"/>
      <w:jc w:val="left"/>
    </w:pPr>
    <w:rPr>
      <w:rFonts w:ascii="方正黑体_GBK" w:eastAsia="方正黑体_GBK" w:hAnsi="Calibri"/>
      <w:sz w:val="18"/>
      <w:szCs w:val="24"/>
    </w:rPr>
  </w:style>
  <w:style w:type="character" w:customStyle="1" w:styleId="Char11">
    <w:name w:val="页脚 Char1"/>
    <w:basedOn w:val="a1"/>
    <w:uiPriority w:val="99"/>
    <w:semiHidden/>
    <w:rsid w:val="005551F9"/>
    <w:rPr>
      <w:rFonts w:ascii="Times New Roman" w:eastAsia="宋体" w:hAnsi="Times New Roman"/>
      <w:sz w:val="18"/>
      <w:szCs w:val="18"/>
    </w:rPr>
  </w:style>
  <w:style w:type="paragraph" w:customStyle="1" w:styleId="10">
    <w:name w:val="1"/>
    <w:basedOn w:val="a"/>
    <w:next w:val="a9"/>
    <w:rsid w:val="005551F9"/>
    <w:rPr>
      <w:rFonts w:ascii="宋体" w:hAnsi="Courier New"/>
      <w:sz w:val="21"/>
    </w:rPr>
  </w:style>
  <w:style w:type="character" w:customStyle="1" w:styleId="2Char">
    <w:name w:val="标题 2 Char"/>
    <w:basedOn w:val="a1"/>
    <w:link w:val="2"/>
    <w:uiPriority w:val="9"/>
    <w:semiHidden/>
    <w:rsid w:val="005551F9"/>
    <w:rPr>
      <w:rFonts w:asciiTheme="majorHAnsi" w:eastAsiaTheme="majorEastAsia" w:hAnsiTheme="majorHAnsi" w:cstheme="majorBidi"/>
      <w:b/>
      <w:bCs/>
      <w:szCs w:val="32"/>
    </w:rPr>
  </w:style>
  <w:style w:type="character" w:customStyle="1" w:styleId="1Char">
    <w:name w:val="标题 1 Char"/>
    <w:basedOn w:val="a1"/>
    <w:link w:val="1"/>
    <w:qFormat/>
    <w:rsid w:val="005551F9"/>
    <w:rPr>
      <w:rFonts w:ascii="Times New Roman" w:eastAsia="宋体" w:hAnsi="Times New Roman"/>
      <w:b/>
      <w:bCs/>
      <w:kern w:val="44"/>
      <w:sz w:val="44"/>
      <w:szCs w:val="44"/>
    </w:rPr>
  </w:style>
  <w:style w:type="paragraph" w:styleId="aa">
    <w:name w:val="List Paragraph"/>
    <w:basedOn w:val="a"/>
    <w:uiPriority w:val="34"/>
    <w:qFormat/>
    <w:rsid w:val="00384C68"/>
    <w:pPr>
      <w:ind w:firstLineChars="200" w:firstLine="420"/>
    </w:pPr>
  </w:style>
  <w:style w:type="paragraph" w:styleId="ab">
    <w:name w:val="header"/>
    <w:basedOn w:val="a"/>
    <w:link w:val="Char4"/>
    <w:qFormat/>
    <w:rsid w:val="0007489C"/>
    <w:pPr>
      <w:pBdr>
        <w:bottom w:val="single" w:sz="6" w:space="1" w:color="auto"/>
      </w:pBdr>
      <w:tabs>
        <w:tab w:val="center" w:pos="4153"/>
        <w:tab w:val="right" w:pos="8306"/>
      </w:tabs>
      <w:snapToGrid w:val="0"/>
      <w:jc w:val="center"/>
    </w:pPr>
    <w:rPr>
      <w:sz w:val="18"/>
    </w:rPr>
  </w:style>
  <w:style w:type="character" w:customStyle="1" w:styleId="Char4">
    <w:name w:val="页眉 Char"/>
    <w:basedOn w:val="a1"/>
    <w:link w:val="ab"/>
    <w:qFormat/>
    <w:rsid w:val="0007489C"/>
    <w:rPr>
      <w:rFonts w:ascii="Times New Roman" w:eastAsia="宋体" w:hAnsi="Times New Roman"/>
      <w:sz w:val="18"/>
      <w:szCs w:val="20"/>
    </w:rPr>
  </w:style>
  <w:style w:type="table" w:styleId="ac">
    <w:name w:val="Table Grid"/>
    <w:basedOn w:val="a2"/>
    <w:rsid w:val="00A364CE"/>
    <w:rPr>
      <w:rFonts w:ascii="Calibri"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Char0"/>
    <w:uiPriority w:val="99"/>
    <w:semiHidden/>
    <w:unhideWhenUsed/>
    <w:rsid w:val="00A0567B"/>
    <w:pPr>
      <w:spacing w:after="120"/>
    </w:pPr>
    <w:rPr>
      <w:sz w:val="16"/>
      <w:szCs w:val="16"/>
    </w:rPr>
  </w:style>
  <w:style w:type="character" w:customStyle="1" w:styleId="3Char0">
    <w:name w:val="正文文本 3 Char"/>
    <w:basedOn w:val="a1"/>
    <w:link w:val="30"/>
    <w:uiPriority w:val="99"/>
    <w:semiHidden/>
    <w:rsid w:val="00A0567B"/>
    <w:rPr>
      <w:rFonts w:ascii="Times New Roman" w:eastAsia="宋体"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71490">
      <w:bodyDiv w:val="1"/>
      <w:marLeft w:val="0"/>
      <w:marRight w:val="0"/>
      <w:marTop w:val="0"/>
      <w:marBottom w:val="0"/>
      <w:divBdr>
        <w:top w:val="none" w:sz="0" w:space="0" w:color="auto"/>
        <w:left w:val="none" w:sz="0" w:space="0" w:color="auto"/>
        <w:bottom w:val="none" w:sz="0" w:space="0" w:color="auto"/>
        <w:right w:val="none" w:sz="0" w:space="0" w:color="auto"/>
      </w:divBdr>
    </w:div>
    <w:div w:id="566957280">
      <w:bodyDiv w:val="1"/>
      <w:marLeft w:val="0"/>
      <w:marRight w:val="0"/>
      <w:marTop w:val="0"/>
      <w:marBottom w:val="0"/>
      <w:divBdr>
        <w:top w:val="none" w:sz="0" w:space="0" w:color="auto"/>
        <w:left w:val="none" w:sz="0" w:space="0" w:color="auto"/>
        <w:bottom w:val="none" w:sz="0" w:space="0" w:color="auto"/>
        <w:right w:val="none" w:sz="0" w:space="0" w:color="auto"/>
      </w:divBdr>
    </w:div>
    <w:div w:id="1731072459">
      <w:bodyDiv w:val="1"/>
      <w:marLeft w:val="0"/>
      <w:marRight w:val="0"/>
      <w:marTop w:val="0"/>
      <w:marBottom w:val="0"/>
      <w:divBdr>
        <w:top w:val="none" w:sz="0" w:space="0" w:color="auto"/>
        <w:left w:val="none" w:sz="0" w:space="0" w:color="auto"/>
        <w:bottom w:val="none" w:sz="0" w:space="0" w:color="auto"/>
        <w:right w:val="none" w:sz="0" w:space="0" w:color="auto"/>
      </w:divBdr>
    </w:div>
    <w:div w:id="19849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itchina.gov.cn/xinyongfuwu/zhengfucaigouyanzhongweifashixinmingdan/javascri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35</Pages>
  <Words>2295</Words>
  <Characters>13083</Characters>
  <Application>Microsoft Office Word</Application>
  <DocSecurity>0</DocSecurity>
  <Lines>109</Lines>
  <Paragraphs>30</Paragraphs>
  <ScaleCrop>false</ScaleCrop>
  <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289</cp:revision>
  <dcterms:created xsi:type="dcterms:W3CDTF">2022-05-05T02:38:00Z</dcterms:created>
  <dcterms:modified xsi:type="dcterms:W3CDTF">2022-06-27T02:21:00Z</dcterms:modified>
</cp:coreProperties>
</file>