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47F" w14:textId="3E724CFE" w:rsidR="00A346A1" w:rsidRDefault="00000000">
      <w:pPr>
        <w:spacing w:line="360" w:lineRule="auto"/>
        <w:jc w:val="left"/>
        <w:rPr>
          <w:rFonts w:ascii="宋体" w:hAnsi="宋体" w:cs="宋体" w:hint="eastAsia"/>
          <w:b/>
          <w:sz w:val="30"/>
          <w:szCs w:val="30"/>
        </w:rPr>
      </w:pPr>
      <w:bookmarkStart w:id="0" w:name="_Toc28843"/>
      <w:bookmarkStart w:id="1" w:name="_Toc5767"/>
      <w:bookmarkStart w:id="2" w:name="_Toc287620665"/>
      <w:r>
        <w:rPr>
          <w:rFonts w:ascii="宋体" w:hAnsi="宋体" w:cs="宋体" w:hint="eastAsia"/>
          <w:b/>
          <w:sz w:val="30"/>
          <w:szCs w:val="30"/>
        </w:rPr>
        <w:t>项目名称：重庆经开区范围内已建未移交道路及其它临时用工单位（第二次）</w:t>
      </w:r>
    </w:p>
    <w:p w14:paraId="0D733771" w14:textId="1889C78B" w:rsidR="00A346A1" w:rsidRDefault="00000000">
      <w:pPr>
        <w:spacing w:line="360" w:lineRule="auto"/>
        <w:jc w:val="left"/>
        <w:rPr>
          <w:rFonts w:ascii="宋体" w:hAnsi="宋体" w:cs="宋体" w:hint="eastAsia"/>
          <w:b/>
          <w:sz w:val="28"/>
          <w:szCs w:val="28"/>
        </w:rPr>
      </w:pPr>
      <w:bookmarkStart w:id="3" w:name="_Hlk176531106"/>
      <w:bookmarkEnd w:id="3"/>
      <w:r>
        <w:rPr>
          <w:rFonts w:ascii="宋体" w:hAnsi="宋体" w:cs="宋体" w:hint="eastAsia"/>
          <w:b/>
          <w:sz w:val="30"/>
          <w:szCs w:val="30"/>
        </w:rPr>
        <w:t>项目编号：CQSS-ZB-24003</w:t>
      </w:r>
    </w:p>
    <w:p w14:paraId="1822B296" w14:textId="77777777" w:rsidR="00A346A1" w:rsidRDefault="00A346A1">
      <w:pPr>
        <w:pStyle w:val="53"/>
        <w:ind w:left="0"/>
        <w:rPr>
          <w:rFonts w:ascii="宋体" w:hAnsi="宋体" w:hint="eastAsia"/>
        </w:rPr>
      </w:pPr>
    </w:p>
    <w:p w14:paraId="0629D161" w14:textId="77777777" w:rsidR="00A346A1" w:rsidRDefault="00A346A1">
      <w:pPr>
        <w:autoSpaceDE w:val="0"/>
        <w:autoSpaceDN w:val="0"/>
        <w:adjustRightInd w:val="0"/>
        <w:snapToGrid w:val="0"/>
        <w:spacing w:line="360" w:lineRule="auto"/>
        <w:jc w:val="center"/>
        <w:rPr>
          <w:rFonts w:ascii="宋体" w:hAnsi="宋体" w:hint="eastAsia"/>
        </w:rPr>
      </w:pPr>
    </w:p>
    <w:p w14:paraId="0D522226" w14:textId="48729CEA" w:rsidR="00A346A1" w:rsidRDefault="00A346A1">
      <w:pPr>
        <w:autoSpaceDE w:val="0"/>
        <w:autoSpaceDN w:val="0"/>
        <w:adjustRightInd w:val="0"/>
        <w:snapToGrid w:val="0"/>
        <w:spacing w:line="360" w:lineRule="auto"/>
        <w:jc w:val="center"/>
        <w:rPr>
          <w:rFonts w:ascii="宋体" w:hAnsi="宋体" w:hint="eastAsia"/>
        </w:rPr>
      </w:pPr>
    </w:p>
    <w:p w14:paraId="22F4D037" w14:textId="77777777" w:rsidR="00A346A1" w:rsidRDefault="00A346A1">
      <w:pPr>
        <w:autoSpaceDE w:val="0"/>
        <w:autoSpaceDN w:val="0"/>
        <w:adjustRightInd w:val="0"/>
        <w:snapToGrid w:val="0"/>
        <w:spacing w:line="360" w:lineRule="auto"/>
        <w:jc w:val="center"/>
        <w:rPr>
          <w:rFonts w:ascii="宋体" w:hAnsi="宋体" w:hint="eastAsia"/>
        </w:rPr>
      </w:pPr>
    </w:p>
    <w:p w14:paraId="24E4A19A" w14:textId="77777777" w:rsidR="00A346A1" w:rsidRDefault="00A346A1">
      <w:pPr>
        <w:autoSpaceDE w:val="0"/>
        <w:autoSpaceDN w:val="0"/>
        <w:adjustRightInd w:val="0"/>
        <w:snapToGrid w:val="0"/>
        <w:spacing w:line="360" w:lineRule="auto"/>
        <w:jc w:val="center"/>
        <w:rPr>
          <w:rFonts w:ascii="宋体" w:hAnsi="宋体" w:hint="eastAsia"/>
        </w:rPr>
      </w:pPr>
    </w:p>
    <w:p w14:paraId="72185FB1" w14:textId="77777777" w:rsidR="00A346A1" w:rsidRDefault="00A346A1">
      <w:pPr>
        <w:rPr>
          <w:rFonts w:ascii="宋体" w:hAnsi="宋体" w:cs="仿宋" w:hint="eastAsia"/>
        </w:rPr>
      </w:pPr>
    </w:p>
    <w:p w14:paraId="2C1C05D5" w14:textId="77777777" w:rsidR="00A346A1" w:rsidRDefault="00A346A1">
      <w:pPr>
        <w:pStyle w:val="a0"/>
        <w:rPr>
          <w:rFonts w:ascii="宋体" w:hAnsi="宋体" w:cs="仿宋" w:hint="eastAsia"/>
        </w:rPr>
      </w:pPr>
    </w:p>
    <w:p w14:paraId="4A189206" w14:textId="77777777" w:rsidR="00A346A1" w:rsidRDefault="00A346A1">
      <w:pPr>
        <w:pStyle w:val="53"/>
        <w:rPr>
          <w:rFonts w:ascii="宋体" w:hAnsi="宋体" w:hint="eastAsia"/>
        </w:rPr>
      </w:pPr>
    </w:p>
    <w:p w14:paraId="2BA6BB42" w14:textId="6ACC01BA" w:rsidR="00A346A1" w:rsidRDefault="00A346A1">
      <w:pPr>
        <w:autoSpaceDE w:val="0"/>
        <w:autoSpaceDN w:val="0"/>
        <w:adjustRightInd w:val="0"/>
        <w:snapToGrid w:val="0"/>
        <w:spacing w:line="360" w:lineRule="auto"/>
        <w:jc w:val="left"/>
        <w:rPr>
          <w:rFonts w:ascii="宋体" w:hAnsi="宋体" w:cs="仿宋" w:hint="eastAsia"/>
          <w:kern w:val="0"/>
          <w:sz w:val="20"/>
          <w:szCs w:val="20"/>
        </w:rPr>
      </w:pPr>
    </w:p>
    <w:p w14:paraId="366AACF7" w14:textId="77777777" w:rsidR="00A346A1" w:rsidRDefault="00A346A1">
      <w:pPr>
        <w:pStyle w:val="a0"/>
        <w:jc w:val="center"/>
        <w:rPr>
          <w:rFonts w:ascii="宋体" w:hAnsi="宋体" w:cs="仿宋" w:hint="eastAsia"/>
        </w:rPr>
      </w:pPr>
    </w:p>
    <w:p w14:paraId="357A5F57" w14:textId="77777777" w:rsidR="00A346A1" w:rsidRDefault="00A346A1">
      <w:pPr>
        <w:autoSpaceDE w:val="0"/>
        <w:autoSpaceDN w:val="0"/>
        <w:adjustRightInd w:val="0"/>
        <w:snapToGrid w:val="0"/>
        <w:spacing w:line="360" w:lineRule="auto"/>
        <w:jc w:val="left"/>
        <w:rPr>
          <w:rFonts w:ascii="宋体" w:hAnsi="宋体" w:cs="仿宋" w:hint="eastAsia"/>
          <w:kern w:val="0"/>
          <w:sz w:val="20"/>
          <w:szCs w:val="20"/>
        </w:rPr>
      </w:pPr>
    </w:p>
    <w:p w14:paraId="32A85DC1" w14:textId="7B5B71F7" w:rsidR="00A346A1" w:rsidRDefault="00000000">
      <w:pPr>
        <w:autoSpaceDE w:val="0"/>
        <w:autoSpaceDN w:val="0"/>
        <w:adjustRightInd w:val="0"/>
        <w:snapToGrid w:val="0"/>
        <w:spacing w:line="360" w:lineRule="auto"/>
        <w:jc w:val="center"/>
        <w:rPr>
          <w:rFonts w:ascii="宋体" w:hAnsi="宋体" w:cs="仿宋" w:hint="eastAsia"/>
          <w:b/>
          <w:bCs/>
          <w:kern w:val="0"/>
          <w:sz w:val="84"/>
          <w:szCs w:val="84"/>
        </w:rPr>
      </w:pPr>
      <w:r>
        <w:rPr>
          <w:rFonts w:ascii="宋体" w:hAnsi="宋体" w:cs="仿宋" w:hint="eastAsia"/>
          <w:b/>
          <w:bCs/>
          <w:kern w:val="0"/>
          <w:sz w:val="84"/>
          <w:szCs w:val="84"/>
        </w:rPr>
        <w:t>竞争性比选文件</w:t>
      </w:r>
    </w:p>
    <w:p w14:paraId="00218418" w14:textId="41BDE557" w:rsidR="00A346A1" w:rsidRDefault="00A346A1">
      <w:pPr>
        <w:autoSpaceDE w:val="0"/>
        <w:autoSpaceDN w:val="0"/>
        <w:adjustRightInd w:val="0"/>
        <w:snapToGrid w:val="0"/>
        <w:spacing w:line="360" w:lineRule="auto"/>
        <w:jc w:val="left"/>
        <w:rPr>
          <w:rFonts w:ascii="宋体" w:hAnsi="宋体" w:cs="仿宋" w:hint="eastAsia"/>
          <w:kern w:val="0"/>
          <w:sz w:val="10"/>
          <w:szCs w:val="10"/>
        </w:rPr>
      </w:pPr>
    </w:p>
    <w:p w14:paraId="20D52B11" w14:textId="1EEB4EE0" w:rsidR="00A346A1" w:rsidRDefault="00A346A1">
      <w:pPr>
        <w:autoSpaceDE w:val="0"/>
        <w:autoSpaceDN w:val="0"/>
        <w:adjustRightInd w:val="0"/>
        <w:snapToGrid w:val="0"/>
        <w:spacing w:line="360" w:lineRule="auto"/>
        <w:jc w:val="left"/>
        <w:rPr>
          <w:rFonts w:ascii="宋体" w:hAnsi="宋体" w:cs="仿宋" w:hint="eastAsia"/>
          <w:kern w:val="0"/>
          <w:sz w:val="20"/>
          <w:szCs w:val="20"/>
        </w:rPr>
      </w:pPr>
    </w:p>
    <w:p w14:paraId="2CE1F44F" w14:textId="7AF75C97" w:rsidR="00A346A1" w:rsidRDefault="00A346A1">
      <w:pPr>
        <w:autoSpaceDE w:val="0"/>
        <w:autoSpaceDN w:val="0"/>
        <w:adjustRightInd w:val="0"/>
        <w:snapToGrid w:val="0"/>
        <w:spacing w:line="360" w:lineRule="auto"/>
        <w:jc w:val="left"/>
        <w:rPr>
          <w:rFonts w:ascii="宋体" w:hAnsi="宋体" w:cs="仿宋" w:hint="eastAsia"/>
          <w:kern w:val="0"/>
          <w:sz w:val="20"/>
          <w:szCs w:val="20"/>
        </w:rPr>
      </w:pPr>
    </w:p>
    <w:p w14:paraId="73664759" w14:textId="51C3A57C" w:rsidR="00A346A1" w:rsidRDefault="00A346A1">
      <w:pPr>
        <w:autoSpaceDE w:val="0"/>
        <w:autoSpaceDN w:val="0"/>
        <w:adjustRightInd w:val="0"/>
        <w:snapToGrid w:val="0"/>
        <w:spacing w:line="360" w:lineRule="auto"/>
        <w:jc w:val="left"/>
        <w:rPr>
          <w:rFonts w:ascii="宋体" w:hAnsi="宋体" w:cs="仿宋" w:hint="eastAsia"/>
          <w:kern w:val="0"/>
          <w:sz w:val="20"/>
          <w:szCs w:val="20"/>
        </w:rPr>
      </w:pPr>
    </w:p>
    <w:p w14:paraId="35CC1A91" w14:textId="047E7386" w:rsidR="00A346A1" w:rsidRDefault="00A346A1">
      <w:pPr>
        <w:autoSpaceDE w:val="0"/>
        <w:autoSpaceDN w:val="0"/>
        <w:adjustRightInd w:val="0"/>
        <w:snapToGrid w:val="0"/>
        <w:spacing w:line="360" w:lineRule="auto"/>
        <w:jc w:val="left"/>
        <w:rPr>
          <w:rFonts w:ascii="宋体" w:hAnsi="宋体" w:cs="仿宋" w:hint="eastAsia"/>
          <w:kern w:val="0"/>
          <w:sz w:val="20"/>
          <w:szCs w:val="20"/>
        </w:rPr>
      </w:pPr>
    </w:p>
    <w:p w14:paraId="7224029E" w14:textId="6154E1F6" w:rsidR="00A346A1" w:rsidRDefault="00A346A1">
      <w:pPr>
        <w:autoSpaceDE w:val="0"/>
        <w:autoSpaceDN w:val="0"/>
        <w:adjustRightInd w:val="0"/>
        <w:snapToGrid w:val="0"/>
        <w:spacing w:line="360" w:lineRule="auto"/>
        <w:rPr>
          <w:rFonts w:ascii="宋体" w:hAnsi="宋体" w:cs="仿宋" w:hint="eastAsia"/>
          <w:kern w:val="0"/>
          <w:sz w:val="20"/>
          <w:szCs w:val="20"/>
        </w:rPr>
      </w:pPr>
    </w:p>
    <w:p w14:paraId="6A854E59" w14:textId="54C742D3" w:rsidR="00A346A1" w:rsidRDefault="00EC5FB8">
      <w:pPr>
        <w:autoSpaceDE w:val="0"/>
        <w:autoSpaceDN w:val="0"/>
        <w:adjustRightInd w:val="0"/>
        <w:snapToGrid w:val="0"/>
        <w:spacing w:line="360" w:lineRule="auto"/>
        <w:jc w:val="left"/>
        <w:rPr>
          <w:rFonts w:ascii="宋体" w:hAnsi="宋体" w:cs="仿宋" w:hint="eastAsia"/>
          <w:kern w:val="0"/>
          <w:sz w:val="20"/>
          <w:szCs w:val="20"/>
        </w:rPr>
      </w:pPr>
      <w:r w:rsidRPr="00EC5FB8">
        <w:rPr>
          <w:rFonts w:ascii="宋体" w:hAnsi="宋体" w:cs="宋体"/>
          <w:b/>
          <w:noProof/>
          <w:sz w:val="30"/>
          <w:szCs w:val="30"/>
        </w:rPr>
        <w:drawing>
          <wp:anchor distT="0" distB="0" distL="114300" distR="114300" simplePos="0" relativeHeight="251666432" behindDoc="1" locked="0" layoutInCell="1" allowOverlap="1" wp14:anchorId="1A30D45C" wp14:editId="5CE276E3">
            <wp:simplePos x="0" y="0"/>
            <wp:positionH relativeFrom="column">
              <wp:posOffset>1514475</wp:posOffset>
            </wp:positionH>
            <wp:positionV relativeFrom="paragraph">
              <wp:posOffset>12065</wp:posOffset>
            </wp:positionV>
            <wp:extent cx="1647825" cy="1638300"/>
            <wp:effectExtent l="0" t="0" r="9525" b="0"/>
            <wp:wrapNone/>
            <wp:docPr id="1860365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A5">
        <w:rPr>
          <w:noProof/>
        </w:rPr>
        <w:drawing>
          <wp:anchor distT="0" distB="0" distL="114300" distR="114300" simplePos="0" relativeHeight="251665408" behindDoc="1" locked="0" layoutInCell="1" allowOverlap="1" wp14:anchorId="6B6DF4F6" wp14:editId="237147C1">
            <wp:simplePos x="0" y="0"/>
            <wp:positionH relativeFrom="column">
              <wp:posOffset>3289742</wp:posOffset>
            </wp:positionH>
            <wp:positionV relativeFrom="paragraph">
              <wp:posOffset>3368</wp:posOffset>
            </wp:positionV>
            <wp:extent cx="1647825" cy="1781175"/>
            <wp:effectExtent l="0" t="0" r="9525" b="9525"/>
            <wp:wrapNone/>
            <wp:docPr id="31620577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781175"/>
                    </a:xfrm>
                    <a:prstGeom prst="rect">
                      <a:avLst/>
                    </a:prstGeom>
                    <a:noFill/>
                  </pic:spPr>
                </pic:pic>
              </a:graphicData>
            </a:graphic>
            <wp14:sizeRelH relativeFrom="page">
              <wp14:pctWidth>0</wp14:pctWidth>
            </wp14:sizeRelH>
            <wp14:sizeRelV relativeFrom="page">
              <wp14:pctHeight>0</wp14:pctHeight>
            </wp14:sizeRelV>
          </wp:anchor>
        </w:drawing>
      </w:r>
    </w:p>
    <w:p w14:paraId="171B9C5A" w14:textId="4EEB8D5C" w:rsidR="00A346A1" w:rsidRDefault="00A346A1">
      <w:pPr>
        <w:autoSpaceDE w:val="0"/>
        <w:autoSpaceDN w:val="0"/>
        <w:adjustRightInd w:val="0"/>
        <w:snapToGrid w:val="0"/>
        <w:spacing w:line="360" w:lineRule="auto"/>
        <w:rPr>
          <w:rFonts w:ascii="宋体" w:hAnsi="宋体" w:cs="仿宋" w:hint="eastAsia"/>
          <w:kern w:val="0"/>
          <w:sz w:val="20"/>
          <w:szCs w:val="20"/>
        </w:rPr>
      </w:pPr>
    </w:p>
    <w:p w14:paraId="1949F161" w14:textId="5DBDCB8E" w:rsidR="00A346A1" w:rsidRDefault="00A346A1">
      <w:pPr>
        <w:pStyle w:val="af0"/>
      </w:pPr>
    </w:p>
    <w:p w14:paraId="44BDD10F" w14:textId="283A0464" w:rsidR="00A346A1" w:rsidRDefault="00000000">
      <w:pPr>
        <w:tabs>
          <w:tab w:val="left" w:pos="6219"/>
        </w:tabs>
        <w:autoSpaceDE w:val="0"/>
        <w:autoSpaceDN w:val="0"/>
        <w:adjustRightInd w:val="0"/>
        <w:snapToGrid w:val="0"/>
        <w:spacing w:line="480" w:lineRule="auto"/>
        <w:ind w:firstLineChars="200" w:firstLine="593"/>
        <w:rPr>
          <w:rFonts w:ascii="宋体" w:hAnsi="宋体" w:cs="仿宋" w:hint="eastAsia"/>
          <w:b/>
          <w:w w:val="99"/>
          <w:kern w:val="0"/>
          <w:sz w:val="30"/>
          <w:szCs w:val="30"/>
        </w:rPr>
      </w:pPr>
      <w:r>
        <w:rPr>
          <w:rFonts w:ascii="宋体" w:hAnsi="宋体" w:cs="仿宋" w:hint="eastAsia"/>
          <w:b/>
          <w:w w:val="99"/>
          <w:kern w:val="0"/>
          <w:sz w:val="30"/>
          <w:szCs w:val="30"/>
        </w:rPr>
        <w:t>比    选   人：</w:t>
      </w:r>
      <w:r>
        <w:rPr>
          <w:rFonts w:ascii="宋体" w:hAnsi="宋体" w:cs="仿宋" w:hint="eastAsia"/>
          <w:b/>
          <w:w w:val="99"/>
          <w:kern w:val="0"/>
          <w:sz w:val="30"/>
          <w:szCs w:val="30"/>
          <w:u w:val="single"/>
        </w:rPr>
        <w:t>重庆经开区开发建设有限公司</w:t>
      </w:r>
      <w:r>
        <w:rPr>
          <w:rFonts w:ascii="宋体" w:hAnsi="宋体" w:cs="仿宋" w:hint="eastAsia"/>
          <w:b/>
          <w:w w:val="99"/>
          <w:kern w:val="0"/>
          <w:sz w:val="30"/>
          <w:szCs w:val="30"/>
        </w:rPr>
        <w:t>（盖单位法人章）</w:t>
      </w:r>
    </w:p>
    <w:p w14:paraId="4109F67B" w14:textId="06F55106" w:rsidR="00A346A1" w:rsidRDefault="00000000">
      <w:pPr>
        <w:tabs>
          <w:tab w:val="left" w:pos="6252"/>
        </w:tabs>
        <w:autoSpaceDE w:val="0"/>
        <w:autoSpaceDN w:val="0"/>
        <w:adjustRightInd w:val="0"/>
        <w:snapToGrid w:val="0"/>
        <w:spacing w:line="480" w:lineRule="auto"/>
        <w:ind w:firstLineChars="200" w:firstLine="634"/>
        <w:rPr>
          <w:rFonts w:ascii="宋体" w:hAnsi="宋体" w:cs="仿宋" w:hint="eastAsia"/>
          <w:b/>
          <w:w w:val="99"/>
          <w:kern w:val="0"/>
          <w:sz w:val="28"/>
          <w:szCs w:val="28"/>
        </w:rPr>
      </w:pPr>
      <w:r>
        <w:rPr>
          <w:rFonts w:ascii="宋体" w:hAnsi="宋体" w:cs="仿宋" w:hint="eastAsia"/>
          <w:b/>
          <w:spacing w:val="8"/>
          <w:kern w:val="0"/>
          <w:sz w:val="30"/>
          <w:szCs w:val="30"/>
        </w:rPr>
        <w:t>比选代理机构：</w:t>
      </w:r>
      <w:r>
        <w:rPr>
          <w:rFonts w:ascii="宋体" w:hAnsi="宋体" w:cs="仿宋" w:hint="eastAsia"/>
          <w:b/>
          <w:spacing w:val="8"/>
          <w:kern w:val="0"/>
          <w:sz w:val="30"/>
          <w:szCs w:val="30"/>
          <w:u w:val="single"/>
        </w:rPr>
        <w:t>重庆山水工程管理有限公司</w:t>
      </w:r>
      <w:r>
        <w:rPr>
          <w:rFonts w:ascii="宋体" w:hAnsi="宋体" w:cs="仿宋" w:hint="eastAsia"/>
          <w:b/>
          <w:w w:val="99"/>
          <w:kern w:val="0"/>
          <w:sz w:val="30"/>
          <w:szCs w:val="30"/>
        </w:rPr>
        <w:t>（盖单位法人</w:t>
      </w:r>
      <w:r>
        <w:rPr>
          <w:rFonts w:ascii="宋体" w:hAnsi="宋体" w:cs="仿宋" w:hint="eastAsia"/>
          <w:b/>
          <w:w w:val="99"/>
          <w:kern w:val="0"/>
          <w:sz w:val="28"/>
          <w:szCs w:val="28"/>
        </w:rPr>
        <w:t>章）</w:t>
      </w:r>
    </w:p>
    <w:p w14:paraId="364191D8" w14:textId="7C3EEA9A" w:rsidR="00A346A1" w:rsidRDefault="00A346A1">
      <w:pPr>
        <w:autoSpaceDE w:val="0"/>
        <w:autoSpaceDN w:val="0"/>
        <w:adjustRightInd w:val="0"/>
        <w:snapToGrid w:val="0"/>
        <w:spacing w:line="360" w:lineRule="auto"/>
        <w:jc w:val="center"/>
        <w:rPr>
          <w:rFonts w:ascii="宋体" w:hAnsi="宋体" w:cs="仿宋" w:hint="eastAsia"/>
          <w:b/>
          <w:kern w:val="0"/>
          <w:sz w:val="20"/>
          <w:szCs w:val="20"/>
        </w:rPr>
      </w:pPr>
    </w:p>
    <w:p w14:paraId="0C84D80D" w14:textId="77777777" w:rsidR="00A346A1" w:rsidRDefault="00000000">
      <w:pPr>
        <w:tabs>
          <w:tab w:val="left" w:pos="6252"/>
        </w:tabs>
        <w:autoSpaceDE w:val="0"/>
        <w:autoSpaceDN w:val="0"/>
        <w:adjustRightInd w:val="0"/>
        <w:snapToGrid w:val="0"/>
        <w:spacing w:line="360" w:lineRule="auto"/>
        <w:jc w:val="center"/>
        <w:rPr>
          <w:rFonts w:ascii="宋体" w:hAnsi="宋体" w:cs="仿宋" w:hint="eastAsia"/>
          <w:bCs/>
          <w:spacing w:val="8"/>
          <w:kern w:val="0"/>
          <w:sz w:val="28"/>
          <w:szCs w:val="28"/>
        </w:rPr>
      </w:pPr>
      <w:r>
        <w:rPr>
          <w:rFonts w:ascii="宋体" w:hAnsi="宋体" w:cs="仿宋" w:hint="eastAsia"/>
          <w:b/>
          <w:spacing w:val="8"/>
          <w:kern w:val="0"/>
          <w:sz w:val="28"/>
          <w:szCs w:val="28"/>
          <w:u w:val="single"/>
        </w:rPr>
        <w:t>2024</w:t>
      </w:r>
      <w:r>
        <w:rPr>
          <w:rFonts w:ascii="宋体" w:hAnsi="宋体" w:cs="仿宋" w:hint="eastAsia"/>
          <w:b/>
          <w:spacing w:val="8"/>
          <w:kern w:val="0"/>
          <w:sz w:val="28"/>
          <w:szCs w:val="28"/>
        </w:rPr>
        <w:t>年</w:t>
      </w:r>
      <w:r>
        <w:rPr>
          <w:rFonts w:ascii="宋体" w:hAnsi="宋体" w:cs="仿宋" w:hint="eastAsia"/>
          <w:b/>
          <w:spacing w:val="8"/>
          <w:kern w:val="0"/>
          <w:sz w:val="28"/>
          <w:szCs w:val="28"/>
          <w:u w:val="single"/>
        </w:rPr>
        <w:t xml:space="preserve"> 11 </w:t>
      </w:r>
      <w:r>
        <w:rPr>
          <w:rFonts w:ascii="宋体" w:hAnsi="宋体" w:cs="仿宋" w:hint="eastAsia"/>
          <w:b/>
          <w:spacing w:val="8"/>
          <w:kern w:val="0"/>
          <w:sz w:val="28"/>
          <w:szCs w:val="28"/>
        </w:rPr>
        <w:t>月</w:t>
      </w:r>
    </w:p>
    <w:p w14:paraId="5F611043" w14:textId="7273D282" w:rsidR="00A346A1" w:rsidRDefault="00A346A1">
      <w:pPr>
        <w:rPr>
          <w:w w:val="99"/>
        </w:rPr>
        <w:sectPr w:rsidR="00A346A1">
          <w:headerReference w:type="default" r:id="rId11"/>
          <w:pgSz w:w="11907" w:h="16840"/>
          <w:pgMar w:top="1440" w:right="1080" w:bottom="1440" w:left="1080" w:header="851" w:footer="992" w:gutter="0"/>
          <w:pgNumType w:start="1"/>
          <w:cols w:space="720"/>
          <w:docGrid w:linePitch="312"/>
        </w:sectPr>
      </w:pPr>
    </w:p>
    <w:p w14:paraId="29B9B441" w14:textId="77777777" w:rsidR="00A346A1" w:rsidRDefault="00000000">
      <w:pPr>
        <w:pStyle w:val="Style128"/>
        <w:spacing w:line="360" w:lineRule="auto"/>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5444FA41" w14:textId="77777777" w:rsidR="00A346A1" w:rsidRDefault="00000000">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r>
        <w:rPr>
          <w:rFonts w:asciiTheme="minorEastAsia" w:eastAsiaTheme="minorEastAsia" w:hAnsiTheme="minorEastAsia" w:cs="仿宋" w:hint="eastAsia"/>
          <w:caps w:val="0"/>
          <w:sz w:val="24"/>
          <w:szCs w:val="24"/>
        </w:rPr>
        <w:fldChar w:fldCharType="begin"/>
      </w:r>
      <w:r>
        <w:rPr>
          <w:rFonts w:asciiTheme="minorEastAsia" w:eastAsiaTheme="minorEastAsia" w:hAnsiTheme="minorEastAsia" w:cs="仿宋" w:hint="eastAsia"/>
          <w:caps w:val="0"/>
          <w:sz w:val="24"/>
          <w:szCs w:val="24"/>
        </w:rPr>
        <w:instrText xml:space="preserve"> TOC \o "1-2" \h \z \u </w:instrText>
      </w:r>
      <w:r>
        <w:rPr>
          <w:rFonts w:asciiTheme="minorEastAsia" w:eastAsiaTheme="minorEastAsia" w:hAnsiTheme="minorEastAsia" w:cs="仿宋" w:hint="eastAsia"/>
          <w:caps w:val="0"/>
          <w:sz w:val="24"/>
          <w:szCs w:val="24"/>
        </w:rPr>
        <w:fldChar w:fldCharType="separate"/>
      </w:r>
      <w:hyperlink w:anchor="_Toc181626913" w:history="1">
        <w:r w:rsidR="00A346A1">
          <w:rPr>
            <w:rStyle w:val="affc"/>
            <w:rFonts w:asciiTheme="minorEastAsia" w:eastAsiaTheme="minorEastAsia" w:hAnsiTheme="minorEastAsia" w:cs="仿宋" w:hint="eastAsia"/>
            <w:snapToGrid w:val="0"/>
            <w:kern w:val="0"/>
            <w:sz w:val="24"/>
            <w:szCs w:val="24"/>
          </w:rPr>
          <w:t>第一章  比选公告</w:t>
        </w:r>
        <w:r w:rsidR="00A346A1">
          <w:rPr>
            <w:rFonts w:asciiTheme="minorEastAsia" w:eastAsiaTheme="minorEastAsia" w:hAnsiTheme="minorEastAsia" w:hint="eastAsia"/>
            <w:sz w:val="24"/>
            <w:szCs w:val="24"/>
          </w:rPr>
          <w:tab/>
        </w:r>
        <w:r w:rsidR="00A346A1">
          <w:rPr>
            <w:rFonts w:asciiTheme="minorEastAsia" w:eastAsiaTheme="minorEastAsia" w:hAnsiTheme="minorEastAsia" w:hint="eastAsia"/>
            <w:sz w:val="24"/>
            <w:szCs w:val="24"/>
          </w:rPr>
          <w:fldChar w:fldCharType="begin"/>
        </w:r>
        <w:r w:rsidR="00A346A1">
          <w:rPr>
            <w:rFonts w:asciiTheme="minorEastAsia" w:eastAsiaTheme="minorEastAsia" w:hAnsiTheme="minorEastAsia" w:hint="eastAsia"/>
            <w:sz w:val="24"/>
            <w:szCs w:val="24"/>
          </w:rPr>
          <w:instrText xml:space="preserve"> </w:instrText>
        </w:r>
        <w:r w:rsidR="00A346A1">
          <w:rPr>
            <w:rFonts w:asciiTheme="minorEastAsia" w:eastAsiaTheme="minorEastAsia" w:hAnsiTheme="minorEastAsia"/>
            <w:sz w:val="24"/>
            <w:szCs w:val="24"/>
          </w:rPr>
          <w:instrText>PAGEREF _Toc181626913 \h</w:instrText>
        </w:r>
        <w:r w:rsidR="00A346A1">
          <w:rPr>
            <w:rFonts w:asciiTheme="minorEastAsia" w:eastAsiaTheme="minorEastAsia" w:hAnsiTheme="minorEastAsia" w:hint="eastAsia"/>
            <w:sz w:val="24"/>
            <w:szCs w:val="24"/>
          </w:rPr>
          <w:instrText xml:space="preserve"> </w:instrText>
        </w:r>
        <w:r w:rsidR="00A346A1">
          <w:rPr>
            <w:rFonts w:asciiTheme="minorEastAsia" w:eastAsiaTheme="minorEastAsia" w:hAnsiTheme="minorEastAsia" w:hint="eastAsia"/>
            <w:sz w:val="24"/>
            <w:szCs w:val="24"/>
          </w:rPr>
        </w:r>
        <w:r w:rsidR="00A346A1">
          <w:rPr>
            <w:rFonts w:asciiTheme="minorEastAsia" w:eastAsiaTheme="minorEastAsia" w:hAnsiTheme="minorEastAsia" w:hint="eastAsia"/>
            <w:sz w:val="24"/>
            <w:szCs w:val="24"/>
          </w:rPr>
          <w:fldChar w:fldCharType="separate"/>
        </w:r>
        <w:r w:rsidR="00A346A1">
          <w:rPr>
            <w:rFonts w:asciiTheme="minorEastAsia" w:eastAsiaTheme="minorEastAsia" w:hAnsiTheme="minorEastAsia" w:hint="eastAsia"/>
            <w:sz w:val="24"/>
            <w:szCs w:val="24"/>
          </w:rPr>
          <w:t>2</w:t>
        </w:r>
        <w:r w:rsidR="00A346A1">
          <w:rPr>
            <w:rFonts w:asciiTheme="minorEastAsia" w:eastAsiaTheme="minorEastAsia" w:hAnsiTheme="minorEastAsia" w:hint="eastAsia"/>
            <w:sz w:val="24"/>
            <w:szCs w:val="24"/>
          </w:rPr>
          <w:fldChar w:fldCharType="end"/>
        </w:r>
      </w:hyperlink>
    </w:p>
    <w:p w14:paraId="754164E1" w14:textId="77777777" w:rsidR="00A346A1" w:rsidRDefault="00A346A1">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6921" w:history="1">
        <w:r>
          <w:rPr>
            <w:rStyle w:val="affc"/>
            <w:rFonts w:asciiTheme="minorEastAsia" w:eastAsiaTheme="minorEastAsia" w:hAnsiTheme="minorEastAsia" w:cs="仿宋" w:hint="eastAsia"/>
            <w:snapToGrid w:val="0"/>
            <w:kern w:val="0"/>
            <w:sz w:val="24"/>
            <w:szCs w:val="24"/>
          </w:rPr>
          <w:t>第二章  竞选人须知</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_Toc181626921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fldChar w:fldCharType="end"/>
        </w:r>
      </w:hyperlink>
    </w:p>
    <w:p w14:paraId="68C800B3"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22" w:history="1">
        <w:r>
          <w:rPr>
            <w:rStyle w:val="affc"/>
            <w:rFonts w:asciiTheme="minorEastAsia" w:eastAsiaTheme="minorEastAsia" w:hAnsiTheme="minorEastAsia" w:cs="仿宋" w:hint="eastAsia"/>
            <w:sz w:val="24"/>
            <w:szCs w:val="24"/>
          </w:rPr>
          <w:t>竞选人须知前附表</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_Toc181626922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fldChar w:fldCharType="end"/>
        </w:r>
      </w:hyperlink>
    </w:p>
    <w:p w14:paraId="5BCFC1B2" w14:textId="77777777" w:rsidR="00A346A1" w:rsidRDefault="00A346A1">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6933" w:history="1">
        <w:r>
          <w:rPr>
            <w:rStyle w:val="affc"/>
            <w:rFonts w:asciiTheme="minorEastAsia" w:eastAsiaTheme="minorEastAsia" w:hAnsiTheme="minorEastAsia" w:hint="eastAsia"/>
            <w:sz w:val="24"/>
            <w:szCs w:val="24"/>
          </w:rPr>
          <w:t>第三章  评标办法（</w:t>
        </w:r>
        <w:r>
          <w:rPr>
            <w:rStyle w:val="affc"/>
            <w:rFonts w:asciiTheme="minorEastAsia" w:eastAsiaTheme="minorEastAsia" w:hAnsiTheme="minorEastAsia" w:hint="eastAsia"/>
            <w:snapToGrid w:val="0"/>
            <w:kern w:val="0"/>
            <w:sz w:val="24"/>
            <w:szCs w:val="24"/>
          </w:rPr>
          <w:t>经评审的最低投标价法</w:t>
        </w:r>
        <w:r>
          <w:rPr>
            <w:rStyle w:val="affc"/>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_Toc181626933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fldChar w:fldCharType="end"/>
        </w:r>
      </w:hyperlink>
    </w:p>
    <w:p w14:paraId="4C46AE5E"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34" w:history="1">
        <w:r>
          <w:rPr>
            <w:rStyle w:val="affc"/>
            <w:rFonts w:asciiTheme="minorEastAsia" w:eastAsiaTheme="minorEastAsia" w:hAnsiTheme="minorEastAsia" w:hint="eastAsia"/>
            <w:sz w:val="24"/>
            <w:szCs w:val="24"/>
          </w:rPr>
          <w:t>评标办法前附表</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_Toc181626934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fldChar w:fldCharType="end"/>
        </w:r>
      </w:hyperlink>
    </w:p>
    <w:p w14:paraId="4E9C2AC8" w14:textId="77777777" w:rsidR="00A346A1" w:rsidRDefault="00A346A1">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6935" w:history="1">
        <w:r>
          <w:rPr>
            <w:rStyle w:val="affc"/>
            <w:rFonts w:asciiTheme="minorEastAsia" w:eastAsiaTheme="minorEastAsia" w:hAnsiTheme="minorEastAsia" w:hint="eastAsia"/>
            <w:sz w:val="24"/>
            <w:szCs w:val="24"/>
          </w:rPr>
          <w:t>经评审的最低投标价法否决投标情况一览表</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_Toc181626935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33</w:t>
        </w:r>
        <w:r>
          <w:rPr>
            <w:rFonts w:asciiTheme="minorEastAsia" w:eastAsiaTheme="minorEastAsia" w:hAnsiTheme="minorEastAsia" w:hint="eastAsia"/>
            <w:sz w:val="24"/>
            <w:szCs w:val="24"/>
          </w:rPr>
          <w:fldChar w:fldCharType="end"/>
        </w:r>
      </w:hyperlink>
    </w:p>
    <w:p w14:paraId="5822244E" w14:textId="77777777" w:rsidR="00A346A1" w:rsidRDefault="00A346A1">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6936" w:history="1">
        <w:r>
          <w:rPr>
            <w:rStyle w:val="affc"/>
            <w:rFonts w:asciiTheme="minorEastAsia" w:eastAsiaTheme="minorEastAsia" w:hAnsiTheme="minorEastAsia" w:cs="仿宋" w:hint="eastAsia"/>
            <w:sz w:val="24"/>
            <w:szCs w:val="24"/>
          </w:rPr>
          <w:t>第四章  合同条款及格式</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_Toc181626936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fldChar w:fldCharType="end"/>
        </w:r>
      </w:hyperlink>
    </w:p>
    <w:p w14:paraId="30D7A286" w14:textId="77777777" w:rsidR="00A346A1" w:rsidRDefault="00A346A1">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6937" w:history="1">
        <w:r>
          <w:rPr>
            <w:rStyle w:val="affc"/>
            <w:rFonts w:asciiTheme="minorEastAsia" w:eastAsiaTheme="minorEastAsia" w:hAnsiTheme="minorEastAsia" w:cs="仿宋" w:hint="eastAsia"/>
            <w:sz w:val="24"/>
            <w:szCs w:val="24"/>
          </w:rPr>
          <w:t>第五章  工程量清单</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_Toc181626937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50</w:t>
        </w:r>
        <w:r>
          <w:rPr>
            <w:rFonts w:asciiTheme="minorEastAsia" w:eastAsiaTheme="minorEastAsia" w:hAnsiTheme="minorEastAsia" w:hint="eastAsia"/>
            <w:sz w:val="24"/>
            <w:szCs w:val="24"/>
          </w:rPr>
          <w:fldChar w:fldCharType="end"/>
        </w:r>
      </w:hyperlink>
    </w:p>
    <w:p w14:paraId="5B82AE84" w14:textId="77777777" w:rsidR="00A346A1" w:rsidRDefault="00A346A1">
      <w:pPr>
        <w:pStyle w:val="TOC1"/>
        <w:tabs>
          <w:tab w:val="right" w:leader="dot" w:pos="9737"/>
        </w:tabs>
        <w:spacing w:line="360" w:lineRule="auto"/>
        <w:rPr>
          <w:rFonts w:asciiTheme="minorEastAsia" w:eastAsiaTheme="minorEastAsia" w:hAnsiTheme="minorEastAsia" w:cstheme="minorBidi" w:hint="eastAsia"/>
          <w:caps w:val="0"/>
          <w:sz w:val="24"/>
          <w:szCs w:val="24"/>
          <w14:ligatures w14:val="standardContextual"/>
        </w:rPr>
      </w:pPr>
      <w:hyperlink w:anchor="_Toc181626938" w:history="1">
        <w:r>
          <w:rPr>
            <w:rStyle w:val="affc"/>
            <w:rFonts w:asciiTheme="minorEastAsia" w:eastAsiaTheme="minorEastAsia" w:hAnsiTheme="minorEastAsia" w:hint="eastAsia"/>
            <w:sz w:val="24"/>
            <w:szCs w:val="24"/>
          </w:rPr>
          <w:t>第六章  竞选文件格式</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_Toc181626938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rPr>
          <w:fldChar w:fldCharType="end"/>
        </w:r>
      </w:hyperlink>
    </w:p>
    <w:p w14:paraId="3F6DF4DD"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39" w:history="1">
        <w:r>
          <w:rPr>
            <w:rStyle w:val="affc"/>
            <w:rFonts w:asciiTheme="minorEastAsia" w:eastAsiaTheme="minorEastAsia" w:hAnsiTheme="minorEastAsia" w:cs="宋体" w:hint="eastAsia"/>
            <w:sz w:val="24"/>
            <w:szCs w:val="24"/>
          </w:rPr>
          <w:t>一、竞选函</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_Toc181626939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54</w:t>
        </w:r>
        <w:r>
          <w:rPr>
            <w:rFonts w:asciiTheme="minorEastAsia" w:eastAsiaTheme="minorEastAsia" w:hAnsiTheme="minorEastAsia" w:hint="eastAsia"/>
            <w:sz w:val="24"/>
            <w:szCs w:val="24"/>
          </w:rPr>
          <w:fldChar w:fldCharType="end"/>
        </w:r>
      </w:hyperlink>
    </w:p>
    <w:p w14:paraId="7857A63D"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0" w:history="1">
        <w:r>
          <w:rPr>
            <w:rStyle w:val="affc"/>
            <w:rFonts w:asciiTheme="minorEastAsia" w:eastAsiaTheme="minorEastAsia" w:hAnsiTheme="minorEastAsia" w:cs="宋体" w:hint="eastAsia"/>
            <w:sz w:val="24"/>
            <w:szCs w:val="24"/>
          </w:rPr>
          <w:t>二、法定代表人身份证明及授权委托书</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_Toc181626940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56</w:t>
        </w:r>
        <w:r>
          <w:rPr>
            <w:rFonts w:asciiTheme="minorEastAsia" w:eastAsiaTheme="minorEastAsia" w:hAnsiTheme="minorEastAsia" w:hint="eastAsia"/>
            <w:sz w:val="24"/>
            <w:szCs w:val="24"/>
          </w:rPr>
          <w:fldChar w:fldCharType="end"/>
        </w:r>
      </w:hyperlink>
    </w:p>
    <w:p w14:paraId="559157D6"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1" w:history="1">
        <w:r>
          <w:rPr>
            <w:rStyle w:val="affc"/>
            <w:rFonts w:asciiTheme="minorEastAsia" w:eastAsiaTheme="minorEastAsia" w:hAnsiTheme="minorEastAsia" w:cs="宋体" w:hint="eastAsia"/>
            <w:sz w:val="24"/>
            <w:szCs w:val="24"/>
          </w:rPr>
          <w:t>三、低价风险担保提交承诺书</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_Toc181626941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58</w:t>
        </w:r>
        <w:r>
          <w:rPr>
            <w:rFonts w:asciiTheme="minorEastAsia" w:eastAsiaTheme="minorEastAsia" w:hAnsiTheme="minorEastAsia" w:hint="eastAsia"/>
            <w:sz w:val="24"/>
            <w:szCs w:val="24"/>
          </w:rPr>
          <w:fldChar w:fldCharType="end"/>
        </w:r>
      </w:hyperlink>
    </w:p>
    <w:p w14:paraId="43E39950"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2" w:history="1">
        <w:r>
          <w:rPr>
            <w:rStyle w:val="affc"/>
            <w:rFonts w:asciiTheme="minorEastAsia" w:eastAsiaTheme="minorEastAsia" w:hAnsiTheme="minorEastAsia" w:cs="宋体" w:hint="eastAsia"/>
            <w:sz w:val="24"/>
            <w:szCs w:val="24"/>
          </w:rPr>
          <w:t>四、竞选人基本情况表</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_Toc181626942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59</w:t>
        </w:r>
        <w:r>
          <w:rPr>
            <w:rFonts w:asciiTheme="minorEastAsia" w:eastAsiaTheme="minorEastAsia" w:hAnsiTheme="minorEastAsia" w:hint="eastAsia"/>
            <w:sz w:val="24"/>
            <w:szCs w:val="24"/>
          </w:rPr>
          <w:fldChar w:fldCharType="end"/>
        </w:r>
      </w:hyperlink>
    </w:p>
    <w:p w14:paraId="0D7D7379"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3" w:history="1">
        <w:r>
          <w:rPr>
            <w:rStyle w:val="affc"/>
            <w:rFonts w:asciiTheme="minorEastAsia" w:eastAsiaTheme="minorEastAsia" w:hAnsiTheme="minorEastAsia" w:cs="宋体" w:hint="eastAsia"/>
            <w:sz w:val="24"/>
            <w:szCs w:val="24"/>
          </w:rPr>
          <w:t>五、类似项目情况表</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_Toc181626943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fldChar w:fldCharType="end"/>
        </w:r>
      </w:hyperlink>
    </w:p>
    <w:p w14:paraId="20C3A188"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4" w:history="1">
        <w:r>
          <w:rPr>
            <w:rStyle w:val="affc"/>
            <w:rFonts w:asciiTheme="minorEastAsia" w:eastAsiaTheme="minorEastAsia" w:hAnsiTheme="minorEastAsia" w:cs="宋体" w:hint="eastAsia"/>
            <w:sz w:val="24"/>
            <w:szCs w:val="24"/>
          </w:rPr>
          <w:t>六、项目管理机构</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_Toc181626944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61</w:t>
        </w:r>
        <w:r>
          <w:rPr>
            <w:rFonts w:asciiTheme="minorEastAsia" w:eastAsiaTheme="minorEastAsia" w:hAnsiTheme="minorEastAsia" w:hint="eastAsia"/>
            <w:sz w:val="24"/>
            <w:szCs w:val="24"/>
          </w:rPr>
          <w:fldChar w:fldCharType="end"/>
        </w:r>
      </w:hyperlink>
    </w:p>
    <w:p w14:paraId="0C189735"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5" w:history="1">
        <w:r>
          <w:rPr>
            <w:rStyle w:val="affc"/>
            <w:rFonts w:asciiTheme="minorEastAsia" w:eastAsiaTheme="minorEastAsia" w:hAnsiTheme="minorEastAsia" w:cs="宋体" w:hint="eastAsia"/>
            <w:sz w:val="24"/>
            <w:szCs w:val="24"/>
          </w:rPr>
          <w:t>七、承诺</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_Toc181626945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63</w:t>
        </w:r>
        <w:r>
          <w:rPr>
            <w:rFonts w:asciiTheme="minorEastAsia" w:eastAsiaTheme="minorEastAsia" w:hAnsiTheme="minorEastAsia" w:hint="eastAsia"/>
            <w:sz w:val="24"/>
            <w:szCs w:val="24"/>
          </w:rPr>
          <w:fldChar w:fldCharType="end"/>
        </w:r>
      </w:hyperlink>
    </w:p>
    <w:p w14:paraId="266D7398" w14:textId="77777777" w:rsidR="00A346A1" w:rsidRDefault="00A346A1">
      <w:pPr>
        <w:pStyle w:val="TOC2"/>
        <w:tabs>
          <w:tab w:val="right" w:leader="dot" w:pos="9737"/>
        </w:tabs>
        <w:spacing w:line="360" w:lineRule="auto"/>
        <w:rPr>
          <w:rFonts w:asciiTheme="minorEastAsia" w:eastAsiaTheme="minorEastAsia" w:hAnsiTheme="minorEastAsia" w:cstheme="minorBidi" w:hint="eastAsia"/>
          <w:smallCaps w:val="0"/>
          <w:sz w:val="24"/>
          <w:szCs w:val="24"/>
          <w14:ligatures w14:val="standardContextual"/>
        </w:rPr>
      </w:pPr>
      <w:hyperlink w:anchor="_Toc181626946" w:history="1">
        <w:r>
          <w:rPr>
            <w:rStyle w:val="affc"/>
            <w:rFonts w:asciiTheme="minorEastAsia" w:eastAsiaTheme="minorEastAsia" w:hAnsiTheme="minorEastAsia" w:cs="宋体" w:hint="eastAsia"/>
            <w:sz w:val="24"/>
            <w:szCs w:val="24"/>
          </w:rPr>
          <w:t>八、其他资料</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fldChar w:fldCharType="begin"/>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PAGEREF _Toc181626946 \h</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hint="eastAsia"/>
            <w:sz w:val="24"/>
            <w:szCs w:val="24"/>
          </w:rPr>
        </w:r>
        <w:r>
          <w:rPr>
            <w:rFonts w:asciiTheme="minorEastAsia" w:eastAsiaTheme="minorEastAsia" w:hAnsiTheme="minorEastAsia" w:hint="eastAsia"/>
            <w:sz w:val="24"/>
            <w:szCs w:val="24"/>
          </w:rPr>
          <w:fldChar w:fldCharType="separate"/>
        </w:r>
        <w:r>
          <w:rPr>
            <w:rFonts w:asciiTheme="minorEastAsia" w:eastAsiaTheme="minorEastAsia" w:hAnsiTheme="minorEastAsia" w:hint="eastAsia"/>
            <w:sz w:val="24"/>
            <w:szCs w:val="24"/>
          </w:rPr>
          <w:t>65</w:t>
        </w:r>
        <w:r>
          <w:rPr>
            <w:rFonts w:asciiTheme="minorEastAsia" w:eastAsiaTheme="minorEastAsia" w:hAnsiTheme="minorEastAsia" w:hint="eastAsia"/>
            <w:sz w:val="24"/>
            <w:szCs w:val="24"/>
          </w:rPr>
          <w:fldChar w:fldCharType="end"/>
        </w:r>
      </w:hyperlink>
    </w:p>
    <w:p w14:paraId="4FF84F8E" w14:textId="77777777" w:rsidR="00A346A1" w:rsidRDefault="00000000">
      <w:pPr>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caps/>
          <w:sz w:val="24"/>
        </w:rPr>
        <w:fldChar w:fldCharType="end"/>
      </w:r>
    </w:p>
    <w:p w14:paraId="0410E36A" w14:textId="77777777" w:rsidR="00A346A1" w:rsidRDefault="00A346A1">
      <w:pPr>
        <w:spacing w:line="20" w:lineRule="exact"/>
        <w:rPr>
          <w:rFonts w:ascii="宋体" w:hAnsi="宋体" w:cs="仿宋" w:hint="eastAsia"/>
        </w:rPr>
      </w:pPr>
      <w:bookmarkStart w:id="4" w:name="_Toc430530414"/>
      <w:bookmarkEnd w:id="2"/>
    </w:p>
    <w:p w14:paraId="16F11168" w14:textId="77777777" w:rsidR="00A346A1" w:rsidRDefault="00A346A1">
      <w:pPr>
        <w:spacing w:line="20" w:lineRule="exact"/>
        <w:jc w:val="left"/>
        <w:rPr>
          <w:rFonts w:ascii="宋体" w:hAnsi="宋体" w:cs="仿宋" w:hint="eastAsia"/>
        </w:rPr>
        <w:sectPr w:rsidR="00A346A1">
          <w:footerReference w:type="default" r:id="rId12"/>
          <w:pgSz w:w="11907" w:h="16840"/>
          <w:pgMar w:top="1440" w:right="1080" w:bottom="1440" w:left="1080" w:header="851" w:footer="992" w:gutter="0"/>
          <w:pgNumType w:start="1"/>
          <w:cols w:space="720"/>
          <w:docGrid w:linePitch="312"/>
        </w:sectPr>
      </w:pPr>
    </w:p>
    <w:p w14:paraId="39358997" w14:textId="77777777" w:rsidR="00A346A1" w:rsidRDefault="00000000">
      <w:pPr>
        <w:pStyle w:val="1"/>
        <w:spacing w:line="360" w:lineRule="auto"/>
        <w:jc w:val="center"/>
        <w:rPr>
          <w:rFonts w:ascii="宋体" w:hAnsi="宋体" w:cs="仿宋" w:hint="eastAsia"/>
          <w:snapToGrid w:val="0"/>
          <w:kern w:val="0"/>
        </w:rPr>
      </w:pPr>
      <w:bookmarkStart w:id="5" w:name="_Toc287620666"/>
      <w:bookmarkStart w:id="6" w:name="_Toc277082535"/>
      <w:bookmarkStart w:id="7" w:name="_Toc181626913"/>
      <w:bookmarkStart w:id="8" w:name="_Toc509218691"/>
      <w:bookmarkStart w:id="9" w:name="_Toc12819"/>
      <w:bookmarkStart w:id="10" w:name="_Toc287607727"/>
      <w:bookmarkStart w:id="11" w:name="_Toc430530415"/>
      <w:bookmarkStart w:id="12" w:name="_Toc224103298"/>
      <w:bookmarkEnd w:id="4"/>
      <w:r>
        <w:rPr>
          <w:rFonts w:ascii="宋体" w:hAnsi="宋体" w:cs="仿宋" w:hint="eastAsia"/>
          <w:snapToGrid w:val="0"/>
          <w:kern w:val="0"/>
        </w:rPr>
        <w:lastRenderedPageBreak/>
        <w:t>第一章  比选公告</w:t>
      </w:r>
      <w:bookmarkEnd w:id="5"/>
      <w:bookmarkEnd w:id="6"/>
      <w:bookmarkEnd w:id="7"/>
      <w:bookmarkEnd w:id="8"/>
      <w:bookmarkEnd w:id="9"/>
      <w:bookmarkEnd w:id="10"/>
      <w:bookmarkEnd w:id="11"/>
      <w:bookmarkEnd w:id="12"/>
    </w:p>
    <w:p w14:paraId="55EC3248" w14:textId="77777777" w:rsidR="00A346A1"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u w:val="single"/>
        </w:rPr>
      </w:pPr>
      <w:r>
        <w:rPr>
          <w:rFonts w:ascii="宋体" w:hAnsi="宋体" w:cs="仿宋" w:hint="eastAsia"/>
          <w:b/>
          <w:bCs/>
          <w:snapToGrid w:val="0"/>
          <w:w w:val="99"/>
          <w:kern w:val="0"/>
          <w:sz w:val="30"/>
          <w:szCs w:val="30"/>
          <w:u w:val="single"/>
        </w:rPr>
        <w:t>重庆经开区范围内已建未移交道路及其它临时用工（第二次）</w:t>
      </w:r>
    </w:p>
    <w:p w14:paraId="6151D87C" w14:textId="77777777" w:rsidR="00A346A1"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rPr>
        <w:t>比选公告</w:t>
      </w:r>
    </w:p>
    <w:p w14:paraId="1BEAEF35" w14:textId="77777777" w:rsidR="00A346A1" w:rsidRDefault="00000000">
      <w:pPr>
        <w:pStyle w:val="2"/>
        <w:spacing w:before="0" w:after="0" w:line="360" w:lineRule="auto"/>
        <w:rPr>
          <w:rFonts w:ascii="宋体" w:hAnsi="宋体" w:hint="eastAsia"/>
          <w:snapToGrid w:val="0"/>
          <w:sz w:val="28"/>
          <w:szCs w:val="28"/>
        </w:rPr>
      </w:pPr>
      <w:bookmarkStart w:id="13" w:name="_Toc179644324"/>
      <w:bookmarkStart w:id="14" w:name="_Toc174636025"/>
      <w:bookmarkStart w:id="15" w:name="_Toc175920916"/>
      <w:bookmarkStart w:id="16" w:name="_Toc174459479"/>
      <w:bookmarkStart w:id="17" w:name="_Toc287607728"/>
      <w:bookmarkStart w:id="18" w:name="_Toc277082536"/>
      <w:bookmarkStart w:id="19" w:name="_Toc200359238"/>
      <w:bookmarkStart w:id="20" w:name="_Toc200359427"/>
      <w:bookmarkStart w:id="21" w:name="_Toc181626256"/>
      <w:bookmarkStart w:id="22" w:name="_Toc287620667"/>
      <w:bookmarkStart w:id="23" w:name="_Toc181626914"/>
      <w:bookmarkStart w:id="24" w:name="_Toc430530416"/>
      <w:bookmarkStart w:id="25" w:name="_Toc170892724"/>
      <w:bookmarkStart w:id="26" w:name="_Toc27491"/>
      <w:bookmarkStart w:id="27" w:name="_Toc509218692"/>
      <w:bookmarkStart w:id="28" w:name="_Toc224103299"/>
      <w:bookmarkStart w:id="29" w:name="_Toc175920951"/>
      <w:bookmarkStart w:id="30" w:name="_Toc430530417"/>
      <w:bookmarkStart w:id="31" w:name="_Toc224103300"/>
      <w:bookmarkStart w:id="32" w:name="_Toc277082537"/>
      <w:bookmarkStart w:id="33" w:name="_Toc287607729"/>
      <w:bookmarkStart w:id="34" w:name="_Toc200359239"/>
      <w:bookmarkStart w:id="35" w:name="_Toc509218693"/>
      <w:bookmarkStart w:id="36" w:name="_Toc200359428"/>
      <w:bookmarkStart w:id="37" w:name="_Toc287620668"/>
      <w:bookmarkStart w:id="38" w:name="_Toc28941"/>
      <w:bookmarkStart w:id="39" w:name="_Toc16344"/>
      <w:bookmarkStart w:id="40" w:name="_Toc19726"/>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EE775C9" w14:textId="77777777" w:rsidR="00A346A1" w:rsidRDefault="00000000">
      <w:pPr>
        <w:pStyle w:val="afff1"/>
        <w:ind w:firstLine="480"/>
        <w:rPr>
          <w:snapToGrid w:val="0"/>
        </w:rPr>
      </w:pPr>
      <w:r>
        <w:rPr>
          <w:rFonts w:hint="eastAsia"/>
          <w:snapToGrid w:val="0"/>
        </w:rPr>
        <w:t>本比选项目</w:t>
      </w:r>
      <w:r>
        <w:rPr>
          <w:rFonts w:hint="eastAsia"/>
          <w:snapToGrid w:val="0"/>
          <w:u w:val="single"/>
        </w:rPr>
        <w:t>重庆经开区范围内已建未移交道路及其它临时用工（第二次）</w:t>
      </w:r>
      <w:r>
        <w:rPr>
          <w:rFonts w:hint="eastAsia"/>
          <w:snapToGrid w:val="0"/>
        </w:rPr>
        <w:t>已由</w:t>
      </w:r>
      <w:r>
        <w:rPr>
          <w:rFonts w:hint="eastAsia"/>
          <w:snapToGrid w:val="0"/>
          <w:u w:val="single"/>
        </w:rPr>
        <w:t>相关部门批准建设</w:t>
      </w:r>
      <w:r>
        <w:rPr>
          <w:rFonts w:hint="eastAsia"/>
          <w:snapToGrid w:val="0"/>
        </w:rPr>
        <w:t>，建设资金来源为</w:t>
      </w:r>
      <w:r>
        <w:rPr>
          <w:rFonts w:hint="eastAsia"/>
          <w:snapToGrid w:val="0"/>
          <w:u w:val="single"/>
        </w:rPr>
        <w:t>业主自筹</w:t>
      </w:r>
      <w:r>
        <w:rPr>
          <w:rFonts w:hint="eastAsia"/>
          <w:snapToGrid w:val="0"/>
        </w:rPr>
        <w:t>，出资比例为</w:t>
      </w:r>
      <w:r>
        <w:rPr>
          <w:rFonts w:hint="eastAsia"/>
          <w:snapToGrid w:val="0"/>
          <w:u w:val="single"/>
        </w:rPr>
        <w:t xml:space="preserve">100% </w:t>
      </w:r>
      <w:r>
        <w:rPr>
          <w:rFonts w:hint="eastAsia"/>
          <w:snapToGrid w:val="0"/>
        </w:rPr>
        <w:t>，比选人为</w:t>
      </w:r>
      <w:r>
        <w:rPr>
          <w:rFonts w:hint="eastAsia"/>
          <w:snapToGrid w:val="0"/>
          <w:u w:val="single"/>
        </w:rPr>
        <w:t>重庆经开区开发建设有限公司</w:t>
      </w:r>
      <w:r>
        <w:rPr>
          <w:rFonts w:hint="eastAsia"/>
          <w:snapToGrid w:val="0"/>
        </w:rPr>
        <w:t>，项目已具备比选条件，现对本项目进行竞争性比选。</w:t>
      </w:r>
    </w:p>
    <w:p w14:paraId="309E55F8" w14:textId="77777777" w:rsidR="00A346A1" w:rsidRDefault="00000000">
      <w:pPr>
        <w:pStyle w:val="2"/>
        <w:spacing w:before="100" w:after="0" w:line="360" w:lineRule="auto"/>
        <w:rPr>
          <w:rFonts w:ascii="宋体" w:hAnsi="宋体" w:hint="eastAsia"/>
          <w:snapToGrid w:val="0"/>
          <w:sz w:val="28"/>
          <w:szCs w:val="28"/>
        </w:rPr>
      </w:pPr>
      <w:bookmarkStart w:id="41" w:name="_Toc175920917"/>
      <w:bookmarkStart w:id="42" w:name="_Toc179644325"/>
      <w:bookmarkStart w:id="43" w:name="_Toc175920952"/>
      <w:bookmarkStart w:id="44" w:name="_Toc170892725"/>
      <w:bookmarkStart w:id="45" w:name="_Toc174636026"/>
      <w:bookmarkStart w:id="46" w:name="_Toc181626915"/>
      <w:bookmarkStart w:id="47" w:name="_Toc174459480"/>
      <w:bookmarkStart w:id="48" w:name="_Toc181626257"/>
      <w:bookmarkStart w:id="49" w:name="_Toc32433"/>
      <w:bookmarkStart w:id="50" w:name="_Toc287620670"/>
      <w:bookmarkStart w:id="51" w:name="_Toc509218695"/>
      <w:bookmarkStart w:id="52" w:name="_Toc200359430"/>
      <w:bookmarkStart w:id="53" w:name="_Toc287607731"/>
      <w:bookmarkStart w:id="54" w:name="_Toc277082539"/>
      <w:bookmarkStart w:id="55" w:name="_Toc10105"/>
      <w:bookmarkStart w:id="56" w:name="_Toc224103302"/>
      <w:bookmarkStart w:id="57" w:name="_Toc430530419"/>
      <w:bookmarkStart w:id="58" w:name="_Toc200359241"/>
      <w:bookmarkStart w:id="59" w:name="_Toc10508"/>
      <w:bookmarkEnd w:id="30"/>
      <w:bookmarkEnd w:id="31"/>
      <w:bookmarkEnd w:id="32"/>
      <w:bookmarkEnd w:id="33"/>
      <w:bookmarkEnd w:id="34"/>
      <w:bookmarkEnd w:id="35"/>
      <w:bookmarkEnd w:id="36"/>
      <w:bookmarkEnd w:id="37"/>
      <w:bookmarkEnd w:id="38"/>
      <w:bookmarkEnd w:id="39"/>
      <w:bookmarkEnd w:id="40"/>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41"/>
      <w:bookmarkEnd w:id="42"/>
      <w:bookmarkEnd w:id="43"/>
      <w:bookmarkEnd w:id="44"/>
      <w:bookmarkEnd w:id="45"/>
      <w:bookmarkEnd w:id="46"/>
      <w:bookmarkEnd w:id="47"/>
      <w:bookmarkEnd w:id="48"/>
    </w:p>
    <w:p w14:paraId="4554DC8A" w14:textId="77777777" w:rsidR="00A346A1"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项目地点：重庆经开区</w:t>
      </w:r>
    </w:p>
    <w:p w14:paraId="639D84FB" w14:textId="77777777" w:rsidR="00A346A1" w:rsidRDefault="00000000">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2.2 项目概况：</w:t>
      </w:r>
      <w:r>
        <w:rPr>
          <w:rFonts w:ascii="宋体" w:hAnsi="宋体" w:hint="eastAsia"/>
          <w:snapToGrid w:val="0"/>
          <w:kern w:val="0"/>
          <w:sz w:val="24"/>
          <w:u w:val="single"/>
        </w:rPr>
        <w:t>完成经开区范围内已建未移交道路及其它的突发性、应急性工作。</w:t>
      </w:r>
    </w:p>
    <w:p w14:paraId="2D036BC6" w14:textId="77777777" w:rsidR="00A346A1"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365</w:t>
      </w:r>
      <w:r>
        <w:rPr>
          <w:rFonts w:ascii="宋体" w:hAnsi="宋体" w:hint="eastAsia"/>
          <w:snapToGrid w:val="0"/>
          <w:kern w:val="0"/>
          <w:sz w:val="24"/>
        </w:rPr>
        <w:t>日历天。</w:t>
      </w:r>
    </w:p>
    <w:p w14:paraId="774A558E" w14:textId="77777777" w:rsidR="00A346A1" w:rsidRDefault="00000000">
      <w:pPr>
        <w:pStyle w:val="a0"/>
        <w:ind w:firstLineChars="400" w:firstLine="960"/>
        <w:rPr>
          <w:sz w:val="24"/>
        </w:rPr>
      </w:pPr>
      <w:r>
        <w:rPr>
          <w:rFonts w:ascii="宋体" w:hAnsi="宋体" w:hint="eastAsia"/>
          <w:snapToGrid w:val="0"/>
          <w:kern w:val="0"/>
          <w:sz w:val="24"/>
        </w:rPr>
        <w:t>缺陷责任期要求：</w:t>
      </w:r>
      <w:r>
        <w:rPr>
          <w:rFonts w:ascii="宋体" w:hAnsi="宋体" w:hint="eastAsia"/>
          <w:snapToGrid w:val="0"/>
          <w:kern w:val="0"/>
          <w:sz w:val="24"/>
          <w:u w:val="single"/>
        </w:rPr>
        <w:t>24个月</w:t>
      </w:r>
    </w:p>
    <w:p w14:paraId="79C1257D" w14:textId="77777777" w:rsidR="00A346A1" w:rsidRDefault="00000000">
      <w:pPr>
        <w:spacing w:line="360" w:lineRule="auto"/>
        <w:ind w:firstLineChars="200" w:firstLine="480"/>
        <w:rPr>
          <w:rFonts w:ascii="宋体" w:hAnsi="宋体" w:hint="eastAsia"/>
          <w:snapToGrid w:val="0"/>
          <w:kern w:val="0"/>
          <w:sz w:val="24"/>
          <w:u w:val="single"/>
        </w:rPr>
      </w:pPr>
      <w:r>
        <w:rPr>
          <w:rFonts w:ascii="宋体" w:hAnsi="宋体" w:hint="eastAsia"/>
          <w:snapToGrid w:val="0"/>
          <w:kern w:val="0"/>
          <w:sz w:val="24"/>
        </w:rPr>
        <w:t>2.4 比选范围：主要内容包括：</w:t>
      </w:r>
      <w:r>
        <w:rPr>
          <w:rFonts w:ascii="宋体" w:hAnsi="宋体" w:hint="eastAsia"/>
          <w:snapToGrid w:val="0"/>
          <w:kern w:val="0"/>
          <w:sz w:val="24"/>
          <w:u w:val="single"/>
        </w:rPr>
        <w:t>完成经开区范围内已建未移交道路及其它的突发性、应急性工作。具体工作内容详见清单。</w:t>
      </w:r>
    </w:p>
    <w:p w14:paraId="01C824D3" w14:textId="77777777" w:rsidR="00A346A1" w:rsidRDefault="00000000">
      <w:pPr>
        <w:spacing w:line="360" w:lineRule="auto"/>
        <w:ind w:firstLineChars="200" w:firstLine="480"/>
        <w:rPr>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380万元。</w:t>
      </w:r>
    </w:p>
    <w:p w14:paraId="7639623B" w14:textId="77777777" w:rsidR="00A346A1"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127A5864" w14:textId="77777777" w:rsidR="00A346A1" w:rsidRDefault="00000000">
      <w:pPr>
        <w:pStyle w:val="2"/>
        <w:spacing w:before="0" w:after="0" w:line="360" w:lineRule="auto"/>
        <w:rPr>
          <w:rFonts w:ascii="宋体" w:hAnsi="宋体" w:hint="eastAsia"/>
          <w:snapToGrid w:val="0"/>
          <w:sz w:val="28"/>
          <w:szCs w:val="28"/>
        </w:rPr>
      </w:pPr>
      <w:bookmarkStart w:id="60" w:name="_Toc277082538"/>
      <w:bookmarkStart w:id="61" w:name="_Toc224103301"/>
      <w:bookmarkStart w:id="62" w:name="_Toc170892726"/>
      <w:bookmarkStart w:id="63" w:name="_Toc287620669"/>
      <w:bookmarkStart w:id="64" w:name="_Toc179644326"/>
      <w:bookmarkStart w:id="65" w:name="_Toc19513"/>
      <w:bookmarkStart w:id="66" w:name="_Toc174459481"/>
      <w:bookmarkStart w:id="67" w:name="_Toc430530418"/>
      <w:bookmarkStart w:id="68" w:name="_Toc200359429"/>
      <w:bookmarkStart w:id="69" w:name="_Toc200359240"/>
      <w:bookmarkStart w:id="70" w:name="_Toc509218694"/>
      <w:bookmarkStart w:id="71" w:name="_Toc175920918"/>
      <w:bookmarkStart w:id="72" w:name="_Toc174636027"/>
      <w:bookmarkStart w:id="73" w:name="_Toc175920953"/>
      <w:bookmarkStart w:id="74" w:name="_Toc181626258"/>
      <w:bookmarkStart w:id="75" w:name="_Toc181626916"/>
      <w:bookmarkStart w:id="76" w:name="_Toc287607730"/>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宋体" w:hAnsi="宋体" w:hint="eastAsia"/>
          <w:snapToGrid w:val="0"/>
          <w:sz w:val="28"/>
          <w:szCs w:val="28"/>
        </w:rPr>
        <w:t xml:space="preserve"> </w:t>
      </w:r>
    </w:p>
    <w:p w14:paraId="7A9DAE8B" w14:textId="77777777" w:rsidR="00A346A1"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0E3E0FDF" w14:textId="77777777" w:rsidR="00A346A1"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具备建设行政主管部门颁发的市政公用工程总承包叁级及以上资质；</w:t>
      </w:r>
    </w:p>
    <w:p w14:paraId="7DF39DC6" w14:textId="77777777" w:rsidR="00A346A1"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3.1.2竞选人还应在人员、设备、资金等方面具有承揽本项目相应能力，详见竞争性比选文件第二章竞选人须知前附表第1.4.1项内容。</w:t>
      </w:r>
    </w:p>
    <w:p w14:paraId="05F8A4E0" w14:textId="77777777" w:rsidR="00A346A1"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p>
    <w:p w14:paraId="2ED9E73D" w14:textId="77777777" w:rsidR="00A346A1" w:rsidRDefault="00000000">
      <w:pPr>
        <w:pStyle w:val="2"/>
        <w:spacing w:before="0" w:after="0" w:line="360" w:lineRule="auto"/>
        <w:rPr>
          <w:rFonts w:ascii="宋体" w:hAnsi="宋体" w:hint="eastAsia"/>
          <w:snapToGrid w:val="0"/>
          <w:sz w:val="28"/>
          <w:szCs w:val="28"/>
        </w:rPr>
      </w:pPr>
      <w:bookmarkStart w:id="77" w:name="_Toc175920954"/>
      <w:bookmarkStart w:id="78" w:name="_Toc179644327"/>
      <w:bookmarkStart w:id="79" w:name="_Toc175920919"/>
      <w:bookmarkStart w:id="80" w:name="_Toc170892727"/>
      <w:bookmarkStart w:id="81" w:name="_Toc174636028"/>
      <w:bookmarkStart w:id="82" w:name="_Toc174459482"/>
      <w:bookmarkStart w:id="83" w:name="_Toc181626917"/>
      <w:bookmarkStart w:id="84" w:name="_Toc181626259"/>
      <w:r>
        <w:rPr>
          <w:rFonts w:ascii="宋体" w:hAnsi="宋体"/>
          <w:snapToGrid w:val="0"/>
          <w:sz w:val="28"/>
          <w:szCs w:val="28"/>
        </w:rPr>
        <w:lastRenderedPageBreak/>
        <w:t>4.</w:t>
      </w:r>
      <w:r>
        <w:rPr>
          <w:rFonts w:ascii="宋体" w:hAnsi="宋体" w:hint="eastAsia"/>
          <w:snapToGrid w:val="0"/>
          <w:sz w:val="28"/>
          <w:szCs w:val="28"/>
        </w:rPr>
        <w:t xml:space="preserve">  竞争性比选文件</w:t>
      </w:r>
      <w:r>
        <w:rPr>
          <w:rFonts w:ascii="宋体" w:hAnsi="宋体"/>
          <w:snapToGrid w:val="0"/>
          <w:sz w:val="28"/>
          <w:szCs w:val="28"/>
        </w:rPr>
        <w:t>的获取</w:t>
      </w:r>
      <w:bookmarkEnd w:id="77"/>
      <w:bookmarkEnd w:id="78"/>
      <w:bookmarkEnd w:id="79"/>
      <w:bookmarkEnd w:id="80"/>
      <w:bookmarkEnd w:id="81"/>
      <w:bookmarkEnd w:id="82"/>
      <w:bookmarkEnd w:id="83"/>
      <w:bookmarkEnd w:id="84"/>
    </w:p>
    <w:p w14:paraId="7888DC09" w14:textId="77777777" w:rsidR="00A346A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85" w:name="_Toc174636029"/>
      <w:bookmarkStart w:id="86" w:name="_Toc174459483"/>
      <w:bookmarkStart w:id="87" w:name="_Toc277082540"/>
      <w:bookmarkStart w:id="88" w:name="_Toc287607732"/>
      <w:bookmarkStart w:id="89" w:name="_Toc28449"/>
      <w:bookmarkStart w:id="90" w:name="_Toc430530420"/>
      <w:bookmarkStart w:id="91" w:name="_Toc509218696"/>
      <w:bookmarkStart w:id="92" w:name="_Toc200359431"/>
      <w:bookmarkStart w:id="93" w:name="_Toc19857"/>
      <w:bookmarkStart w:id="94" w:name="_Toc287620671"/>
      <w:bookmarkStart w:id="95" w:name="_Toc224103303"/>
      <w:bookmarkStart w:id="96" w:name="_Toc200359242"/>
      <w:bookmarkStart w:id="97" w:name="_Toc4183"/>
      <w:bookmarkEnd w:id="49"/>
      <w:bookmarkEnd w:id="50"/>
      <w:bookmarkEnd w:id="51"/>
      <w:bookmarkEnd w:id="52"/>
      <w:bookmarkEnd w:id="53"/>
      <w:bookmarkEnd w:id="54"/>
      <w:bookmarkEnd w:id="55"/>
      <w:bookmarkEnd w:id="56"/>
      <w:bookmarkEnd w:id="57"/>
      <w:bookmarkEnd w:id="58"/>
      <w:bookmarkEnd w:id="59"/>
      <w:r>
        <w:rPr>
          <w:rFonts w:ascii="宋体" w:hAnsi="宋体" w:cs="仿宋" w:hint="eastAsia"/>
          <w:snapToGrid w:val="0"/>
          <w:kern w:val="0"/>
          <w:sz w:val="24"/>
        </w:rPr>
        <w:t xml:space="preserve">4.1 </w:t>
      </w:r>
      <w:bookmarkStart w:id="98" w:name="_Toc174459485"/>
      <w:bookmarkStart w:id="99" w:name="_Toc174636030"/>
      <w:bookmarkEnd w:id="85"/>
      <w:bookmarkEnd w:id="86"/>
      <w:r>
        <w:rPr>
          <w:rFonts w:ascii="宋体" w:hAnsi="宋体" w:cs="仿宋" w:hint="eastAsia"/>
          <w:snapToGrid w:val="0"/>
          <w:kern w:val="0"/>
          <w:sz w:val="24"/>
        </w:rPr>
        <w:t>凡有意参加比选的竞选人，请在重庆市行采家网（https://www.gec123.com/）、重庆经开区投资集团官网(http://www.cetzig.com/)、重庆国际投资咨询集团有限公司官网（https://www.cqiic.com）上下载本项目比选文件以及图纸、补遗文件等比选前公布的所有项目资料，无论供应商下载与否，均视为已知晓所有比选文件内容。</w:t>
      </w:r>
    </w:p>
    <w:p w14:paraId="356E2D0C" w14:textId="77777777" w:rsidR="00A346A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Pr>
          <w:rFonts w:ascii="宋体" w:hAnsi="宋体" w:cs="仿宋" w:hint="eastAsia"/>
          <w:snapToGrid w:val="0"/>
          <w:kern w:val="0"/>
          <w:sz w:val="24"/>
          <w:u w:val="single"/>
        </w:rPr>
        <w:t xml:space="preserve">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6 </w:t>
      </w:r>
      <w:r>
        <w:rPr>
          <w:rFonts w:ascii="宋体" w:hAnsi="宋体" w:cs="仿宋" w:hint="eastAsia"/>
          <w:snapToGrid w:val="0"/>
          <w:kern w:val="0"/>
          <w:sz w:val="24"/>
        </w:rPr>
        <w:t>日至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15   </w:t>
      </w:r>
      <w:r>
        <w:rPr>
          <w:rFonts w:ascii="宋体" w:hAnsi="宋体" w:cs="仿宋" w:hint="eastAsia"/>
          <w:snapToGrid w:val="0"/>
          <w:kern w:val="0"/>
          <w:sz w:val="24"/>
        </w:rPr>
        <w:t>日。</w:t>
      </w:r>
    </w:p>
    <w:p w14:paraId="5EC2EEDD" w14:textId="77777777" w:rsidR="00A346A1" w:rsidRDefault="00000000">
      <w:pPr>
        <w:pStyle w:val="2"/>
        <w:spacing w:before="0" w:after="0" w:line="360" w:lineRule="auto"/>
        <w:rPr>
          <w:rFonts w:ascii="宋体" w:hAnsi="宋体" w:hint="eastAsia"/>
          <w:snapToGrid w:val="0"/>
          <w:sz w:val="28"/>
          <w:szCs w:val="28"/>
        </w:rPr>
      </w:pPr>
      <w:bookmarkStart w:id="100" w:name="_Toc181626260"/>
      <w:bookmarkStart w:id="101" w:name="_Toc181626918"/>
      <w:bookmarkStart w:id="102" w:name="_Toc175920955"/>
      <w:bookmarkStart w:id="103" w:name="_Toc179644328"/>
      <w:bookmarkStart w:id="104" w:name="_Toc175920920"/>
      <w:r>
        <w:rPr>
          <w:rFonts w:ascii="宋体" w:hAnsi="宋体" w:hint="eastAsia"/>
          <w:snapToGrid w:val="0"/>
          <w:sz w:val="28"/>
          <w:szCs w:val="28"/>
        </w:rPr>
        <w:t>5.  竞选文件的递交</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7527564" w14:textId="77777777" w:rsidR="00A346A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u w:val="single"/>
        </w:rPr>
      </w:pPr>
      <w:r>
        <w:rPr>
          <w:rFonts w:ascii="宋体" w:hAnsi="宋体" w:cs="仿宋" w:hint="eastAsia"/>
          <w:snapToGrid w:val="0"/>
          <w:kern w:val="0"/>
          <w:sz w:val="24"/>
        </w:rPr>
        <w:t>5.1  竞选文件递交的截止时间（竞选截止时间，下同）为</w:t>
      </w:r>
      <w:r>
        <w:rPr>
          <w:rFonts w:ascii="宋体" w:hAnsi="宋体" w:cs="仿宋" w:hint="eastAsia"/>
          <w:snapToGrid w:val="0"/>
          <w:kern w:val="0"/>
          <w:sz w:val="24"/>
          <w:u w:val="single"/>
        </w:rPr>
        <w:t xml:space="preserve"> 2024 </w:t>
      </w:r>
      <w:r>
        <w:rPr>
          <w:rFonts w:ascii="宋体" w:hAnsi="宋体" w:cs="仿宋" w:hint="eastAsia"/>
          <w:snapToGrid w:val="0"/>
          <w:kern w:val="0"/>
          <w:sz w:val="24"/>
        </w:rPr>
        <w:t xml:space="preserve">年 </w:t>
      </w:r>
      <w:r>
        <w:rPr>
          <w:rFonts w:ascii="宋体" w:hAnsi="宋体" w:cs="仿宋" w:hint="eastAsia"/>
          <w:snapToGrid w:val="0"/>
          <w:kern w:val="0"/>
          <w:sz w:val="24"/>
          <w:u w:val="single"/>
        </w:rPr>
        <w:t xml:space="preserve">11 </w:t>
      </w:r>
      <w:r>
        <w:rPr>
          <w:rFonts w:ascii="宋体" w:hAnsi="宋体" w:cs="仿宋" w:hint="eastAsia"/>
          <w:snapToGrid w:val="0"/>
          <w:kern w:val="0"/>
          <w:sz w:val="24"/>
        </w:rPr>
        <w:t>月</w:t>
      </w:r>
      <w:r>
        <w:rPr>
          <w:rFonts w:ascii="宋体" w:hAnsi="宋体" w:cs="仿宋" w:hint="eastAsia"/>
          <w:snapToGrid w:val="0"/>
          <w:kern w:val="0"/>
          <w:sz w:val="24"/>
          <w:u w:val="single"/>
        </w:rPr>
        <w:t xml:space="preserve"> 15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00</w:t>
      </w:r>
      <w:r>
        <w:rPr>
          <w:rFonts w:ascii="宋体" w:hAnsi="宋体" w:cs="仿宋" w:hint="eastAsia"/>
          <w:snapToGrid w:val="0"/>
          <w:kern w:val="0"/>
          <w:sz w:val="24"/>
        </w:rPr>
        <w:t>分，开标地点为</w:t>
      </w:r>
      <w:r>
        <w:rPr>
          <w:rFonts w:ascii="宋体" w:hAnsi="宋体" w:cs="仿宋" w:hint="eastAsia"/>
          <w:snapToGrid w:val="0"/>
          <w:kern w:val="0"/>
          <w:sz w:val="24"/>
          <w:u w:val="single"/>
        </w:rPr>
        <w:t>重庆市南岸区茶园江桥路一号附1号重庆经开区投资集团有限公司15楼接待室。</w:t>
      </w:r>
    </w:p>
    <w:p w14:paraId="316E66C1" w14:textId="77777777" w:rsidR="00A346A1"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5.2  竞选文件递交时间为</w:t>
      </w:r>
      <w:bookmarkStart w:id="105" w:name="_Hlk174698384"/>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15 </w:t>
      </w:r>
      <w:r>
        <w:rPr>
          <w:rFonts w:ascii="宋体" w:hAnsi="宋体" w:cs="仿宋" w:hint="eastAsia"/>
          <w:snapToGrid w:val="0"/>
          <w:kern w:val="0"/>
          <w:sz w:val="24"/>
        </w:rPr>
        <w:t>日</w:t>
      </w:r>
      <w:r>
        <w:rPr>
          <w:rFonts w:ascii="宋体" w:hAnsi="宋体" w:cs="仿宋" w:hint="eastAsia"/>
          <w:snapToGrid w:val="0"/>
          <w:kern w:val="0"/>
          <w:sz w:val="24"/>
          <w:u w:val="single"/>
        </w:rPr>
        <w:t xml:space="preserve"> 9 </w:t>
      </w:r>
      <w:r>
        <w:rPr>
          <w:rFonts w:ascii="宋体" w:hAnsi="宋体" w:cs="仿宋" w:hint="eastAsia"/>
          <w:snapToGrid w:val="0"/>
          <w:kern w:val="0"/>
          <w:sz w:val="24"/>
        </w:rPr>
        <w:t>时</w:t>
      </w:r>
      <w:r>
        <w:rPr>
          <w:rFonts w:ascii="宋体" w:hAnsi="宋体" w:cs="仿宋" w:hint="eastAsia"/>
          <w:snapToGrid w:val="0"/>
          <w:kern w:val="0"/>
          <w:sz w:val="24"/>
          <w:u w:val="single"/>
        </w:rPr>
        <w:t xml:space="preserve"> 30 </w:t>
      </w:r>
      <w:r>
        <w:rPr>
          <w:rFonts w:ascii="宋体" w:hAnsi="宋体" w:cs="仿宋" w:hint="eastAsia"/>
          <w:snapToGrid w:val="0"/>
          <w:kern w:val="0"/>
          <w:sz w:val="24"/>
        </w:rPr>
        <w:t>分至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15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w:t>
      </w:r>
      <w:bookmarkEnd w:id="105"/>
      <w:r>
        <w:rPr>
          <w:rFonts w:ascii="宋体" w:hAnsi="宋体" w:cs="仿宋" w:hint="eastAsia"/>
          <w:snapToGrid w:val="0"/>
          <w:kern w:val="0"/>
          <w:sz w:val="24"/>
        </w:rPr>
        <w:t>（北京时间）。</w:t>
      </w:r>
    </w:p>
    <w:p w14:paraId="7368C377" w14:textId="77777777" w:rsidR="00A346A1"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151FA5C4" w14:textId="77777777" w:rsidR="00A346A1" w:rsidRDefault="00000000">
      <w:pPr>
        <w:pStyle w:val="2"/>
        <w:spacing w:before="0" w:after="0" w:line="360" w:lineRule="auto"/>
        <w:rPr>
          <w:rFonts w:ascii="宋体" w:hAnsi="宋体" w:hint="eastAsia"/>
          <w:snapToGrid w:val="0"/>
          <w:sz w:val="28"/>
          <w:szCs w:val="28"/>
        </w:rPr>
      </w:pPr>
      <w:bookmarkStart w:id="106" w:name="_Toc14240"/>
      <w:bookmarkStart w:id="107" w:name="_Toc31352"/>
      <w:bookmarkStart w:id="108" w:name="_Toc174636031"/>
      <w:bookmarkStart w:id="109" w:name="_Toc175920956"/>
      <w:bookmarkStart w:id="110" w:name="_Toc179644329"/>
      <w:bookmarkStart w:id="111" w:name="_Toc181626261"/>
      <w:bookmarkStart w:id="112" w:name="_Toc175920921"/>
      <w:bookmarkStart w:id="113" w:name="_Toc174459486"/>
      <w:bookmarkStart w:id="114" w:name="_Toc181626919"/>
      <w:bookmarkStart w:id="115" w:name="_Toc509218698"/>
      <w:bookmarkStart w:id="116" w:name="_Toc277082542"/>
      <w:bookmarkStart w:id="117" w:name="_Toc224103305"/>
      <w:bookmarkStart w:id="118" w:name="_Toc287620673"/>
      <w:bookmarkStart w:id="119" w:name="_Toc430530422"/>
      <w:bookmarkStart w:id="120" w:name="_Toc11652"/>
      <w:bookmarkStart w:id="121" w:name="_Toc287607734"/>
      <w:bookmarkStart w:id="122" w:name="_Toc16711"/>
      <w:r>
        <w:rPr>
          <w:rFonts w:ascii="宋体" w:hAnsi="宋体" w:hint="eastAsia"/>
          <w:snapToGrid w:val="0"/>
          <w:sz w:val="28"/>
          <w:szCs w:val="28"/>
        </w:rPr>
        <w:t>6.</w:t>
      </w:r>
      <w:bookmarkStart w:id="123" w:name="_Toc589"/>
      <w:bookmarkEnd w:id="106"/>
      <w:bookmarkEnd w:id="107"/>
      <w:r>
        <w:rPr>
          <w:rFonts w:ascii="宋体" w:hAnsi="宋体" w:hint="eastAsia"/>
          <w:snapToGrid w:val="0"/>
          <w:sz w:val="28"/>
          <w:szCs w:val="28"/>
        </w:rPr>
        <w:t xml:space="preserve">  发布公告的媒介</w:t>
      </w:r>
      <w:bookmarkEnd w:id="108"/>
      <w:bookmarkEnd w:id="109"/>
      <w:bookmarkEnd w:id="110"/>
      <w:bookmarkEnd w:id="111"/>
      <w:bookmarkEnd w:id="112"/>
      <w:bookmarkEnd w:id="113"/>
      <w:bookmarkEnd w:id="114"/>
    </w:p>
    <w:p w14:paraId="7A271BA7" w14:textId="77777777" w:rsidR="00A346A1"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w:t>
      </w:r>
      <w:bookmarkStart w:id="124" w:name="_Hlk179625855"/>
      <w:r>
        <w:rPr>
          <w:rFonts w:ascii="宋体" w:hAnsi="宋体" w:cs="仿宋" w:hint="eastAsia"/>
          <w:snapToGrid w:val="0"/>
          <w:kern w:val="0"/>
          <w:sz w:val="24"/>
        </w:rPr>
        <w:t>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sidR="00A346A1">
          <w:rPr>
            <w:rStyle w:val="affc"/>
            <w:rFonts w:cs="仿宋"/>
            <w:snapToGrid w:val="0"/>
            <w:color w:val="auto"/>
            <w:kern w:val="0"/>
            <w:lang w:val="en"/>
          </w:rPr>
          <w:t>https://www.cqiic.com</w:t>
        </w:r>
      </w:hyperlink>
      <w:r>
        <w:rPr>
          <w:rFonts w:ascii="宋体" w:hAnsi="宋体" w:cs="仿宋" w:hint="eastAsia"/>
          <w:snapToGrid w:val="0"/>
          <w:kern w:val="0"/>
          <w:sz w:val="24"/>
          <w:lang w:val="en"/>
        </w:rPr>
        <w:t>）</w:t>
      </w:r>
      <w:bookmarkEnd w:id="124"/>
      <w:r>
        <w:rPr>
          <w:rFonts w:ascii="宋体" w:hAnsi="宋体" w:cs="仿宋" w:hint="eastAsia"/>
          <w:snapToGrid w:val="0"/>
          <w:kern w:val="0"/>
          <w:sz w:val="24"/>
        </w:rPr>
        <w:t>上发布。</w:t>
      </w:r>
    </w:p>
    <w:p w14:paraId="495CD280" w14:textId="77777777" w:rsidR="00A346A1" w:rsidRDefault="00000000">
      <w:pPr>
        <w:pStyle w:val="2"/>
        <w:spacing w:before="0" w:after="0" w:line="360" w:lineRule="auto"/>
        <w:rPr>
          <w:rFonts w:ascii="宋体" w:hAnsi="宋体" w:hint="eastAsia"/>
          <w:snapToGrid w:val="0"/>
          <w:sz w:val="28"/>
          <w:szCs w:val="28"/>
        </w:rPr>
      </w:pPr>
      <w:bookmarkStart w:id="125" w:name="_Toc174459487"/>
      <w:bookmarkStart w:id="126" w:name="_Toc174636032"/>
      <w:bookmarkStart w:id="127" w:name="_Toc175920957"/>
      <w:bookmarkStart w:id="128" w:name="_Toc179644330"/>
      <w:bookmarkStart w:id="129" w:name="_Toc175920922"/>
      <w:bookmarkStart w:id="130" w:name="_Toc181626262"/>
      <w:bookmarkStart w:id="131" w:name="_Toc181626920"/>
      <w:r>
        <w:rPr>
          <w:rFonts w:ascii="宋体" w:hAnsi="宋体" w:hint="eastAsia"/>
          <w:snapToGrid w:val="0"/>
          <w:sz w:val="28"/>
          <w:szCs w:val="28"/>
        </w:rPr>
        <w:t>7.联系方式</w:t>
      </w:r>
      <w:bookmarkEnd w:id="115"/>
      <w:bookmarkEnd w:id="116"/>
      <w:bookmarkEnd w:id="117"/>
      <w:bookmarkEnd w:id="118"/>
      <w:bookmarkEnd w:id="119"/>
      <w:bookmarkEnd w:id="120"/>
      <w:bookmarkEnd w:id="121"/>
      <w:bookmarkEnd w:id="122"/>
      <w:bookmarkEnd w:id="123"/>
      <w:bookmarkEnd w:id="125"/>
      <w:bookmarkEnd w:id="126"/>
      <w:bookmarkEnd w:id="127"/>
      <w:bookmarkEnd w:id="128"/>
      <w:bookmarkEnd w:id="129"/>
      <w:bookmarkEnd w:id="130"/>
      <w:bookmarkEnd w:id="131"/>
    </w:p>
    <w:p w14:paraId="090443A8" w14:textId="77777777" w:rsidR="00A346A1" w:rsidRDefault="00000000">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bookmarkStart w:id="132" w:name="_Toc509218699"/>
      <w:bookmarkStart w:id="133" w:name="_Toc287607735"/>
      <w:bookmarkStart w:id="134" w:name="_Toc18846"/>
      <w:bookmarkStart w:id="135" w:name="_Toc224103306"/>
      <w:bookmarkStart w:id="136" w:name="_Toc430530423"/>
      <w:bookmarkStart w:id="137" w:name="_Toc287620674"/>
      <w:r>
        <w:rPr>
          <w:rFonts w:ascii="宋体" w:hAnsi="宋体" w:cs="仿宋" w:hint="eastAsia"/>
          <w:snapToGrid w:val="0"/>
          <w:kern w:val="0"/>
          <w:sz w:val="24"/>
        </w:rPr>
        <w:t>比选人：</w:t>
      </w:r>
      <w:r>
        <w:rPr>
          <w:rFonts w:ascii="宋体" w:hAnsi="宋体" w:cs="仿宋" w:hint="eastAsia"/>
          <w:snapToGrid w:val="0"/>
          <w:kern w:val="0"/>
          <w:sz w:val="24"/>
          <w:u w:val="single"/>
        </w:rPr>
        <w:t>重庆经开区开发建设有限公司</w:t>
      </w:r>
    </w:p>
    <w:p w14:paraId="03A43EA1" w14:textId="77777777" w:rsidR="00A346A1"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4F035B9D" w14:textId="77777777" w:rsidR="00A346A1"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4EDE678E" w14:textId="77777777" w:rsidR="00A346A1"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4537A467" w14:textId="77777777" w:rsidR="00A346A1" w:rsidRDefault="00A346A1">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02AAD9E4" w14:textId="77777777" w:rsidR="00A346A1" w:rsidRDefault="00000000">
      <w:pPr>
        <w:widowControl/>
        <w:jc w:val="left"/>
        <w:rPr>
          <w:rFonts w:ascii="宋体" w:hAnsi="宋体" w:cs="仿宋" w:hint="eastAsia"/>
          <w:snapToGrid w:val="0"/>
          <w:kern w:val="0"/>
          <w:sz w:val="24"/>
        </w:rPr>
      </w:pPr>
      <w:r>
        <w:rPr>
          <w:rFonts w:ascii="宋体" w:hAnsi="宋体" w:cs="仿宋" w:hint="eastAsia"/>
          <w:snapToGrid w:val="0"/>
          <w:kern w:val="0"/>
          <w:sz w:val="24"/>
        </w:rPr>
        <w:br w:type="page"/>
      </w:r>
    </w:p>
    <w:p w14:paraId="6F75A477" w14:textId="77777777" w:rsidR="00A346A1" w:rsidRDefault="00000000">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lastRenderedPageBreak/>
        <w:t>比选代理机构：</w:t>
      </w:r>
      <w:r>
        <w:rPr>
          <w:rFonts w:ascii="宋体" w:hAnsi="宋体" w:cs="仿宋" w:hint="eastAsia"/>
          <w:snapToGrid w:val="0"/>
          <w:kern w:val="0"/>
          <w:sz w:val="24"/>
          <w:u w:val="single"/>
        </w:rPr>
        <w:t>重庆山水工程管理有限公司</w:t>
      </w:r>
    </w:p>
    <w:p w14:paraId="0F33629F" w14:textId="77777777" w:rsidR="00A346A1"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415B1BD8" w14:textId="77777777" w:rsidR="00A346A1"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5F47FC24" w14:textId="77777777" w:rsidR="00A346A1"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bookmarkStart w:id="138" w:name="_Toc430530432"/>
      <w:bookmarkStart w:id="139" w:name="_Toc224103315"/>
      <w:bookmarkStart w:id="140" w:name="_Toc32148"/>
      <w:bookmarkStart w:id="141" w:name="_Toc287607744"/>
      <w:bookmarkStart w:id="142" w:name="_Toc287620683"/>
      <w:bookmarkEnd w:id="132"/>
      <w:bookmarkEnd w:id="133"/>
      <w:bookmarkEnd w:id="134"/>
      <w:bookmarkEnd w:id="135"/>
      <w:bookmarkEnd w:id="136"/>
      <w:bookmarkEnd w:id="137"/>
    </w:p>
    <w:p w14:paraId="67A0E6A3" w14:textId="77777777" w:rsidR="00A346A1" w:rsidRDefault="00000000">
      <w:pPr>
        <w:ind w:firstLineChars="2400" w:firstLine="5760"/>
        <w:rPr>
          <w:rFonts w:asciiTheme="minorEastAsia" w:eastAsiaTheme="minorEastAsia" w:hAnsiTheme="minorEastAsia" w:hint="eastAsia"/>
          <w:sz w:val="24"/>
          <w:u w:val="single"/>
        </w:rPr>
        <w:sectPr w:rsidR="00A346A1">
          <w:footerReference w:type="default" r:id="rId14"/>
          <w:pgSz w:w="11906" w:h="16838"/>
          <w:pgMar w:top="1440" w:right="1800" w:bottom="1440" w:left="1800" w:header="851" w:footer="992" w:gutter="0"/>
          <w:cols w:space="720"/>
          <w:docGrid w:type="lines" w:linePitch="312"/>
        </w:sectPr>
      </w:pPr>
      <w:r>
        <w:rPr>
          <w:rFonts w:asciiTheme="minorEastAsia" w:eastAsiaTheme="minorEastAsia" w:hAnsiTheme="minorEastAsia" w:hint="eastAsia"/>
          <w:sz w:val="24"/>
          <w:u w:val="single"/>
        </w:rPr>
        <w:t>2024</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11</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日</w:t>
      </w:r>
    </w:p>
    <w:p w14:paraId="22BCFB32" w14:textId="77777777" w:rsidR="00A346A1" w:rsidRDefault="00000000">
      <w:pPr>
        <w:pStyle w:val="1"/>
        <w:spacing w:before="0" w:after="0" w:line="360" w:lineRule="auto"/>
        <w:jc w:val="center"/>
        <w:rPr>
          <w:rFonts w:ascii="宋体" w:hAnsi="宋体" w:cs="仿宋" w:hint="eastAsia"/>
          <w:bCs w:val="0"/>
          <w:snapToGrid w:val="0"/>
          <w:kern w:val="0"/>
        </w:rPr>
      </w:pPr>
      <w:bookmarkStart w:id="143" w:name="_Toc181626921"/>
      <w:r>
        <w:rPr>
          <w:rFonts w:ascii="宋体" w:hAnsi="宋体" w:cs="仿宋" w:hint="eastAsia"/>
          <w:snapToGrid w:val="0"/>
          <w:kern w:val="0"/>
        </w:rPr>
        <w:lastRenderedPageBreak/>
        <w:t>第二章  竞选人须知</w:t>
      </w:r>
      <w:bookmarkStart w:id="144" w:name="_Toc224103316"/>
      <w:bookmarkStart w:id="145" w:name="_Toc287607745"/>
      <w:bookmarkStart w:id="146" w:name="_Toc430530433"/>
      <w:bookmarkStart w:id="147" w:name="_Toc287620684"/>
      <w:bookmarkStart w:id="148" w:name="_Toc277082551"/>
      <w:bookmarkEnd w:id="138"/>
      <w:bookmarkEnd w:id="139"/>
      <w:bookmarkEnd w:id="140"/>
      <w:bookmarkEnd w:id="141"/>
      <w:bookmarkEnd w:id="142"/>
      <w:bookmarkEnd w:id="143"/>
    </w:p>
    <w:p w14:paraId="46FD69EE" w14:textId="77777777" w:rsidR="00A346A1" w:rsidRDefault="00000000">
      <w:pPr>
        <w:pStyle w:val="2"/>
        <w:spacing w:before="0" w:after="0" w:line="360" w:lineRule="auto"/>
        <w:rPr>
          <w:rFonts w:ascii="宋体" w:hAnsi="宋体" w:cs="仿宋" w:hint="eastAsia"/>
        </w:rPr>
      </w:pPr>
      <w:bookmarkStart w:id="149" w:name="_Toc175920924"/>
      <w:bookmarkStart w:id="150" w:name="_Toc174636034"/>
      <w:bookmarkStart w:id="151" w:name="_Toc8005"/>
      <w:bookmarkStart w:id="152" w:name="_Toc181626922"/>
      <w:bookmarkStart w:id="153" w:name="_Toc24009"/>
      <w:bookmarkStart w:id="154" w:name="_Toc509218708"/>
      <w:bookmarkStart w:id="155" w:name="_Toc175920959"/>
      <w:bookmarkStart w:id="156" w:name="_Toc4407"/>
      <w:r>
        <w:rPr>
          <w:rFonts w:ascii="宋体" w:hAnsi="宋体" w:cs="仿宋" w:hint="eastAsia"/>
        </w:rPr>
        <w:t>竞选人须知前附表</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02D5B538" w14:textId="77777777" w:rsidR="00A346A1"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836"/>
      </w:tblGrid>
      <w:tr w:rsidR="00A346A1" w14:paraId="1159BD88" w14:textId="77777777">
        <w:trPr>
          <w:tblHeader/>
          <w:jc w:val="center"/>
        </w:trPr>
        <w:tc>
          <w:tcPr>
            <w:tcW w:w="1335" w:type="dxa"/>
            <w:vAlign w:val="center"/>
          </w:tcPr>
          <w:p w14:paraId="5B95CC15" w14:textId="77777777" w:rsidR="00A346A1"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44" w:type="dxa"/>
            <w:vAlign w:val="center"/>
          </w:tcPr>
          <w:p w14:paraId="1CC317F3" w14:textId="77777777" w:rsidR="00A346A1"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36" w:type="dxa"/>
            <w:vAlign w:val="center"/>
          </w:tcPr>
          <w:p w14:paraId="037A995A" w14:textId="77777777" w:rsidR="00A346A1"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A346A1" w14:paraId="33E707DC" w14:textId="77777777">
        <w:trPr>
          <w:jc w:val="center"/>
        </w:trPr>
        <w:tc>
          <w:tcPr>
            <w:tcW w:w="1335" w:type="dxa"/>
            <w:vAlign w:val="center"/>
          </w:tcPr>
          <w:p w14:paraId="3AC8C7D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44" w:type="dxa"/>
            <w:vAlign w:val="center"/>
          </w:tcPr>
          <w:p w14:paraId="43A7A793"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36" w:type="dxa"/>
            <w:vAlign w:val="center"/>
          </w:tcPr>
          <w:p w14:paraId="11D480C8"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名称：重庆经开区开发建设有限公司</w:t>
            </w:r>
          </w:p>
          <w:p w14:paraId="205D2BFC"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地址：重庆市南岸区江桥路     </w:t>
            </w:r>
          </w:p>
          <w:p w14:paraId="316D2649"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436279CA"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A346A1" w14:paraId="4787F8C5" w14:textId="77777777">
        <w:trPr>
          <w:jc w:val="center"/>
        </w:trPr>
        <w:tc>
          <w:tcPr>
            <w:tcW w:w="1335" w:type="dxa"/>
            <w:vAlign w:val="center"/>
          </w:tcPr>
          <w:p w14:paraId="412555B8"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44" w:type="dxa"/>
            <w:vAlign w:val="center"/>
          </w:tcPr>
          <w:p w14:paraId="505642AB"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36" w:type="dxa"/>
            <w:vAlign w:val="center"/>
          </w:tcPr>
          <w:p w14:paraId="18487742"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2F13F05A"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2AF86A37"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170F7854"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A346A1" w14:paraId="1FF0C13E" w14:textId="77777777">
        <w:trPr>
          <w:jc w:val="center"/>
        </w:trPr>
        <w:tc>
          <w:tcPr>
            <w:tcW w:w="1335" w:type="dxa"/>
            <w:vAlign w:val="center"/>
          </w:tcPr>
          <w:p w14:paraId="465F77A1"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44" w:type="dxa"/>
            <w:vAlign w:val="center"/>
          </w:tcPr>
          <w:p w14:paraId="577D421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36" w:type="dxa"/>
            <w:vAlign w:val="center"/>
          </w:tcPr>
          <w:p w14:paraId="7B5C5333" w14:textId="77777777" w:rsidR="00A346A1" w:rsidRDefault="00000000">
            <w:pPr>
              <w:snapToGrid w:val="0"/>
              <w:spacing w:line="400" w:lineRule="exact"/>
              <w:rPr>
                <w:rFonts w:ascii="宋体" w:hAnsi="宋体" w:cs="仿宋" w:hint="eastAsia"/>
                <w:kern w:val="0"/>
                <w:sz w:val="24"/>
              </w:rPr>
            </w:pPr>
            <w:r>
              <w:rPr>
                <w:rFonts w:ascii="宋体" w:hAnsi="宋体" w:cs="仿宋" w:hint="eastAsia"/>
                <w:kern w:val="0"/>
                <w:sz w:val="24"/>
              </w:rPr>
              <w:t>重庆经开区范围内已建未移交道路及其它临时用工（第二次）</w:t>
            </w:r>
          </w:p>
        </w:tc>
      </w:tr>
      <w:tr w:rsidR="00A346A1" w14:paraId="561F27A6" w14:textId="77777777">
        <w:trPr>
          <w:jc w:val="center"/>
        </w:trPr>
        <w:tc>
          <w:tcPr>
            <w:tcW w:w="1335" w:type="dxa"/>
            <w:vAlign w:val="center"/>
          </w:tcPr>
          <w:p w14:paraId="723228C9"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44" w:type="dxa"/>
            <w:vAlign w:val="center"/>
          </w:tcPr>
          <w:p w14:paraId="095388E1" w14:textId="77777777" w:rsidR="00A346A1"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36" w:type="dxa"/>
            <w:vAlign w:val="center"/>
          </w:tcPr>
          <w:p w14:paraId="64B6DBE7"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A346A1" w14:paraId="32723412" w14:textId="77777777">
        <w:trPr>
          <w:jc w:val="center"/>
        </w:trPr>
        <w:tc>
          <w:tcPr>
            <w:tcW w:w="1335" w:type="dxa"/>
            <w:vAlign w:val="center"/>
          </w:tcPr>
          <w:p w14:paraId="0440F961"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44" w:type="dxa"/>
            <w:vAlign w:val="center"/>
          </w:tcPr>
          <w:p w14:paraId="4BABAB32" w14:textId="77777777" w:rsidR="00A346A1"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36" w:type="dxa"/>
            <w:vAlign w:val="center"/>
          </w:tcPr>
          <w:p w14:paraId="13D37668"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A346A1" w14:paraId="6401C5C0" w14:textId="77777777">
        <w:trPr>
          <w:jc w:val="center"/>
        </w:trPr>
        <w:tc>
          <w:tcPr>
            <w:tcW w:w="1335" w:type="dxa"/>
            <w:vAlign w:val="center"/>
          </w:tcPr>
          <w:p w14:paraId="62446A88"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44" w:type="dxa"/>
            <w:vAlign w:val="center"/>
          </w:tcPr>
          <w:p w14:paraId="75B7D4FF"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36" w:type="dxa"/>
            <w:vAlign w:val="center"/>
          </w:tcPr>
          <w:p w14:paraId="28732290"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A346A1" w14:paraId="69957BBA" w14:textId="77777777">
        <w:trPr>
          <w:jc w:val="center"/>
        </w:trPr>
        <w:tc>
          <w:tcPr>
            <w:tcW w:w="1335" w:type="dxa"/>
            <w:vAlign w:val="center"/>
          </w:tcPr>
          <w:p w14:paraId="330C55FB"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44" w:type="dxa"/>
            <w:vAlign w:val="center"/>
          </w:tcPr>
          <w:p w14:paraId="7B4B41FE"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36" w:type="dxa"/>
            <w:vAlign w:val="center"/>
          </w:tcPr>
          <w:p w14:paraId="112F95E0"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A346A1" w14:paraId="16FCD36D" w14:textId="77777777">
        <w:trPr>
          <w:jc w:val="center"/>
        </w:trPr>
        <w:tc>
          <w:tcPr>
            <w:tcW w:w="1335" w:type="dxa"/>
            <w:vAlign w:val="center"/>
          </w:tcPr>
          <w:p w14:paraId="26B8881B"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44" w:type="dxa"/>
            <w:vAlign w:val="center"/>
          </w:tcPr>
          <w:p w14:paraId="104A3F1D"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36" w:type="dxa"/>
            <w:vAlign w:val="center"/>
          </w:tcPr>
          <w:p w14:paraId="0B640412"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A346A1" w14:paraId="7BB2BF5C" w14:textId="77777777">
        <w:trPr>
          <w:jc w:val="center"/>
        </w:trPr>
        <w:tc>
          <w:tcPr>
            <w:tcW w:w="1335" w:type="dxa"/>
            <w:vAlign w:val="center"/>
          </w:tcPr>
          <w:p w14:paraId="7C47A881"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44" w:type="dxa"/>
            <w:vAlign w:val="center"/>
          </w:tcPr>
          <w:p w14:paraId="641847A2" w14:textId="77777777" w:rsidR="00A346A1"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36" w:type="dxa"/>
            <w:vAlign w:val="center"/>
          </w:tcPr>
          <w:p w14:paraId="12810BEA" w14:textId="77777777" w:rsidR="00A346A1" w:rsidRDefault="00000000">
            <w:pPr>
              <w:pStyle w:val="2"/>
              <w:spacing w:before="0" w:after="0" w:line="460" w:lineRule="exact"/>
              <w:ind w:firstLineChars="200" w:firstLine="480"/>
              <w:rPr>
                <w:rFonts w:ascii="宋体" w:hAnsi="宋体" w:hint="eastAsia"/>
                <w:b w:val="0"/>
                <w:bCs w:val="0"/>
                <w:kern w:val="0"/>
                <w:sz w:val="24"/>
                <w:szCs w:val="24"/>
              </w:rPr>
            </w:pPr>
            <w:bookmarkStart w:id="157" w:name="_Toc174459490"/>
            <w:bookmarkStart w:id="158" w:name="_Toc175920960"/>
            <w:bookmarkStart w:id="159" w:name="_Toc181626923"/>
            <w:bookmarkStart w:id="160" w:name="_Toc181626265"/>
            <w:bookmarkStart w:id="161" w:name="_Toc174636035"/>
            <w:bookmarkStart w:id="162" w:name="_Toc179644333"/>
            <w:bookmarkStart w:id="163" w:name="_Toc175920925"/>
            <w:r>
              <w:rPr>
                <w:rFonts w:ascii="宋体" w:hAnsi="宋体" w:hint="eastAsia"/>
                <w:b w:val="0"/>
                <w:bCs w:val="0"/>
                <w:kern w:val="0"/>
                <w:sz w:val="24"/>
                <w:szCs w:val="24"/>
              </w:rPr>
              <w:t>详见第一章比选公告2.4款。</w:t>
            </w:r>
            <w:bookmarkEnd w:id="157"/>
            <w:bookmarkEnd w:id="158"/>
            <w:bookmarkEnd w:id="159"/>
            <w:bookmarkEnd w:id="160"/>
            <w:bookmarkEnd w:id="161"/>
            <w:bookmarkEnd w:id="162"/>
            <w:bookmarkEnd w:id="163"/>
          </w:p>
        </w:tc>
      </w:tr>
      <w:tr w:rsidR="00A346A1" w14:paraId="5924EF87" w14:textId="77777777">
        <w:trPr>
          <w:jc w:val="center"/>
        </w:trPr>
        <w:tc>
          <w:tcPr>
            <w:tcW w:w="1335" w:type="dxa"/>
            <w:vAlign w:val="center"/>
          </w:tcPr>
          <w:p w14:paraId="136424D6"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44" w:type="dxa"/>
            <w:vAlign w:val="center"/>
          </w:tcPr>
          <w:p w14:paraId="03E5D553" w14:textId="77777777" w:rsidR="00A346A1"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36" w:type="dxa"/>
            <w:vAlign w:val="center"/>
          </w:tcPr>
          <w:p w14:paraId="233591BE" w14:textId="77777777" w:rsidR="00A346A1"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A346A1" w14:paraId="47A696A1" w14:textId="77777777">
        <w:trPr>
          <w:jc w:val="center"/>
        </w:trPr>
        <w:tc>
          <w:tcPr>
            <w:tcW w:w="1335" w:type="dxa"/>
            <w:vAlign w:val="center"/>
          </w:tcPr>
          <w:p w14:paraId="7905EF26" w14:textId="77777777" w:rsidR="00A346A1"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44" w:type="dxa"/>
            <w:vAlign w:val="center"/>
          </w:tcPr>
          <w:p w14:paraId="73B46E3A" w14:textId="77777777" w:rsidR="00A346A1"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36" w:type="dxa"/>
            <w:vAlign w:val="center"/>
          </w:tcPr>
          <w:p w14:paraId="6BF596C9" w14:textId="77777777" w:rsidR="00A346A1"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A346A1" w14:paraId="0AEEA654" w14:textId="77777777">
        <w:trPr>
          <w:trHeight w:val="90"/>
          <w:jc w:val="center"/>
        </w:trPr>
        <w:tc>
          <w:tcPr>
            <w:tcW w:w="1335" w:type="dxa"/>
            <w:vAlign w:val="center"/>
          </w:tcPr>
          <w:p w14:paraId="5CED70D5" w14:textId="77777777" w:rsidR="00A346A1" w:rsidRDefault="00A346A1">
            <w:pPr>
              <w:snapToGrid w:val="0"/>
              <w:spacing w:line="400" w:lineRule="exact"/>
              <w:jc w:val="center"/>
              <w:rPr>
                <w:rFonts w:ascii="宋体" w:hAnsi="宋体" w:cs="仿宋" w:hint="eastAsia"/>
                <w:kern w:val="0"/>
                <w:sz w:val="24"/>
              </w:rPr>
            </w:pPr>
          </w:p>
          <w:p w14:paraId="1C0E8D1F" w14:textId="77777777" w:rsidR="00A346A1" w:rsidRDefault="00A346A1">
            <w:pPr>
              <w:snapToGrid w:val="0"/>
              <w:spacing w:line="400" w:lineRule="exact"/>
              <w:jc w:val="center"/>
              <w:rPr>
                <w:rFonts w:ascii="宋体" w:hAnsi="宋体" w:cs="仿宋" w:hint="eastAsia"/>
                <w:kern w:val="0"/>
                <w:sz w:val="24"/>
              </w:rPr>
            </w:pPr>
          </w:p>
          <w:p w14:paraId="7548ADC2" w14:textId="77777777" w:rsidR="00A346A1" w:rsidRDefault="00A346A1">
            <w:pPr>
              <w:snapToGrid w:val="0"/>
              <w:spacing w:line="400" w:lineRule="exact"/>
              <w:jc w:val="center"/>
              <w:rPr>
                <w:rFonts w:ascii="宋体" w:hAnsi="宋体" w:cs="仿宋" w:hint="eastAsia"/>
                <w:kern w:val="0"/>
                <w:sz w:val="24"/>
              </w:rPr>
            </w:pPr>
          </w:p>
          <w:p w14:paraId="003EE0F8" w14:textId="77777777" w:rsidR="00A346A1" w:rsidRDefault="00A346A1">
            <w:pPr>
              <w:snapToGrid w:val="0"/>
              <w:spacing w:line="400" w:lineRule="exact"/>
              <w:jc w:val="center"/>
              <w:rPr>
                <w:rFonts w:ascii="宋体" w:hAnsi="宋体" w:cs="仿宋" w:hint="eastAsia"/>
                <w:kern w:val="0"/>
                <w:sz w:val="24"/>
              </w:rPr>
            </w:pPr>
          </w:p>
          <w:p w14:paraId="07493661" w14:textId="77777777" w:rsidR="00A346A1" w:rsidRDefault="00A346A1">
            <w:pPr>
              <w:snapToGrid w:val="0"/>
              <w:spacing w:line="400" w:lineRule="exact"/>
              <w:jc w:val="center"/>
              <w:rPr>
                <w:rFonts w:ascii="宋体" w:hAnsi="宋体" w:cs="仿宋" w:hint="eastAsia"/>
                <w:kern w:val="0"/>
                <w:sz w:val="24"/>
              </w:rPr>
            </w:pPr>
          </w:p>
          <w:p w14:paraId="1EB7E821" w14:textId="77777777" w:rsidR="00A346A1" w:rsidRDefault="00A346A1">
            <w:pPr>
              <w:snapToGrid w:val="0"/>
              <w:spacing w:line="400" w:lineRule="exact"/>
              <w:jc w:val="center"/>
              <w:rPr>
                <w:rFonts w:ascii="宋体" w:hAnsi="宋体" w:cs="仿宋" w:hint="eastAsia"/>
                <w:kern w:val="0"/>
                <w:sz w:val="24"/>
              </w:rPr>
            </w:pPr>
          </w:p>
          <w:p w14:paraId="10510762" w14:textId="77777777" w:rsidR="00A346A1" w:rsidRDefault="00A346A1">
            <w:pPr>
              <w:snapToGrid w:val="0"/>
              <w:spacing w:line="400" w:lineRule="exact"/>
              <w:jc w:val="center"/>
              <w:rPr>
                <w:rFonts w:ascii="宋体" w:hAnsi="宋体" w:cs="仿宋" w:hint="eastAsia"/>
                <w:kern w:val="0"/>
                <w:sz w:val="24"/>
              </w:rPr>
            </w:pPr>
          </w:p>
          <w:p w14:paraId="0F94F72F" w14:textId="77777777" w:rsidR="00A346A1" w:rsidRDefault="00A346A1">
            <w:pPr>
              <w:snapToGrid w:val="0"/>
              <w:spacing w:line="400" w:lineRule="exact"/>
              <w:jc w:val="center"/>
              <w:rPr>
                <w:rFonts w:ascii="宋体" w:hAnsi="宋体" w:cs="仿宋" w:hint="eastAsia"/>
                <w:kern w:val="0"/>
                <w:sz w:val="24"/>
              </w:rPr>
            </w:pPr>
          </w:p>
          <w:p w14:paraId="60DB8739" w14:textId="77777777" w:rsidR="00A346A1" w:rsidRDefault="00A346A1">
            <w:pPr>
              <w:snapToGrid w:val="0"/>
              <w:spacing w:line="400" w:lineRule="exact"/>
              <w:jc w:val="center"/>
              <w:rPr>
                <w:rFonts w:ascii="宋体" w:hAnsi="宋体" w:cs="仿宋" w:hint="eastAsia"/>
                <w:kern w:val="0"/>
                <w:sz w:val="24"/>
              </w:rPr>
            </w:pPr>
          </w:p>
          <w:p w14:paraId="60DF804A" w14:textId="77777777" w:rsidR="00A346A1" w:rsidRDefault="00A346A1">
            <w:pPr>
              <w:snapToGrid w:val="0"/>
              <w:spacing w:line="400" w:lineRule="exact"/>
              <w:jc w:val="center"/>
              <w:rPr>
                <w:rFonts w:ascii="宋体" w:hAnsi="宋体" w:cs="仿宋" w:hint="eastAsia"/>
                <w:kern w:val="0"/>
                <w:sz w:val="24"/>
              </w:rPr>
            </w:pPr>
          </w:p>
          <w:p w14:paraId="794992A9" w14:textId="77777777" w:rsidR="00A346A1" w:rsidRDefault="00A346A1">
            <w:pPr>
              <w:snapToGrid w:val="0"/>
              <w:spacing w:line="400" w:lineRule="exact"/>
              <w:jc w:val="center"/>
              <w:rPr>
                <w:rFonts w:ascii="宋体" w:hAnsi="宋体" w:cs="仿宋" w:hint="eastAsia"/>
                <w:kern w:val="0"/>
                <w:sz w:val="24"/>
              </w:rPr>
            </w:pPr>
          </w:p>
          <w:p w14:paraId="168C604C" w14:textId="77777777" w:rsidR="00A346A1" w:rsidRDefault="00A346A1">
            <w:pPr>
              <w:snapToGrid w:val="0"/>
              <w:spacing w:line="400" w:lineRule="exact"/>
              <w:jc w:val="center"/>
              <w:rPr>
                <w:rFonts w:ascii="宋体" w:hAnsi="宋体" w:cs="仿宋" w:hint="eastAsia"/>
                <w:kern w:val="0"/>
                <w:sz w:val="24"/>
              </w:rPr>
            </w:pPr>
          </w:p>
          <w:p w14:paraId="225703AD" w14:textId="77777777" w:rsidR="00A346A1" w:rsidRDefault="00A346A1">
            <w:pPr>
              <w:snapToGrid w:val="0"/>
              <w:spacing w:line="400" w:lineRule="exact"/>
              <w:jc w:val="center"/>
              <w:rPr>
                <w:rFonts w:ascii="宋体" w:hAnsi="宋体" w:cs="仿宋" w:hint="eastAsia"/>
                <w:kern w:val="0"/>
                <w:sz w:val="24"/>
              </w:rPr>
            </w:pPr>
          </w:p>
          <w:p w14:paraId="7F34C2EF" w14:textId="77777777" w:rsidR="00A346A1" w:rsidRDefault="00A346A1">
            <w:pPr>
              <w:snapToGrid w:val="0"/>
              <w:spacing w:line="400" w:lineRule="exact"/>
              <w:jc w:val="center"/>
              <w:rPr>
                <w:rFonts w:ascii="宋体" w:hAnsi="宋体" w:cs="仿宋" w:hint="eastAsia"/>
                <w:kern w:val="0"/>
                <w:sz w:val="24"/>
              </w:rPr>
            </w:pPr>
          </w:p>
          <w:p w14:paraId="262748C8" w14:textId="77777777" w:rsidR="00A346A1" w:rsidRDefault="00A346A1">
            <w:pPr>
              <w:snapToGrid w:val="0"/>
              <w:spacing w:line="400" w:lineRule="exact"/>
              <w:jc w:val="center"/>
              <w:rPr>
                <w:rFonts w:ascii="宋体" w:hAnsi="宋体" w:cs="仿宋" w:hint="eastAsia"/>
                <w:kern w:val="0"/>
                <w:sz w:val="24"/>
              </w:rPr>
            </w:pPr>
          </w:p>
          <w:p w14:paraId="4C1FE12B" w14:textId="77777777" w:rsidR="00A346A1" w:rsidRDefault="00A346A1">
            <w:pPr>
              <w:snapToGrid w:val="0"/>
              <w:spacing w:line="400" w:lineRule="exact"/>
              <w:jc w:val="center"/>
              <w:rPr>
                <w:rFonts w:ascii="宋体" w:hAnsi="宋体" w:cs="仿宋" w:hint="eastAsia"/>
                <w:kern w:val="0"/>
                <w:sz w:val="24"/>
              </w:rPr>
            </w:pPr>
          </w:p>
          <w:p w14:paraId="7E0E1784" w14:textId="77777777" w:rsidR="00A346A1" w:rsidRDefault="00A346A1">
            <w:pPr>
              <w:snapToGrid w:val="0"/>
              <w:spacing w:line="400" w:lineRule="exact"/>
              <w:jc w:val="center"/>
              <w:rPr>
                <w:rFonts w:ascii="宋体" w:hAnsi="宋体" w:cs="仿宋" w:hint="eastAsia"/>
                <w:kern w:val="0"/>
                <w:sz w:val="24"/>
              </w:rPr>
            </w:pPr>
          </w:p>
          <w:p w14:paraId="7DA92E8B"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5E6B739E" w14:textId="77777777" w:rsidR="00A346A1" w:rsidRDefault="00A346A1">
            <w:pPr>
              <w:snapToGrid w:val="0"/>
              <w:spacing w:line="400" w:lineRule="exact"/>
              <w:jc w:val="center"/>
              <w:rPr>
                <w:rFonts w:ascii="宋体" w:hAnsi="宋体" w:cs="仿宋" w:hint="eastAsia"/>
                <w:kern w:val="0"/>
                <w:sz w:val="24"/>
              </w:rPr>
            </w:pPr>
          </w:p>
          <w:p w14:paraId="5B3F6E9B" w14:textId="77777777" w:rsidR="00A346A1" w:rsidRDefault="00A346A1">
            <w:pPr>
              <w:snapToGrid w:val="0"/>
              <w:spacing w:line="400" w:lineRule="exact"/>
              <w:jc w:val="center"/>
              <w:rPr>
                <w:rFonts w:ascii="宋体" w:hAnsi="宋体" w:cs="仿宋" w:hint="eastAsia"/>
                <w:kern w:val="0"/>
                <w:sz w:val="24"/>
              </w:rPr>
            </w:pPr>
          </w:p>
          <w:p w14:paraId="2B8313F7" w14:textId="77777777" w:rsidR="00A346A1" w:rsidRDefault="00A346A1">
            <w:pPr>
              <w:snapToGrid w:val="0"/>
              <w:spacing w:line="400" w:lineRule="exact"/>
              <w:jc w:val="center"/>
              <w:rPr>
                <w:rFonts w:ascii="宋体" w:hAnsi="宋体" w:cs="仿宋" w:hint="eastAsia"/>
                <w:kern w:val="0"/>
                <w:sz w:val="24"/>
              </w:rPr>
            </w:pPr>
          </w:p>
          <w:p w14:paraId="5EA1B489" w14:textId="77777777" w:rsidR="00A346A1" w:rsidRDefault="00A346A1">
            <w:pPr>
              <w:snapToGrid w:val="0"/>
              <w:spacing w:line="400" w:lineRule="exact"/>
              <w:jc w:val="center"/>
              <w:rPr>
                <w:rFonts w:ascii="宋体" w:hAnsi="宋体" w:cs="仿宋" w:hint="eastAsia"/>
                <w:kern w:val="0"/>
                <w:sz w:val="24"/>
              </w:rPr>
            </w:pPr>
          </w:p>
          <w:p w14:paraId="7C97C262" w14:textId="77777777" w:rsidR="00A346A1" w:rsidRDefault="00A346A1">
            <w:pPr>
              <w:snapToGrid w:val="0"/>
              <w:spacing w:line="400" w:lineRule="exact"/>
              <w:jc w:val="center"/>
              <w:rPr>
                <w:rFonts w:ascii="宋体" w:hAnsi="宋体" w:cs="仿宋" w:hint="eastAsia"/>
                <w:kern w:val="0"/>
                <w:sz w:val="24"/>
              </w:rPr>
            </w:pPr>
          </w:p>
          <w:p w14:paraId="650928E7" w14:textId="77777777" w:rsidR="00A346A1" w:rsidRDefault="00A346A1">
            <w:pPr>
              <w:snapToGrid w:val="0"/>
              <w:spacing w:line="400" w:lineRule="exact"/>
              <w:jc w:val="center"/>
              <w:rPr>
                <w:rFonts w:ascii="宋体" w:hAnsi="宋体" w:cs="仿宋" w:hint="eastAsia"/>
                <w:kern w:val="0"/>
                <w:sz w:val="24"/>
              </w:rPr>
            </w:pPr>
          </w:p>
          <w:p w14:paraId="2B731723" w14:textId="77777777" w:rsidR="00A346A1" w:rsidRDefault="00A346A1">
            <w:pPr>
              <w:snapToGrid w:val="0"/>
              <w:spacing w:line="400" w:lineRule="exact"/>
              <w:jc w:val="center"/>
              <w:rPr>
                <w:rFonts w:ascii="宋体" w:hAnsi="宋体" w:cs="仿宋" w:hint="eastAsia"/>
                <w:kern w:val="0"/>
                <w:sz w:val="24"/>
              </w:rPr>
            </w:pPr>
          </w:p>
          <w:p w14:paraId="794B5ECC" w14:textId="77777777" w:rsidR="00A346A1" w:rsidRDefault="00A346A1">
            <w:pPr>
              <w:snapToGrid w:val="0"/>
              <w:spacing w:line="400" w:lineRule="exact"/>
              <w:jc w:val="center"/>
              <w:rPr>
                <w:rFonts w:ascii="宋体" w:hAnsi="宋体" w:cs="仿宋" w:hint="eastAsia"/>
                <w:kern w:val="0"/>
                <w:sz w:val="24"/>
              </w:rPr>
            </w:pPr>
          </w:p>
          <w:p w14:paraId="5B80A414" w14:textId="77777777" w:rsidR="00A346A1" w:rsidRDefault="00A346A1">
            <w:pPr>
              <w:snapToGrid w:val="0"/>
              <w:spacing w:line="400" w:lineRule="exact"/>
              <w:rPr>
                <w:rFonts w:ascii="宋体" w:hAnsi="宋体" w:cs="仿宋" w:hint="eastAsia"/>
                <w:kern w:val="0"/>
                <w:sz w:val="24"/>
              </w:rPr>
            </w:pPr>
          </w:p>
        </w:tc>
        <w:tc>
          <w:tcPr>
            <w:tcW w:w="1644" w:type="dxa"/>
            <w:vAlign w:val="center"/>
          </w:tcPr>
          <w:p w14:paraId="712389B9" w14:textId="77777777" w:rsidR="00A346A1" w:rsidRDefault="00A346A1">
            <w:pPr>
              <w:snapToGrid w:val="0"/>
              <w:spacing w:line="400" w:lineRule="exact"/>
              <w:jc w:val="center"/>
              <w:rPr>
                <w:rFonts w:ascii="宋体" w:hAnsi="宋体" w:cs="仿宋" w:hint="eastAsia"/>
                <w:kern w:val="0"/>
                <w:sz w:val="24"/>
              </w:rPr>
            </w:pPr>
          </w:p>
          <w:p w14:paraId="7B678513" w14:textId="77777777" w:rsidR="00A346A1" w:rsidRDefault="00A346A1">
            <w:pPr>
              <w:snapToGrid w:val="0"/>
              <w:spacing w:line="400" w:lineRule="exact"/>
              <w:jc w:val="center"/>
              <w:rPr>
                <w:rFonts w:ascii="宋体" w:hAnsi="宋体" w:cs="仿宋" w:hint="eastAsia"/>
                <w:kern w:val="0"/>
                <w:sz w:val="24"/>
              </w:rPr>
            </w:pPr>
          </w:p>
          <w:p w14:paraId="4D69284E" w14:textId="77777777" w:rsidR="00A346A1" w:rsidRDefault="00A346A1">
            <w:pPr>
              <w:snapToGrid w:val="0"/>
              <w:spacing w:line="400" w:lineRule="exact"/>
              <w:jc w:val="center"/>
              <w:rPr>
                <w:rFonts w:ascii="宋体" w:hAnsi="宋体" w:cs="仿宋" w:hint="eastAsia"/>
                <w:kern w:val="0"/>
                <w:sz w:val="24"/>
              </w:rPr>
            </w:pPr>
          </w:p>
          <w:p w14:paraId="563C22A8" w14:textId="77777777" w:rsidR="00A346A1" w:rsidRDefault="00A346A1">
            <w:pPr>
              <w:snapToGrid w:val="0"/>
              <w:spacing w:line="400" w:lineRule="exact"/>
              <w:jc w:val="center"/>
              <w:rPr>
                <w:rFonts w:ascii="宋体" w:hAnsi="宋体" w:cs="仿宋" w:hint="eastAsia"/>
                <w:kern w:val="0"/>
                <w:sz w:val="24"/>
              </w:rPr>
            </w:pPr>
          </w:p>
          <w:p w14:paraId="5C0A7D91" w14:textId="77777777" w:rsidR="00A346A1" w:rsidRDefault="00A346A1">
            <w:pPr>
              <w:snapToGrid w:val="0"/>
              <w:spacing w:line="400" w:lineRule="exact"/>
              <w:jc w:val="center"/>
              <w:rPr>
                <w:rFonts w:ascii="宋体" w:hAnsi="宋体" w:cs="仿宋" w:hint="eastAsia"/>
                <w:kern w:val="0"/>
                <w:sz w:val="24"/>
              </w:rPr>
            </w:pPr>
          </w:p>
          <w:p w14:paraId="19800B28" w14:textId="77777777" w:rsidR="00A346A1" w:rsidRDefault="00A346A1">
            <w:pPr>
              <w:snapToGrid w:val="0"/>
              <w:spacing w:line="400" w:lineRule="exact"/>
              <w:jc w:val="center"/>
              <w:rPr>
                <w:rFonts w:ascii="宋体" w:hAnsi="宋体" w:cs="仿宋" w:hint="eastAsia"/>
                <w:kern w:val="0"/>
                <w:sz w:val="24"/>
              </w:rPr>
            </w:pPr>
          </w:p>
          <w:p w14:paraId="6038AB16" w14:textId="77777777" w:rsidR="00A346A1" w:rsidRDefault="00A346A1">
            <w:pPr>
              <w:snapToGrid w:val="0"/>
              <w:spacing w:line="400" w:lineRule="exact"/>
              <w:jc w:val="center"/>
              <w:rPr>
                <w:rFonts w:ascii="宋体" w:hAnsi="宋体" w:cs="仿宋" w:hint="eastAsia"/>
                <w:kern w:val="0"/>
                <w:sz w:val="24"/>
              </w:rPr>
            </w:pPr>
          </w:p>
          <w:p w14:paraId="7908559D" w14:textId="77777777" w:rsidR="00A346A1" w:rsidRDefault="00A346A1">
            <w:pPr>
              <w:snapToGrid w:val="0"/>
              <w:spacing w:line="400" w:lineRule="exact"/>
              <w:jc w:val="center"/>
              <w:rPr>
                <w:rFonts w:ascii="宋体" w:hAnsi="宋体" w:cs="仿宋" w:hint="eastAsia"/>
                <w:kern w:val="0"/>
                <w:sz w:val="24"/>
              </w:rPr>
            </w:pPr>
          </w:p>
          <w:p w14:paraId="4FC95415" w14:textId="77777777" w:rsidR="00A346A1" w:rsidRDefault="00A346A1">
            <w:pPr>
              <w:snapToGrid w:val="0"/>
              <w:spacing w:line="400" w:lineRule="exact"/>
              <w:jc w:val="center"/>
              <w:rPr>
                <w:rFonts w:ascii="宋体" w:hAnsi="宋体" w:cs="仿宋" w:hint="eastAsia"/>
                <w:kern w:val="0"/>
                <w:sz w:val="24"/>
              </w:rPr>
            </w:pPr>
          </w:p>
          <w:p w14:paraId="79AB80C4" w14:textId="77777777" w:rsidR="00A346A1" w:rsidRDefault="00A346A1">
            <w:pPr>
              <w:snapToGrid w:val="0"/>
              <w:spacing w:line="400" w:lineRule="exact"/>
              <w:jc w:val="center"/>
              <w:rPr>
                <w:rFonts w:ascii="宋体" w:hAnsi="宋体" w:cs="仿宋" w:hint="eastAsia"/>
                <w:kern w:val="0"/>
                <w:sz w:val="24"/>
              </w:rPr>
            </w:pPr>
          </w:p>
          <w:p w14:paraId="4377E8EC" w14:textId="77777777" w:rsidR="00A346A1" w:rsidRDefault="00A346A1">
            <w:pPr>
              <w:snapToGrid w:val="0"/>
              <w:spacing w:line="400" w:lineRule="exact"/>
              <w:jc w:val="center"/>
              <w:rPr>
                <w:rFonts w:ascii="宋体" w:hAnsi="宋体" w:cs="仿宋" w:hint="eastAsia"/>
                <w:kern w:val="0"/>
                <w:sz w:val="24"/>
              </w:rPr>
            </w:pPr>
          </w:p>
          <w:p w14:paraId="6A2F7A2D" w14:textId="77777777" w:rsidR="00A346A1" w:rsidRDefault="00A346A1">
            <w:pPr>
              <w:snapToGrid w:val="0"/>
              <w:spacing w:line="400" w:lineRule="exact"/>
              <w:jc w:val="center"/>
              <w:rPr>
                <w:rFonts w:ascii="宋体" w:hAnsi="宋体" w:cs="仿宋" w:hint="eastAsia"/>
                <w:kern w:val="0"/>
                <w:sz w:val="24"/>
              </w:rPr>
            </w:pPr>
          </w:p>
          <w:p w14:paraId="3A6F0563" w14:textId="77777777" w:rsidR="00A346A1" w:rsidRDefault="00A346A1">
            <w:pPr>
              <w:snapToGrid w:val="0"/>
              <w:spacing w:line="400" w:lineRule="exact"/>
              <w:jc w:val="center"/>
              <w:rPr>
                <w:rFonts w:ascii="宋体" w:hAnsi="宋体" w:cs="仿宋" w:hint="eastAsia"/>
                <w:kern w:val="0"/>
                <w:sz w:val="24"/>
              </w:rPr>
            </w:pPr>
          </w:p>
          <w:p w14:paraId="502E762A" w14:textId="77777777" w:rsidR="00A346A1" w:rsidRDefault="00A346A1">
            <w:pPr>
              <w:snapToGrid w:val="0"/>
              <w:spacing w:line="400" w:lineRule="exact"/>
              <w:jc w:val="center"/>
              <w:rPr>
                <w:rFonts w:ascii="宋体" w:hAnsi="宋体" w:cs="仿宋" w:hint="eastAsia"/>
                <w:kern w:val="0"/>
                <w:sz w:val="24"/>
              </w:rPr>
            </w:pPr>
          </w:p>
          <w:p w14:paraId="217802E0" w14:textId="77777777" w:rsidR="00A346A1" w:rsidRDefault="00A346A1">
            <w:pPr>
              <w:snapToGrid w:val="0"/>
              <w:spacing w:line="400" w:lineRule="exact"/>
              <w:jc w:val="center"/>
              <w:rPr>
                <w:rFonts w:ascii="宋体" w:hAnsi="宋体" w:cs="仿宋" w:hint="eastAsia"/>
                <w:kern w:val="0"/>
                <w:sz w:val="24"/>
              </w:rPr>
            </w:pPr>
          </w:p>
          <w:p w14:paraId="14130825" w14:textId="77777777" w:rsidR="00A346A1" w:rsidRDefault="00A346A1">
            <w:pPr>
              <w:snapToGrid w:val="0"/>
              <w:spacing w:line="400" w:lineRule="exact"/>
              <w:jc w:val="center"/>
              <w:rPr>
                <w:rFonts w:ascii="宋体" w:hAnsi="宋体" w:cs="仿宋" w:hint="eastAsia"/>
                <w:kern w:val="0"/>
                <w:sz w:val="24"/>
              </w:rPr>
            </w:pPr>
          </w:p>
          <w:p w14:paraId="392C32D5" w14:textId="77777777" w:rsidR="00A346A1" w:rsidRDefault="00A346A1">
            <w:pPr>
              <w:snapToGrid w:val="0"/>
              <w:spacing w:line="400" w:lineRule="exact"/>
              <w:jc w:val="center"/>
              <w:rPr>
                <w:rFonts w:ascii="宋体" w:hAnsi="宋体" w:cs="仿宋" w:hint="eastAsia"/>
                <w:kern w:val="0"/>
                <w:sz w:val="24"/>
              </w:rPr>
            </w:pPr>
          </w:p>
          <w:p w14:paraId="6FA6E27A"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704B5F00" w14:textId="77777777" w:rsidR="00A346A1" w:rsidRDefault="00A346A1">
            <w:pPr>
              <w:snapToGrid w:val="0"/>
              <w:spacing w:line="400" w:lineRule="exact"/>
              <w:jc w:val="center"/>
              <w:rPr>
                <w:rFonts w:ascii="宋体" w:hAnsi="宋体" w:cs="仿宋" w:hint="eastAsia"/>
                <w:kern w:val="0"/>
                <w:sz w:val="24"/>
              </w:rPr>
            </w:pPr>
          </w:p>
          <w:p w14:paraId="1688666F" w14:textId="77777777" w:rsidR="00A346A1" w:rsidRDefault="00A346A1">
            <w:pPr>
              <w:snapToGrid w:val="0"/>
              <w:spacing w:line="400" w:lineRule="exact"/>
              <w:jc w:val="center"/>
              <w:rPr>
                <w:rFonts w:ascii="宋体" w:hAnsi="宋体" w:cs="仿宋" w:hint="eastAsia"/>
                <w:kern w:val="0"/>
                <w:sz w:val="24"/>
              </w:rPr>
            </w:pPr>
          </w:p>
          <w:p w14:paraId="09CE654D" w14:textId="77777777" w:rsidR="00A346A1" w:rsidRDefault="00A346A1">
            <w:pPr>
              <w:snapToGrid w:val="0"/>
              <w:spacing w:line="400" w:lineRule="exact"/>
              <w:jc w:val="center"/>
              <w:rPr>
                <w:rFonts w:ascii="宋体" w:hAnsi="宋体" w:cs="仿宋" w:hint="eastAsia"/>
                <w:kern w:val="0"/>
                <w:sz w:val="24"/>
              </w:rPr>
            </w:pPr>
          </w:p>
          <w:p w14:paraId="4E10FE8F" w14:textId="77777777" w:rsidR="00A346A1" w:rsidRDefault="00A346A1">
            <w:pPr>
              <w:snapToGrid w:val="0"/>
              <w:spacing w:line="400" w:lineRule="exact"/>
              <w:jc w:val="center"/>
              <w:rPr>
                <w:rFonts w:ascii="宋体" w:hAnsi="宋体" w:cs="仿宋" w:hint="eastAsia"/>
                <w:kern w:val="0"/>
                <w:sz w:val="24"/>
              </w:rPr>
            </w:pPr>
          </w:p>
          <w:p w14:paraId="7D0287A4" w14:textId="77777777" w:rsidR="00A346A1" w:rsidRDefault="00A346A1">
            <w:pPr>
              <w:snapToGrid w:val="0"/>
              <w:spacing w:line="400" w:lineRule="exact"/>
              <w:jc w:val="center"/>
              <w:rPr>
                <w:rFonts w:ascii="宋体" w:hAnsi="宋体" w:cs="仿宋" w:hint="eastAsia"/>
                <w:kern w:val="0"/>
                <w:sz w:val="24"/>
              </w:rPr>
            </w:pPr>
          </w:p>
          <w:p w14:paraId="651A9AA8" w14:textId="77777777" w:rsidR="00A346A1" w:rsidRDefault="00A346A1">
            <w:pPr>
              <w:snapToGrid w:val="0"/>
              <w:spacing w:line="400" w:lineRule="exact"/>
              <w:rPr>
                <w:rFonts w:ascii="宋体" w:hAnsi="宋体" w:cs="仿宋" w:hint="eastAsia"/>
                <w:kern w:val="0"/>
                <w:sz w:val="24"/>
              </w:rPr>
            </w:pPr>
          </w:p>
          <w:p w14:paraId="48AC1771" w14:textId="77777777" w:rsidR="00A346A1" w:rsidRDefault="00A346A1">
            <w:pPr>
              <w:snapToGrid w:val="0"/>
              <w:spacing w:line="400" w:lineRule="exact"/>
              <w:rPr>
                <w:rFonts w:ascii="宋体" w:hAnsi="宋体" w:cs="仿宋" w:hint="eastAsia"/>
                <w:kern w:val="0"/>
                <w:sz w:val="24"/>
              </w:rPr>
            </w:pPr>
          </w:p>
        </w:tc>
        <w:tc>
          <w:tcPr>
            <w:tcW w:w="6836" w:type="dxa"/>
            <w:vAlign w:val="center"/>
          </w:tcPr>
          <w:p w14:paraId="0D0C1FEC"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bookmarkStart w:id="164" w:name="OLE_LINK1"/>
            <w:r>
              <w:rPr>
                <w:rFonts w:ascii="宋体" w:hAnsi="宋体" w:cs="仿宋"/>
                <w:sz w:val="24"/>
              </w:rPr>
              <w:lastRenderedPageBreak/>
              <w:t>本</w:t>
            </w:r>
            <w:r>
              <w:rPr>
                <w:rFonts w:ascii="宋体" w:hAnsi="宋体" w:cs="仿宋" w:hint="eastAsia"/>
                <w:sz w:val="24"/>
              </w:rPr>
              <w:t>项目比选</w:t>
            </w:r>
            <w:r>
              <w:rPr>
                <w:rFonts w:ascii="宋体" w:hAnsi="宋体" w:cs="仿宋"/>
                <w:sz w:val="24"/>
              </w:rPr>
              <w:t>实行资格后审，</w:t>
            </w:r>
            <w:r>
              <w:rPr>
                <w:rFonts w:ascii="宋体" w:hAnsi="宋体" w:cs="仿宋" w:hint="eastAsia"/>
                <w:sz w:val="24"/>
              </w:rPr>
              <w:t>竞选人</w:t>
            </w:r>
            <w:r>
              <w:rPr>
                <w:rFonts w:ascii="宋体" w:hAnsi="宋体" w:cs="仿宋"/>
                <w:sz w:val="24"/>
              </w:rPr>
              <w:t>应</w:t>
            </w:r>
            <w:bookmarkStart w:id="165" w:name="一是"/>
            <w:bookmarkEnd w:id="165"/>
            <w:r>
              <w:rPr>
                <w:rFonts w:ascii="宋体" w:hAnsi="宋体" w:cs="仿宋"/>
                <w:sz w:val="24"/>
              </w:rPr>
              <w:t>具备以下资格条件：</w:t>
            </w:r>
          </w:p>
          <w:bookmarkEnd w:id="164"/>
          <w:p w14:paraId="25315A5B"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1、资质条件、营业执照及安全生产条件</w:t>
            </w:r>
          </w:p>
          <w:p w14:paraId="716422AE"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（1）须具备建设行政主管部门颁发的有效的市政公用工程总承包叁级及以上资质。（提供有效的资质证书复印件。）</w:t>
            </w:r>
          </w:p>
          <w:p w14:paraId="2993744F"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（2）具备有效的营业执照；（提供有效的营业执照复印件。）</w:t>
            </w:r>
          </w:p>
          <w:p w14:paraId="18E1C15C"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（3）具备建设行政主管部门颁发的有效的安全生产许可证。（提供有效的安全生产许可证复印件。）</w:t>
            </w:r>
          </w:p>
          <w:p w14:paraId="27C3A4EA"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179A6B38"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竞选人自行承诺（格式见第六章竞选文件格式）不得存在下列情形之一：</w:t>
            </w:r>
          </w:p>
          <w:p w14:paraId="1A0FFE64"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729EFAE5"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580C28B6"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6582C254"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提供承诺（格式见第六章竞选文件格式）。</w:t>
            </w:r>
          </w:p>
          <w:p w14:paraId="64660627"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 3. 项目经理要求</w:t>
            </w:r>
          </w:p>
          <w:p w14:paraId="3906E6C0"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3.1投标人拟派的</w:t>
            </w:r>
            <w:r>
              <w:rPr>
                <w:rFonts w:ascii="宋体" w:hAnsi="宋体" w:cs="仿宋"/>
                <w:sz w:val="24"/>
              </w:rPr>
              <w:t>项目经理必须已在</w:t>
            </w:r>
            <w:r>
              <w:rPr>
                <w:rFonts w:ascii="宋体" w:hAnsi="宋体" w:cs="仿宋" w:hint="eastAsia"/>
                <w:sz w:val="24"/>
              </w:rPr>
              <w:t>投标人本</w:t>
            </w:r>
            <w:r>
              <w:rPr>
                <w:rFonts w:ascii="宋体" w:hAnsi="宋体" w:cs="仿宋"/>
                <w:sz w:val="24"/>
              </w:rPr>
              <w:t>单位注册并应具有</w:t>
            </w:r>
            <w:r>
              <w:rPr>
                <w:rFonts w:ascii="宋体" w:hAnsi="宋体" w:cs="仿宋" w:hint="eastAsia"/>
                <w:sz w:val="24"/>
                <w:u w:val="single"/>
              </w:rPr>
              <w:t xml:space="preserve"> 市政公用工程</w:t>
            </w:r>
            <w:r>
              <w:rPr>
                <w:rFonts w:ascii="宋体" w:hAnsi="宋体" w:cs="仿宋" w:hint="eastAsia"/>
                <w:sz w:val="24"/>
              </w:rPr>
              <w:t xml:space="preserve"> 专业</w:t>
            </w:r>
            <w:r>
              <w:rPr>
                <w:rFonts w:ascii="宋体" w:hAnsi="宋体" w:cs="仿宋" w:hint="eastAsia"/>
                <w:sz w:val="24"/>
                <w:u w:val="single"/>
              </w:rPr>
              <w:t>二</w:t>
            </w:r>
            <w:r>
              <w:rPr>
                <w:rFonts w:ascii="宋体" w:hAnsi="宋体" w:cs="仿宋"/>
                <w:sz w:val="24"/>
                <w:u w:val="single"/>
              </w:rPr>
              <w:t>级及以上注册建造师执业资格</w:t>
            </w:r>
            <w:r>
              <w:rPr>
                <w:rFonts w:ascii="宋体" w:hAnsi="宋体" w:cs="仿宋" w:hint="eastAsia"/>
                <w:sz w:val="24"/>
              </w:rPr>
              <w:t>，提供竞选人本单位为其缴纳的养老保险证明材料复印件。</w:t>
            </w:r>
            <w:r>
              <w:rPr>
                <w:rFonts w:ascii="宋体" w:hAnsi="宋体" w:cs="仿宋"/>
                <w:sz w:val="24"/>
              </w:rPr>
              <w:t>否则，将由评标委员会作否决投标处理。</w:t>
            </w:r>
          </w:p>
          <w:p w14:paraId="58CF32C2" w14:textId="77777777" w:rsidR="00A346A1" w:rsidRDefault="00000000">
            <w:pPr>
              <w:snapToGrid w:val="0"/>
              <w:spacing w:line="400" w:lineRule="exact"/>
              <w:ind w:firstLineChars="300" w:firstLine="720"/>
              <w:jc w:val="left"/>
              <w:rPr>
                <w:rFonts w:ascii="宋体" w:hAnsi="宋体" w:cs="仿宋" w:hint="eastAsia"/>
                <w:sz w:val="24"/>
              </w:rPr>
            </w:pPr>
            <w:r>
              <w:rPr>
                <w:rFonts w:ascii="宋体" w:hAnsi="宋体" w:cs="仿宋" w:hint="eastAsia"/>
                <w:sz w:val="24"/>
              </w:rPr>
              <w:t>3.2项目经理承诺要求：投标人须承诺拟派项目经理按注册建造师的相关规定到岗履职和未被禁止参与投标。</w:t>
            </w:r>
          </w:p>
          <w:p w14:paraId="1FDB229B" w14:textId="77777777" w:rsidR="00A346A1" w:rsidRDefault="00000000">
            <w:pPr>
              <w:snapToGrid w:val="0"/>
              <w:spacing w:line="400" w:lineRule="exact"/>
              <w:ind w:firstLineChars="300" w:firstLine="720"/>
              <w:rPr>
                <w:rFonts w:ascii="宋体" w:hAnsi="宋体" w:cs="仿宋" w:hint="eastAsia"/>
                <w:sz w:val="24"/>
              </w:rPr>
            </w:pPr>
            <w:r>
              <w:rPr>
                <w:rFonts w:ascii="宋体" w:hAnsi="宋体" w:cs="仿宋" w:hint="eastAsia"/>
                <w:sz w:val="24"/>
              </w:rPr>
              <w:t>3</w:t>
            </w:r>
            <w:r>
              <w:rPr>
                <w:rFonts w:ascii="宋体" w:hAnsi="宋体" w:cs="仿宋"/>
                <w:sz w:val="24"/>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34CB5DE4" w14:textId="77777777" w:rsidR="00A346A1" w:rsidRDefault="00000000">
            <w:pPr>
              <w:snapToGrid w:val="0"/>
              <w:spacing w:line="400" w:lineRule="exact"/>
              <w:ind w:firstLineChars="300" w:firstLine="720"/>
              <w:rPr>
                <w:rFonts w:ascii="宋体" w:hAnsi="宋体" w:cs="仿宋" w:hint="eastAsia"/>
                <w:sz w:val="24"/>
              </w:rPr>
            </w:pPr>
            <w:r>
              <w:rPr>
                <w:rFonts w:ascii="宋体" w:hAnsi="宋体" w:cs="仿宋" w:hint="eastAsia"/>
                <w:sz w:val="24"/>
              </w:rPr>
              <w:t>3</w:t>
            </w:r>
            <w:r>
              <w:rPr>
                <w:rFonts w:ascii="宋体" w:hAnsi="宋体" w:cs="仿宋"/>
                <w:sz w:val="24"/>
              </w:rPr>
              <w:t>.2.2未被禁止参与投标承诺要求：承诺拟派项目经理未被重庆市</w:t>
            </w:r>
            <w:r>
              <w:rPr>
                <w:rFonts w:ascii="宋体" w:hAnsi="宋体" w:cs="仿宋" w:hint="eastAsia"/>
                <w:sz w:val="24"/>
              </w:rPr>
              <w:t>市级有关行业</w:t>
            </w:r>
            <w:r>
              <w:rPr>
                <w:rFonts w:ascii="宋体" w:hAnsi="宋体" w:cs="仿宋"/>
                <w:sz w:val="24"/>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14:paraId="78DDB589" w14:textId="77777777" w:rsidR="00A346A1" w:rsidRDefault="00000000">
            <w:pPr>
              <w:snapToGrid w:val="0"/>
              <w:spacing w:line="400" w:lineRule="exact"/>
              <w:ind w:firstLineChars="300" w:firstLine="720"/>
              <w:rPr>
                <w:rFonts w:ascii="宋体" w:hAnsi="宋体" w:cs="仿宋" w:hint="eastAsia"/>
                <w:sz w:val="24"/>
              </w:rPr>
            </w:pPr>
            <w:r>
              <w:rPr>
                <w:rFonts w:ascii="宋体" w:hAnsi="宋体" w:cs="仿宋" w:hint="eastAsia"/>
                <w:sz w:val="24"/>
              </w:rPr>
              <w:t>3</w:t>
            </w:r>
            <w:r>
              <w:rPr>
                <w:rFonts w:ascii="宋体" w:hAnsi="宋体" w:cs="仿宋"/>
                <w:sz w:val="24"/>
              </w:rPr>
              <w:t>.2.3项目经理的其它承诺要求：为保证</w:t>
            </w:r>
            <w:r>
              <w:rPr>
                <w:rFonts w:ascii="宋体" w:hAnsi="宋体" w:cs="仿宋" w:hint="eastAsia"/>
                <w:sz w:val="24"/>
              </w:rPr>
              <w:t>投标人</w:t>
            </w:r>
            <w:r>
              <w:rPr>
                <w:rFonts w:ascii="宋体" w:hAnsi="宋体" w:cs="仿宋"/>
                <w:sz w:val="24"/>
              </w:rPr>
              <w:t>拟派的项目经理到本项目到岗履职，</w:t>
            </w:r>
            <w:r>
              <w:rPr>
                <w:rFonts w:ascii="宋体" w:hAnsi="宋体" w:cs="仿宋" w:hint="eastAsia"/>
                <w:sz w:val="24"/>
              </w:rPr>
              <w:t>投标人</w:t>
            </w:r>
            <w:r>
              <w:rPr>
                <w:rFonts w:ascii="宋体" w:hAnsi="宋体" w:cs="仿宋"/>
                <w:sz w:val="24"/>
              </w:rPr>
              <w:t>还需承诺：</w:t>
            </w:r>
          </w:p>
          <w:p w14:paraId="6C8A546F"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sz w:val="24"/>
              </w:rPr>
              <w:t>若</w:t>
            </w:r>
            <w:r>
              <w:rPr>
                <w:rFonts w:ascii="宋体" w:hAnsi="宋体" w:cs="仿宋" w:hint="eastAsia"/>
                <w:sz w:val="24"/>
              </w:rPr>
              <w:t>投标人</w:t>
            </w:r>
            <w:r>
              <w:rPr>
                <w:rFonts w:ascii="宋体" w:hAnsi="宋体" w:cs="仿宋"/>
                <w:sz w:val="24"/>
              </w:rPr>
              <w:t>拟派本项目的项目经理有在其他项目任职的情形的（或有在其他项目中标或拟中标的情形的），应在收到中标通知书后 14 日内，办理完成放弃在其他项目任职的手续（或办理完成放弃在其他项目中标</w:t>
            </w:r>
            <w:r>
              <w:rPr>
                <w:rFonts w:ascii="宋体" w:hAnsi="宋体" w:cs="仿宋" w:hint="eastAsia"/>
                <w:sz w:val="24"/>
              </w:rPr>
              <w:t>或拟中标</w:t>
            </w:r>
            <w:r>
              <w:rPr>
                <w:rFonts w:ascii="宋体" w:hAnsi="宋体" w:cs="仿宋"/>
                <w:sz w:val="24"/>
              </w:rPr>
              <w:t>的手续），招标人在合同签订前有权对</w:t>
            </w:r>
            <w:r>
              <w:rPr>
                <w:rFonts w:ascii="宋体" w:hAnsi="宋体" w:cs="仿宋" w:hint="eastAsia"/>
                <w:sz w:val="24"/>
              </w:rPr>
              <w:t>投标人</w:t>
            </w:r>
            <w:r>
              <w:rPr>
                <w:rFonts w:ascii="宋体" w:hAnsi="宋体" w:cs="仿宋"/>
                <w:sz w:val="24"/>
              </w:rPr>
              <w:t>拟派项目经理在其他项目的任职情形（或在其他</w:t>
            </w:r>
            <w:r>
              <w:rPr>
                <w:rFonts w:ascii="宋体" w:hAnsi="宋体" w:cs="仿宋"/>
                <w:sz w:val="24"/>
              </w:rPr>
              <w:lastRenderedPageBreak/>
              <w:t>项目的中标或拟中标情形）进行核查，若与</w:t>
            </w:r>
            <w:r>
              <w:rPr>
                <w:rFonts w:ascii="宋体" w:hAnsi="宋体" w:cs="仿宋" w:hint="eastAsia"/>
                <w:sz w:val="24"/>
              </w:rPr>
              <w:t>投标人</w:t>
            </w:r>
            <w:r>
              <w:rPr>
                <w:rFonts w:ascii="宋体" w:hAnsi="宋体" w:cs="仿宋"/>
                <w:sz w:val="24"/>
              </w:rPr>
              <w:t>承诺内容不符或</w:t>
            </w:r>
            <w:r>
              <w:rPr>
                <w:rFonts w:ascii="宋体" w:hAnsi="宋体" w:cs="仿宋" w:hint="eastAsia"/>
                <w:sz w:val="24"/>
              </w:rPr>
              <w:t>投标人</w:t>
            </w:r>
            <w:r>
              <w:rPr>
                <w:rFonts w:ascii="宋体" w:hAnsi="宋体" w:cs="仿宋"/>
                <w:sz w:val="24"/>
              </w:rPr>
              <w:t>未在上述时间内按照招标文件规定递交放弃在其他项目任职、中标或拟中标的相关资料，视为</w:t>
            </w:r>
            <w:r>
              <w:rPr>
                <w:rFonts w:ascii="宋体" w:hAnsi="宋体" w:cs="仿宋" w:hint="eastAsia"/>
                <w:sz w:val="24"/>
              </w:rPr>
              <w:t>投标人</w:t>
            </w:r>
            <w:r>
              <w:rPr>
                <w:rFonts w:ascii="宋体" w:hAnsi="宋体" w:cs="仿宋"/>
                <w:sz w:val="24"/>
              </w:rPr>
              <w:t>放弃中标资格，招标人不退还其投标保证金。在合同签订时，</w:t>
            </w:r>
            <w:r>
              <w:rPr>
                <w:rFonts w:ascii="宋体" w:hAnsi="宋体" w:cs="仿宋" w:hint="eastAsia"/>
                <w:sz w:val="24"/>
              </w:rPr>
              <w:t>投标人</w:t>
            </w:r>
            <w:r>
              <w:rPr>
                <w:rFonts w:ascii="宋体" w:hAnsi="宋体" w:cs="仿宋"/>
                <w:sz w:val="24"/>
              </w:rPr>
              <w:t>需确保拟派项目经理符合《建筑施工企业项目经理资质管理办法》规定的项目经理任职条件，否则视为</w:t>
            </w:r>
            <w:r>
              <w:rPr>
                <w:rFonts w:ascii="宋体" w:hAnsi="宋体" w:cs="仿宋" w:hint="eastAsia"/>
                <w:sz w:val="24"/>
              </w:rPr>
              <w:t>投标人</w:t>
            </w:r>
            <w:r>
              <w:rPr>
                <w:rFonts w:ascii="宋体" w:hAnsi="宋体" w:cs="仿宋"/>
                <w:sz w:val="24"/>
              </w:rPr>
              <w:t>放弃中标资格，招标人不退还其投标保证金。</w:t>
            </w:r>
          </w:p>
          <w:p w14:paraId="11D61658"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sz w:val="24"/>
              </w:rPr>
              <w:t>放弃在其他项目任职的需提供</w:t>
            </w:r>
            <w:r>
              <w:rPr>
                <w:rFonts w:ascii="宋体" w:hAnsi="宋体" w:cs="仿宋" w:hint="eastAsia"/>
                <w:sz w:val="24"/>
              </w:rPr>
              <w:t>：</w:t>
            </w:r>
            <w:r>
              <w:rPr>
                <w:rFonts w:ascii="宋体" w:hAnsi="宋体" w:cs="仿宋"/>
                <w:sz w:val="24"/>
              </w:rPr>
              <w:t>①</w:t>
            </w:r>
            <w:r>
              <w:rPr>
                <w:rFonts w:ascii="宋体" w:hAnsi="宋体" w:cs="仿宋" w:hint="eastAsia"/>
                <w:sz w:val="24"/>
              </w:rPr>
              <w:t>经</w:t>
            </w:r>
            <w:r>
              <w:rPr>
                <w:rFonts w:ascii="宋体" w:hAnsi="宋体" w:cs="仿宋"/>
                <w:sz w:val="24"/>
              </w:rPr>
              <w:t>业主或建设单位同意任职变更的文件；②负责项目监管的行业行政主管部门出具同意任职变更的证明材料。</w:t>
            </w:r>
          </w:p>
          <w:p w14:paraId="5D23F6B9"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sz w:val="24"/>
              </w:rPr>
              <w:t>放弃在其他项目中标或拟中标的需提供</w:t>
            </w:r>
            <w:r>
              <w:rPr>
                <w:rFonts w:ascii="宋体" w:hAnsi="宋体" w:cs="仿宋" w:hint="eastAsia"/>
                <w:sz w:val="24"/>
              </w:rPr>
              <w:t>：</w:t>
            </w:r>
            <w:r>
              <w:rPr>
                <w:rFonts w:ascii="宋体" w:hAnsi="宋体" w:cs="仿宋"/>
                <w:sz w:val="24"/>
              </w:rPr>
              <w:t>①经中标或拟中标的其他项目建设单位同意的放弃中标函</w:t>
            </w:r>
            <w:r>
              <w:rPr>
                <w:rFonts w:ascii="宋体" w:hAnsi="宋体" w:cs="仿宋" w:hint="eastAsia"/>
                <w:sz w:val="24"/>
              </w:rPr>
              <w:t>。</w:t>
            </w:r>
          </w:p>
          <w:p w14:paraId="47BCFF5B"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3.2.4未提供上述承诺或承诺内容不符合要求的，由评标委员会作否决投标处理。</w:t>
            </w:r>
          </w:p>
          <w:p w14:paraId="389D3255"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 4.</w:t>
            </w:r>
            <w:r>
              <w:rPr>
                <w:rFonts w:ascii="宋体" w:hAnsi="宋体" w:cs="仿宋"/>
                <w:sz w:val="24"/>
              </w:rPr>
              <w:t xml:space="preserve"> 其他要求</w:t>
            </w:r>
          </w:p>
          <w:p w14:paraId="01A0AC6B"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sz w:val="24"/>
              </w:rPr>
              <w:t>（1）委托代理人</w:t>
            </w:r>
            <w:r>
              <w:rPr>
                <w:rFonts w:ascii="宋体" w:hAnsi="宋体" w:cs="仿宋" w:hint="eastAsia"/>
                <w:sz w:val="24"/>
              </w:rPr>
              <w:t>：</w:t>
            </w:r>
          </w:p>
          <w:p w14:paraId="0C032791"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sz w:val="24"/>
              </w:rPr>
              <w:t>委托代理人必须为</w:t>
            </w:r>
            <w:r>
              <w:rPr>
                <w:rFonts w:ascii="宋体" w:hAnsi="宋体" w:cs="仿宋" w:hint="eastAsia"/>
                <w:sz w:val="24"/>
              </w:rPr>
              <w:t>竞选</w:t>
            </w:r>
            <w:r>
              <w:rPr>
                <w:rFonts w:ascii="宋体" w:hAnsi="宋体" w:cs="仿宋"/>
                <w:sz w:val="24"/>
              </w:rPr>
              <w:t>人本单位人员。</w:t>
            </w:r>
          </w:p>
          <w:p w14:paraId="70119CF9"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提供竞选人本单位为其缴纳的养老保险证明材料复印件。</w:t>
            </w:r>
            <w:r>
              <w:rPr>
                <w:rFonts w:ascii="宋体" w:hAnsi="宋体" w:cs="仿宋"/>
                <w:sz w:val="24"/>
              </w:rPr>
              <w:t>否则，将由评标委员会作否决投标处理。</w:t>
            </w:r>
          </w:p>
          <w:p w14:paraId="6EBFE3BE"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特别说明：</w:t>
            </w:r>
          </w:p>
          <w:p w14:paraId="5290EC2E"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（1）本比选文件中所要求的委托代理人和项目经理养老保险证明要求如下：</w:t>
            </w:r>
          </w:p>
          <w:p w14:paraId="1CC179CE"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连续养老保险证明期限须包含</w:t>
            </w:r>
            <w:r w:rsidRPr="008E16EA">
              <w:rPr>
                <w:rFonts w:ascii="宋体" w:hAnsi="宋体" w:cs="仿宋" w:hint="eastAsia"/>
                <w:sz w:val="24"/>
                <w:u w:val="single"/>
              </w:rPr>
              <w:t xml:space="preserve"> 2024 年 5 月至 2024 年</w:t>
            </w:r>
            <w:r>
              <w:rPr>
                <w:rFonts w:ascii="宋体" w:hAnsi="宋体" w:cs="仿宋" w:hint="eastAsia"/>
                <w:sz w:val="24"/>
              </w:rPr>
              <w:t xml:space="preserve"> </w:t>
            </w:r>
            <w:r w:rsidRPr="008E16EA">
              <w:rPr>
                <w:rFonts w:ascii="宋体" w:hAnsi="宋体" w:cs="仿宋" w:hint="eastAsia"/>
                <w:sz w:val="24"/>
                <w:u w:val="single"/>
              </w:rPr>
              <w:t>10月</w:t>
            </w:r>
            <w:r>
              <w:rPr>
                <w:rFonts w:ascii="宋体" w:hAnsi="宋体" w:cs="仿宋" w:hint="eastAsia"/>
                <w:sz w:val="24"/>
              </w:rPr>
              <w:t>。养老保险证明原件必须加盖社保部门公章，提供的养老保险参保证明须体现上述人员的姓名、身份证号（或社保号）、单位名称、本单位参保时间（或起始参保时间）。为确保对所有竞选人的公开、公平、公正，竞选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竞选有效，否则由评审委员会作否决竞选处理。</w:t>
            </w:r>
          </w:p>
          <w:p w14:paraId="456A8630"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（2）竞选人须自行承诺其提供的上述相关证明材料真实有效，不存在弄虚作假情形。比选人在合同签订前均有权对竞选人</w:t>
            </w:r>
            <w:r>
              <w:rPr>
                <w:rFonts w:ascii="宋体" w:hAnsi="宋体" w:cs="仿宋" w:hint="eastAsia"/>
                <w:sz w:val="24"/>
              </w:rPr>
              <w:lastRenderedPageBreak/>
              <w:t>提供的资料进行核实，若发现弄虚作假，按相关规定取消其中标资格，并按相关法律法规报比选投标监督部门，竞选人承担因此造成的相关责任并赔偿相应损失。</w:t>
            </w:r>
          </w:p>
          <w:p w14:paraId="22AABBAD" w14:textId="77777777" w:rsidR="00A346A1" w:rsidRDefault="00000000">
            <w:pPr>
              <w:autoSpaceDE w:val="0"/>
              <w:autoSpaceDN w:val="0"/>
              <w:adjustRightInd w:val="0"/>
              <w:snapToGrid w:val="0"/>
              <w:spacing w:line="400" w:lineRule="exact"/>
              <w:ind w:firstLineChars="198" w:firstLine="475"/>
              <w:rPr>
                <w:rFonts w:ascii="宋体" w:hAnsi="宋体" w:cs="仿宋" w:hint="eastAsia"/>
                <w:sz w:val="24"/>
              </w:rPr>
            </w:pPr>
            <w:r>
              <w:rPr>
                <w:rFonts w:ascii="宋体" w:hAnsi="宋体" w:cs="仿宋" w:hint="eastAsia"/>
                <w:sz w:val="24"/>
              </w:rPr>
              <w:t xml:space="preserve">  （3）上述要求须提交的相关证明材料复印件均应加盖竞选单位公章并装入竞选文件中。上述要求，有一条不满足则竞选文件由评审委员会作否决竞选处理。</w:t>
            </w:r>
          </w:p>
        </w:tc>
      </w:tr>
      <w:tr w:rsidR="00A346A1" w14:paraId="57840834" w14:textId="77777777">
        <w:trPr>
          <w:jc w:val="center"/>
        </w:trPr>
        <w:tc>
          <w:tcPr>
            <w:tcW w:w="1335" w:type="dxa"/>
            <w:vAlign w:val="center"/>
          </w:tcPr>
          <w:p w14:paraId="006FAD2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1.4.2</w:t>
            </w:r>
          </w:p>
        </w:tc>
        <w:tc>
          <w:tcPr>
            <w:tcW w:w="1644" w:type="dxa"/>
            <w:vAlign w:val="center"/>
          </w:tcPr>
          <w:p w14:paraId="5751587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36" w:type="dxa"/>
            <w:vAlign w:val="center"/>
          </w:tcPr>
          <w:p w14:paraId="66BC0E78" w14:textId="77777777" w:rsidR="00A346A1"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A346A1" w14:paraId="25671AE3" w14:textId="77777777">
        <w:trPr>
          <w:jc w:val="center"/>
        </w:trPr>
        <w:tc>
          <w:tcPr>
            <w:tcW w:w="1335" w:type="dxa"/>
            <w:vAlign w:val="center"/>
          </w:tcPr>
          <w:p w14:paraId="7F3BA155"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44" w:type="dxa"/>
            <w:vAlign w:val="center"/>
          </w:tcPr>
          <w:p w14:paraId="2DA9300B"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36" w:type="dxa"/>
            <w:vAlign w:val="center"/>
          </w:tcPr>
          <w:p w14:paraId="4EA4DAB4" w14:textId="77777777" w:rsidR="00A346A1"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A346A1" w14:paraId="6503323F" w14:textId="77777777">
        <w:trPr>
          <w:jc w:val="center"/>
        </w:trPr>
        <w:tc>
          <w:tcPr>
            <w:tcW w:w="1335" w:type="dxa"/>
            <w:vAlign w:val="center"/>
          </w:tcPr>
          <w:p w14:paraId="7F7F34BA"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44" w:type="dxa"/>
            <w:vAlign w:val="center"/>
          </w:tcPr>
          <w:p w14:paraId="4E16C19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36" w:type="dxa"/>
            <w:vAlign w:val="center"/>
          </w:tcPr>
          <w:p w14:paraId="5A0DF880" w14:textId="77777777" w:rsidR="00A346A1"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A346A1" w14:paraId="686DC7EA" w14:textId="77777777">
        <w:trPr>
          <w:jc w:val="center"/>
        </w:trPr>
        <w:tc>
          <w:tcPr>
            <w:tcW w:w="1335" w:type="dxa"/>
            <w:vAlign w:val="center"/>
          </w:tcPr>
          <w:p w14:paraId="46AB7C5E"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44" w:type="dxa"/>
            <w:vAlign w:val="center"/>
          </w:tcPr>
          <w:p w14:paraId="3BCF080D"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36" w:type="dxa"/>
            <w:vAlign w:val="center"/>
          </w:tcPr>
          <w:p w14:paraId="1074B5C4" w14:textId="77777777" w:rsidR="00A346A1"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A346A1" w14:paraId="1E450CD3" w14:textId="77777777">
        <w:trPr>
          <w:jc w:val="center"/>
        </w:trPr>
        <w:tc>
          <w:tcPr>
            <w:tcW w:w="1335" w:type="dxa"/>
            <w:vAlign w:val="center"/>
          </w:tcPr>
          <w:p w14:paraId="569B403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44" w:type="dxa"/>
            <w:vAlign w:val="center"/>
          </w:tcPr>
          <w:p w14:paraId="1CFA45A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构成竞争性比选文件的其他材料</w:t>
            </w:r>
          </w:p>
        </w:tc>
        <w:tc>
          <w:tcPr>
            <w:tcW w:w="6836" w:type="dxa"/>
            <w:vAlign w:val="center"/>
          </w:tcPr>
          <w:p w14:paraId="484F1E2A"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比选人发出的澄清与修改书或补充通知。</w:t>
            </w:r>
          </w:p>
        </w:tc>
      </w:tr>
      <w:tr w:rsidR="00A346A1" w14:paraId="7C9B9A25" w14:textId="77777777">
        <w:trPr>
          <w:jc w:val="center"/>
        </w:trPr>
        <w:tc>
          <w:tcPr>
            <w:tcW w:w="1335" w:type="dxa"/>
            <w:vAlign w:val="center"/>
          </w:tcPr>
          <w:p w14:paraId="5A09ACC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44" w:type="dxa"/>
            <w:tcBorders>
              <w:bottom w:val="single" w:sz="4" w:space="0" w:color="auto"/>
            </w:tcBorders>
            <w:vAlign w:val="center"/>
          </w:tcPr>
          <w:p w14:paraId="40363BFD"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竞选人对竞争性比选文件提出疑问的截止时间</w:t>
            </w:r>
          </w:p>
        </w:tc>
        <w:tc>
          <w:tcPr>
            <w:tcW w:w="6836" w:type="dxa"/>
            <w:vAlign w:val="center"/>
          </w:tcPr>
          <w:p w14:paraId="7BA82FC0"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质疑结束时间：</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11</w:t>
            </w:r>
            <w:r>
              <w:rPr>
                <w:rFonts w:ascii="宋体" w:hAnsi="宋体" w:cs="仿宋" w:hint="eastAsia"/>
                <w:kern w:val="0"/>
                <w:sz w:val="24"/>
              </w:rPr>
              <w:t>月</w:t>
            </w:r>
            <w:r w:rsidRPr="00FB70E7">
              <w:rPr>
                <w:rFonts w:ascii="宋体" w:hAnsi="宋体" w:cs="仿宋" w:hint="eastAsia"/>
                <w:kern w:val="0"/>
                <w:sz w:val="24"/>
                <w:u w:val="single"/>
              </w:rPr>
              <w:t xml:space="preserve">  12 </w:t>
            </w:r>
            <w:r w:rsidRPr="00FB70E7">
              <w:rPr>
                <w:rFonts w:ascii="宋体" w:hAnsi="宋体" w:cs="仿宋" w:hint="eastAsia"/>
                <w:kern w:val="0"/>
                <w:sz w:val="24"/>
              </w:rPr>
              <w:t>日</w:t>
            </w:r>
            <w:r>
              <w:rPr>
                <w:rFonts w:ascii="宋体" w:hAnsi="宋体" w:cs="仿宋" w:hint="eastAsia"/>
                <w:kern w:val="0"/>
                <w:sz w:val="24"/>
              </w:rPr>
              <w:t>12时00分。</w:t>
            </w:r>
          </w:p>
          <w:p w14:paraId="7E3CC697"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各竞选人在收到竞争性比选文件后，应仔细检查竞争性比选文件的所有内容，如有残缺或文字表述不清，以及存在错、碰、漏、缺、概念模糊和有可能出现歧义或理解上的偏差的内容等，在质疑开始至结束时间内，将质疑内容盖章后的扫描件发送至比选代理机构邮箱294119860@qq.com。</w:t>
            </w:r>
          </w:p>
        </w:tc>
      </w:tr>
      <w:tr w:rsidR="00A346A1" w14:paraId="09D53F86" w14:textId="77777777">
        <w:trPr>
          <w:trHeight w:val="1175"/>
          <w:jc w:val="center"/>
        </w:trPr>
        <w:tc>
          <w:tcPr>
            <w:tcW w:w="1335" w:type="dxa"/>
            <w:vMerge w:val="restart"/>
            <w:vAlign w:val="center"/>
          </w:tcPr>
          <w:p w14:paraId="7875710D"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44" w:type="dxa"/>
            <w:tcBorders>
              <w:top w:val="single" w:sz="4" w:space="0" w:color="auto"/>
            </w:tcBorders>
            <w:vAlign w:val="center"/>
          </w:tcPr>
          <w:p w14:paraId="4C7F0A6A" w14:textId="77777777" w:rsidR="00A346A1"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比选人对竞争性比选文件答疑的截止时间</w:t>
            </w:r>
          </w:p>
        </w:tc>
        <w:tc>
          <w:tcPr>
            <w:tcW w:w="6836" w:type="dxa"/>
            <w:vAlign w:val="center"/>
          </w:tcPr>
          <w:p w14:paraId="40BF66BD" w14:textId="77777777" w:rsidR="00A346A1" w:rsidRDefault="00000000">
            <w:pPr>
              <w:wordWrap w:val="0"/>
              <w:snapToGrid w:val="0"/>
              <w:spacing w:line="40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如有澄清、修改书或补充通知，在</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11 </w:t>
            </w:r>
            <w:r>
              <w:rPr>
                <w:rFonts w:ascii="宋体" w:hAnsi="宋体" w:cs="仿宋" w:hint="eastAsia"/>
                <w:kern w:val="0"/>
                <w:sz w:val="24"/>
              </w:rPr>
              <w:t>月</w:t>
            </w:r>
            <w:r>
              <w:rPr>
                <w:rFonts w:ascii="宋体" w:hAnsi="宋体" w:cs="仿宋" w:hint="eastAsia"/>
                <w:kern w:val="0"/>
                <w:sz w:val="24"/>
                <w:u w:val="single"/>
              </w:rPr>
              <w:t xml:space="preserve"> </w:t>
            </w:r>
            <w:r w:rsidRPr="00FB70E7">
              <w:rPr>
                <w:rFonts w:ascii="宋体" w:hAnsi="宋体" w:cs="仿宋" w:hint="eastAsia"/>
                <w:kern w:val="0"/>
                <w:sz w:val="24"/>
                <w:u w:val="single"/>
              </w:rPr>
              <w:t xml:space="preserve"> 13 </w:t>
            </w:r>
            <w:r w:rsidRPr="00FB70E7">
              <w:rPr>
                <w:rFonts w:ascii="宋体" w:hAnsi="宋体" w:cs="仿宋" w:hint="eastAsia"/>
                <w:kern w:val="0"/>
                <w:sz w:val="24"/>
              </w:rPr>
              <w:t>日</w:t>
            </w:r>
            <w:r>
              <w:rPr>
                <w:rFonts w:ascii="宋体" w:hAnsi="宋体" w:cs="仿宋" w:hint="eastAsia"/>
                <w:kern w:val="0"/>
                <w:sz w:val="24"/>
              </w:rPr>
              <w:t>18时00分</w:t>
            </w:r>
            <w:r>
              <w:rPr>
                <w:rFonts w:ascii="宋体" w:hAnsi="宋体" w:cs="仿宋" w:hint="eastAsia"/>
                <w:snapToGrid w:val="0"/>
                <w:kern w:val="0"/>
                <w:sz w:val="24"/>
              </w:rPr>
              <w:t>前发布澄清。</w:t>
            </w:r>
          </w:p>
        </w:tc>
      </w:tr>
      <w:tr w:rsidR="00A346A1" w14:paraId="3E0AEEFF" w14:textId="77777777">
        <w:trPr>
          <w:trHeight w:val="426"/>
          <w:jc w:val="center"/>
        </w:trPr>
        <w:tc>
          <w:tcPr>
            <w:tcW w:w="1335" w:type="dxa"/>
            <w:vMerge/>
            <w:vAlign w:val="center"/>
          </w:tcPr>
          <w:p w14:paraId="54F2A982" w14:textId="77777777" w:rsidR="00A346A1" w:rsidRDefault="00A346A1">
            <w:pPr>
              <w:snapToGrid w:val="0"/>
              <w:spacing w:line="400" w:lineRule="exact"/>
              <w:jc w:val="center"/>
              <w:rPr>
                <w:rFonts w:ascii="宋体" w:hAnsi="宋体" w:cs="仿宋" w:hint="eastAsia"/>
                <w:kern w:val="0"/>
                <w:sz w:val="24"/>
              </w:rPr>
            </w:pPr>
          </w:p>
        </w:tc>
        <w:tc>
          <w:tcPr>
            <w:tcW w:w="1644" w:type="dxa"/>
            <w:vAlign w:val="center"/>
          </w:tcPr>
          <w:p w14:paraId="7C5DB20B"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36" w:type="dxa"/>
            <w:vAlign w:val="center"/>
          </w:tcPr>
          <w:p w14:paraId="31845DB0" w14:textId="77777777" w:rsidR="00A346A1"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A346A1" w14:paraId="43F18ABF" w14:textId="77777777">
        <w:trPr>
          <w:trHeight w:val="90"/>
          <w:jc w:val="center"/>
        </w:trPr>
        <w:tc>
          <w:tcPr>
            <w:tcW w:w="1335" w:type="dxa"/>
            <w:vAlign w:val="center"/>
          </w:tcPr>
          <w:p w14:paraId="447F801B"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44" w:type="dxa"/>
            <w:vAlign w:val="center"/>
          </w:tcPr>
          <w:p w14:paraId="6A6272FC"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比选人对竞争性比选文件进行修改的时间</w:t>
            </w:r>
          </w:p>
        </w:tc>
        <w:tc>
          <w:tcPr>
            <w:tcW w:w="6836" w:type="dxa"/>
            <w:vAlign w:val="center"/>
          </w:tcPr>
          <w:p w14:paraId="5DE20BF4" w14:textId="77777777" w:rsidR="00A346A1"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A346A1" w14:paraId="2DB170F4" w14:textId="77777777">
        <w:trPr>
          <w:jc w:val="center"/>
        </w:trPr>
        <w:tc>
          <w:tcPr>
            <w:tcW w:w="1335" w:type="dxa"/>
            <w:vAlign w:val="center"/>
          </w:tcPr>
          <w:p w14:paraId="2464ABF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44" w:type="dxa"/>
            <w:vAlign w:val="center"/>
          </w:tcPr>
          <w:p w14:paraId="4524D4E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36" w:type="dxa"/>
            <w:vAlign w:val="center"/>
          </w:tcPr>
          <w:p w14:paraId="31087D08"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A346A1" w14:paraId="4367D191" w14:textId="77777777">
        <w:trPr>
          <w:trHeight w:val="847"/>
          <w:jc w:val="center"/>
        </w:trPr>
        <w:tc>
          <w:tcPr>
            <w:tcW w:w="1335" w:type="dxa"/>
            <w:vAlign w:val="center"/>
          </w:tcPr>
          <w:p w14:paraId="0B46FA5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44" w:type="dxa"/>
            <w:vAlign w:val="center"/>
          </w:tcPr>
          <w:p w14:paraId="3CFE89D6" w14:textId="77777777" w:rsidR="00A346A1"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36" w:type="dxa"/>
            <w:vAlign w:val="center"/>
          </w:tcPr>
          <w:p w14:paraId="0BFAB35B"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本项目报价范围同比选范围，竞选人的报价应是本章竞选人须知附表1.3.1项中所述的本项目比选范围内的全部工作内容的报价。</w:t>
            </w:r>
          </w:p>
          <w:p w14:paraId="2BBF7104" w14:textId="77777777" w:rsidR="00A346A1" w:rsidRDefault="00000000">
            <w:pPr>
              <w:pStyle w:val="a0"/>
              <w:numPr>
                <w:ilvl w:val="0"/>
                <w:numId w:val="1"/>
              </w:numPr>
              <w:tabs>
                <w:tab w:val="left" w:pos="546"/>
                <w:tab w:val="left" w:pos="711"/>
              </w:tabs>
              <w:snapToGrid w:val="0"/>
              <w:spacing w:line="400" w:lineRule="exact"/>
              <w:ind w:firstLine="480"/>
              <w:rPr>
                <w:rFonts w:ascii="宋体" w:hAnsi="宋体" w:cs="仿宋" w:hint="eastAsia"/>
                <w:sz w:val="24"/>
              </w:rPr>
            </w:pPr>
            <w:r>
              <w:rPr>
                <w:rFonts w:ascii="宋体" w:hAnsi="宋体" w:cs="仿宋" w:hint="eastAsia"/>
                <w:sz w:val="24"/>
              </w:rPr>
              <w:t>本项目竞选报价方式为比选范围内全费用单价包干,全</w:t>
            </w:r>
            <w:r>
              <w:rPr>
                <w:rFonts w:ascii="宋体" w:hAnsi="宋体" w:cs="仿宋" w:hint="eastAsia"/>
                <w:sz w:val="24"/>
              </w:rPr>
              <w:lastRenderedPageBreak/>
              <w:t>费用综合单价中价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投标人应根据本工程特点及风险，以招标文件、合同条件、工程量清单、本次招标范围等为依据，结合自身实力按招标人提供的全费用综合包干单价表填报全费用综合单价。</w:t>
            </w:r>
          </w:p>
          <w:p w14:paraId="6A5F80D0"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hint="eastAsia"/>
              </w:rPr>
              <w:t xml:space="preserve"> </w:t>
            </w:r>
            <w:r>
              <w:rPr>
                <w:rFonts w:ascii="宋体" w:hAnsi="宋体" w:cs="仿宋" w:hint="eastAsia"/>
                <w:sz w:val="24"/>
              </w:rPr>
              <w:t>项目设置投标总报价最高限价及工程量清单分项报价最高限价，竞选申请总报价最高限价为：</w:t>
            </w:r>
            <w:r>
              <w:rPr>
                <w:rFonts w:ascii="宋体" w:hAnsi="宋体" w:cs="仿宋" w:hint="eastAsia"/>
                <w:sz w:val="24"/>
                <w:u w:val="single"/>
              </w:rPr>
              <w:t>3798519.81</w:t>
            </w:r>
            <w:r>
              <w:rPr>
                <w:rFonts w:ascii="宋体" w:hAnsi="宋体" w:cs="仿宋" w:hint="eastAsia"/>
                <w:sz w:val="24"/>
              </w:rPr>
              <w:t>元（大写：</w:t>
            </w:r>
            <w:r>
              <w:rPr>
                <w:rFonts w:ascii="宋体" w:hAnsi="宋体" w:cs="仿宋" w:hint="eastAsia"/>
                <w:sz w:val="24"/>
                <w:u w:val="single"/>
              </w:rPr>
              <w:t>叁佰柒拾玖万捌仟伍佰壹拾玖元捌角壹分</w:t>
            </w:r>
            <w:r>
              <w:rPr>
                <w:rFonts w:ascii="宋体" w:hAnsi="宋体" w:cs="仿宋" w:hint="eastAsia"/>
                <w:sz w:val="24"/>
              </w:rPr>
              <w:t>）。竞选申请人的竞选申请总报价不得超过竞选申请总报价最高限价，否则由评选委员会作否决投标处理。本项目还将设置全部工程量清单综合单价最高限价，竞选人的每项清单综合单价报价不得超过每项清单综合单价最高限价。</w:t>
            </w:r>
          </w:p>
          <w:p w14:paraId="6CDDAE03"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特别说明：竞选人根据比选人发布的工程量清单，结合自身实力、市场行情自主合理报价，且报价应符合随比选文件发布的附件工程量清单。</w:t>
            </w:r>
          </w:p>
          <w:p w14:paraId="0F698C00"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1）竞选人应认真填写工程量清单中所列的本合同各工程子目的单价或总价。竞选人没有填入单价或总价的工程子目，比选人将认为该子目的价款已包括在工程量清单其他子目的单价和总价中，中标后必须完成该子项工作内容，比选人不对该子项进行结算与支付，并不能获得索赔。竞选人在工程量清单中多报的子目和单价或总价发包人将不予接受，并将被视为重大偏差，按否决竞选处理。</w:t>
            </w:r>
          </w:p>
          <w:p w14:paraId="5F2C867C"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（2）竞选人在编制竞选报价时不得改变比选工程量清单中的项目编码、项目名称、项目特征、计量单位及工程量，否则视为对比选文件不作实质性响应，按否决竞选处理。</w:t>
            </w:r>
          </w:p>
          <w:p w14:paraId="4A301C83"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（3）比选人在工程量清单中所列出的暂列金额、专业暂估价、材料（工程设备）暂估单价，竞选人不得修改。否则，将被认定为按否决竞选处理。</w:t>
            </w:r>
          </w:p>
          <w:p w14:paraId="32C2A2C9" w14:textId="77777777" w:rsidR="00A346A1" w:rsidRDefault="00000000">
            <w:pPr>
              <w:pStyle w:val="a0"/>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4）竞选人认真熟悉图纸，如发现工程量清单中的工程量与图纸中工程量不一致，应于本须知中规定的时间前书面通知比选人核查，除非比选人以补遗书的形式予以更正，否则，应以工程量清单中列出的工程量为准。</w:t>
            </w:r>
          </w:p>
          <w:p w14:paraId="6FEBC0A6" w14:textId="77777777" w:rsidR="00A346A1" w:rsidRDefault="00000000">
            <w:pPr>
              <w:pStyle w:val="a0"/>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424A9305" w14:textId="77777777" w:rsidR="00A346A1" w:rsidRDefault="00000000">
            <w:pPr>
              <w:pStyle w:val="a0"/>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（1）符合第五章“工程量清单”给出的范围及数量。</w:t>
            </w:r>
          </w:p>
          <w:p w14:paraId="41F70441" w14:textId="77777777" w:rsidR="00A346A1" w:rsidRDefault="00000000">
            <w:pPr>
              <w:pStyle w:val="a0"/>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（2）招标文件中规定工程量清单不允许修改的内容不得修改。</w:t>
            </w:r>
          </w:p>
          <w:p w14:paraId="3C6AF87F" w14:textId="77777777" w:rsidR="00A346A1" w:rsidRDefault="00000000">
            <w:pPr>
              <w:pStyle w:val="a0"/>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（3）每项工程量清单综合单价报价不得高于对应工程量清单综合单价最高限价。</w:t>
            </w:r>
          </w:p>
          <w:p w14:paraId="6ECBF388" w14:textId="77777777" w:rsidR="00A346A1" w:rsidRDefault="00000000">
            <w:pPr>
              <w:pStyle w:val="a0"/>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3.本项目所采用技术、工艺和产品等必须执行重庆市住房和城乡建设委员会关于发布《重庆市建设领域禁止、限制使用落后技术通告（2019年版）（渝建发〔2019〕25号）的规定。</w:t>
            </w:r>
          </w:p>
          <w:p w14:paraId="214A889E" w14:textId="77777777" w:rsidR="00A346A1" w:rsidRDefault="00000000">
            <w:pPr>
              <w:pStyle w:val="a0"/>
              <w:tabs>
                <w:tab w:val="left" w:pos="546"/>
                <w:tab w:val="left" w:pos="711"/>
              </w:tabs>
              <w:snapToGrid w:val="0"/>
              <w:spacing w:after="0" w:line="400" w:lineRule="exact"/>
              <w:ind w:firstLineChars="200" w:firstLine="480"/>
              <w:rPr>
                <w:rFonts w:ascii="宋体" w:hAnsi="宋体" w:cs="仿宋" w:hint="eastAsia"/>
                <w:sz w:val="24"/>
                <w:highlight w:val="yellow"/>
              </w:rPr>
            </w:pPr>
            <w:r>
              <w:rPr>
                <w:rFonts w:ascii="宋体" w:hAnsi="宋体" w:cs="仿宋" w:hint="eastAsia"/>
                <w:sz w:val="24"/>
              </w:rPr>
              <w:t>4.本工程主体结构若需混凝土，则必须使用商品混凝土，不得自建搅拌站。</w:t>
            </w:r>
          </w:p>
        </w:tc>
      </w:tr>
      <w:tr w:rsidR="00A346A1" w14:paraId="76C30FE0" w14:textId="77777777">
        <w:trPr>
          <w:trHeight w:val="640"/>
          <w:jc w:val="center"/>
        </w:trPr>
        <w:tc>
          <w:tcPr>
            <w:tcW w:w="1335" w:type="dxa"/>
            <w:vAlign w:val="center"/>
          </w:tcPr>
          <w:p w14:paraId="00DF7C0D"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3.3.1</w:t>
            </w:r>
          </w:p>
        </w:tc>
        <w:tc>
          <w:tcPr>
            <w:tcW w:w="1644" w:type="dxa"/>
            <w:vAlign w:val="center"/>
          </w:tcPr>
          <w:p w14:paraId="18A6A012"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36" w:type="dxa"/>
            <w:vAlign w:val="center"/>
          </w:tcPr>
          <w:p w14:paraId="4B577F7F"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A346A1" w14:paraId="224B63D5" w14:textId="77777777">
        <w:trPr>
          <w:trHeight w:val="640"/>
          <w:jc w:val="center"/>
        </w:trPr>
        <w:tc>
          <w:tcPr>
            <w:tcW w:w="1335" w:type="dxa"/>
            <w:vAlign w:val="center"/>
          </w:tcPr>
          <w:p w14:paraId="3444F9B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44" w:type="dxa"/>
            <w:vAlign w:val="center"/>
          </w:tcPr>
          <w:p w14:paraId="552CA65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36" w:type="dxa"/>
            <w:vAlign w:val="center"/>
          </w:tcPr>
          <w:p w14:paraId="2CF62EAC"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w:t>
            </w:r>
            <w:r>
              <w:rPr>
                <w:rFonts w:ascii="宋体" w:hAnsi="宋体" w:cs="仿宋" w:hint="eastAsia"/>
                <w:sz w:val="24"/>
                <w:u w:val="single"/>
              </w:rPr>
              <w:t>人民币75000元（大写：柒万伍仟整）</w:t>
            </w:r>
            <w:r>
              <w:rPr>
                <w:rFonts w:ascii="宋体" w:hAnsi="宋体" w:cs="仿宋" w:hint="eastAsia"/>
                <w:sz w:val="24"/>
              </w:rPr>
              <w:t>。</w:t>
            </w:r>
          </w:p>
          <w:p w14:paraId="7B6958DE"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2、竞选保证金提交方式：以银行转账或银行电汇形式提交，竞选人可任选一种。</w:t>
            </w:r>
          </w:p>
          <w:p w14:paraId="13833B6E"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3、提交时间和方式：在竞选截止日前1天下午17：00止，由竞选人从</w:t>
            </w:r>
            <w:r>
              <w:rPr>
                <w:rFonts w:ascii="宋体" w:hAnsi="宋体" w:cs="仿宋" w:hint="eastAsia"/>
                <w:sz w:val="24"/>
                <w:u w:val="single"/>
              </w:rPr>
              <w:t>本单位的基本账户（开户行）</w:t>
            </w:r>
            <w:r>
              <w:rPr>
                <w:rFonts w:ascii="宋体" w:hAnsi="宋体" w:cs="仿宋" w:hint="eastAsia"/>
                <w:sz w:val="24"/>
              </w:rPr>
              <w:t>一次性足额划付至以下账户：</w:t>
            </w:r>
          </w:p>
          <w:p w14:paraId="2C8BAB53"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05386A1F"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604BC801"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5644B6AA"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25206B9B"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lastRenderedPageBreak/>
              <w:t>5、特别提示：请竞选人务必详细阅读下列条款。</w:t>
            </w:r>
          </w:p>
          <w:p w14:paraId="67CCD699"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重庆经开区范围内已建未移交道路及其它临时用工（第二次），</w:t>
            </w:r>
            <w:r>
              <w:rPr>
                <w:rFonts w:ascii="宋体" w:hAnsi="宋体" w:cs="仿宋" w:hint="eastAsia"/>
                <w:sz w:val="24"/>
              </w:rPr>
              <w:t>项目名称可简写成：</w:t>
            </w:r>
            <w:r>
              <w:rPr>
                <w:rFonts w:ascii="宋体" w:hAnsi="宋体" w:cs="仿宋" w:hint="eastAsia"/>
                <w:sz w:val="24"/>
                <w:u w:val="single"/>
              </w:rPr>
              <w:t xml:space="preserve"> 经开区已建未移交道路及临时用工（第二次）</w:t>
            </w:r>
            <w:r>
              <w:rPr>
                <w:rFonts w:ascii="宋体" w:hAnsi="宋体" w:cs="仿宋" w:hint="eastAsia"/>
                <w:sz w:val="24"/>
              </w:rPr>
              <w:t xml:space="preserve">。 </w:t>
            </w:r>
          </w:p>
          <w:p w14:paraId="38519BC0"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2DD0EB5E"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42E24E17" w14:textId="77777777" w:rsidR="00A346A1"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7EDA9321" w14:textId="77777777" w:rsidR="00A346A1"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A346A1" w14:paraId="77DE9D4C" w14:textId="77777777">
        <w:trPr>
          <w:jc w:val="center"/>
        </w:trPr>
        <w:tc>
          <w:tcPr>
            <w:tcW w:w="1335" w:type="dxa"/>
            <w:vAlign w:val="center"/>
          </w:tcPr>
          <w:p w14:paraId="4141AC2F"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44" w:type="dxa"/>
            <w:vAlign w:val="center"/>
          </w:tcPr>
          <w:p w14:paraId="0F775DB2"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36" w:type="dxa"/>
            <w:vAlign w:val="center"/>
          </w:tcPr>
          <w:p w14:paraId="7152283D"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A346A1" w14:paraId="472E62C0" w14:textId="77777777">
        <w:trPr>
          <w:jc w:val="center"/>
        </w:trPr>
        <w:tc>
          <w:tcPr>
            <w:tcW w:w="1335" w:type="dxa"/>
            <w:vAlign w:val="center"/>
          </w:tcPr>
          <w:p w14:paraId="3245779A"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44" w:type="dxa"/>
            <w:vAlign w:val="center"/>
          </w:tcPr>
          <w:p w14:paraId="2E0A26B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36" w:type="dxa"/>
            <w:vAlign w:val="center"/>
          </w:tcPr>
          <w:p w14:paraId="567AFC50"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A346A1" w14:paraId="2324A30D" w14:textId="77777777">
        <w:trPr>
          <w:jc w:val="center"/>
        </w:trPr>
        <w:tc>
          <w:tcPr>
            <w:tcW w:w="1335" w:type="dxa"/>
            <w:vAlign w:val="center"/>
          </w:tcPr>
          <w:p w14:paraId="598F49D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44" w:type="dxa"/>
            <w:vAlign w:val="center"/>
          </w:tcPr>
          <w:p w14:paraId="6910EB76"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36" w:type="dxa"/>
            <w:vAlign w:val="center"/>
          </w:tcPr>
          <w:p w14:paraId="492601B5"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521C4F8D" w14:textId="77777777" w:rsidR="00A346A1"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A346A1" w14:paraId="0EF32E85" w14:textId="77777777">
        <w:trPr>
          <w:jc w:val="center"/>
        </w:trPr>
        <w:tc>
          <w:tcPr>
            <w:tcW w:w="1335" w:type="dxa"/>
            <w:vAlign w:val="center"/>
          </w:tcPr>
          <w:p w14:paraId="4F8FE07F"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44" w:type="dxa"/>
            <w:vAlign w:val="center"/>
          </w:tcPr>
          <w:p w14:paraId="5DA43982" w14:textId="77777777" w:rsidR="00A346A1"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36" w:type="dxa"/>
            <w:vAlign w:val="center"/>
          </w:tcPr>
          <w:p w14:paraId="003F141C" w14:textId="77777777" w:rsidR="00A346A1"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A346A1" w14:paraId="451C93B3" w14:textId="77777777">
        <w:trPr>
          <w:jc w:val="center"/>
        </w:trPr>
        <w:tc>
          <w:tcPr>
            <w:tcW w:w="1335" w:type="dxa"/>
            <w:vAlign w:val="center"/>
          </w:tcPr>
          <w:p w14:paraId="224C6E93"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44" w:type="dxa"/>
            <w:vAlign w:val="center"/>
          </w:tcPr>
          <w:p w14:paraId="693ABF78"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36" w:type="dxa"/>
            <w:vAlign w:val="center"/>
          </w:tcPr>
          <w:p w14:paraId="0DD0483F"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0A7050B6"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1、竞选文件按本比选文件提供的格式按照竞选函部分（含资格审查）、经济部分各自分别装订成册。</w:t>
            </w:r>
          </w:p>
          <w:p w14:paraId="11D515F6"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36B8288D" w14:textId="77777777" w:rsidR="00A346A1" w:rsidRDefault="00000000">
            <w:pPr>
              <w:pStyle w:val="af0"/>
              <w:spacing w:line="360" w:lineRule="auto"/>
              <w:ind w:firstLineChars="100" w:firstLine="240"/>
              <w:rPr>
                <w:sz w:val="24"/>
                <w:szCs w:val="24"/>
              </w:rPr>
            </w:pPr>
            <w:r>
              <w:rPr>
                <w:rFonts w:hint="eastAsia"/>
                <w:sz w:val="24"/>
                <w:szCs w:val="24"/>
              </w:rPr>
              <w:lastRenderedPageBreak/>
              <w:t>（1）竞选函部分（含资格审查）的装订要求</w:t>
            </w:r>
          </w:p>
          <w:p w14:paraId="51F88D2D" w14:textId="77777777" w:rsidR="00A346A1" w:rsidRDefault="00000000">
            <w:pPr>
              <w:pStyle w:val="af0"/>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474CDD06" w14:textId="77777777" w:rsidR="00A346A1" w:rsidRDefault="00000000">
            <w:pPr>
              <w:pStyle w:val="af0"/>
              <w:spacing w:line="360" w:lineRule="auto"/>
              <w:ind w:firstLineChars="100" w:firstLine="240"/>
              <w:rPr>
                <w:sz w:val="24"/>
                <w:szCs w:val="24"/>
              </w:rPr>
            </w:pPr>
            <w:r>
              <w:rPr>
                <w:rFonts w:hint="eastAsia"/>
                <w:sz w:val="24"/>
                <w:szCs w:val="24"/>
              </w:rPr>
              <w:t>（2）经济部分的装订要求</w:t>
            </w:r>
          </w:p>
          <w:p w14:paraId="6AC81BAC" w14:textId="77777777" w:rsidR="00A346A1" w:rsidRDefault="00000000">
            <w:pPr>
              <w:pStyle w:val="af0"/>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19DA964A" w14:textId="77777777" w:rsidR="00A346A1" w:rsidRDefault="00000000">
            <w:pPr>
              <w:pStyle w:val="af0"/>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71C451A6" w14:textId="77777777" w:rsidR="00A346A1" w:rsidRDefault="00000000">
            <w:pPr>
              <w:pStyle w:val="af0"/>
              <w:ind w:firstLineChars="200" w:firstLine="480"/>
              <w:rPr>
                <w:rFonts w:hAnsi="宋体" w:cs="仿宋" w:hint="eastAsia"/>
                <w:sz w:val="24"/>
              </w:rPr>
            </w:pPr>
            <w:r>
              <w:rPr>
                <w:rFonts w:hAnsi="宋体" w:cs="仿宋" w:hint="eastAsia"/>
                <w:sz w:val="24"/>
              </w:rPr>
              <w:t>3、竞选文件分为正本和副本，按相应的要求签字、盖章。</w:t>
            </w:r>
          </w:p>
          <w:p w14:paraId="137D330F"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A346A1" w14:paraId="04D48B15" w14:textId="77777777">
        <w:trPr>
          <w:jc w:val="center"/>
        </w:trPr>
        <w:tc>
          <w:tcPr>
            <w:tcW w:w="1335" w:type="dxa"/>
            <w:vAlign w:val="center"/>
          </w:tcPr>
          <w:p w14:paraId="745B1E4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44" w:type="dxa"/>
            <w:vAlign w:val="center"/>
          </w:tcPr>
          <w:p w14:paraId="66A58B58" w14:textId="77777777" w:rsidR="00A346A1"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36" w:type="dxa"/>
            <w:vAlign w:val="center"/>
          </w:tcPr>
          <w:p w14:paraId="77DF8B0D"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55E67AFE"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06093320"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（含资格审查）</w:t>
            </w:r>
            <w:r>
              <w:rPr>
                <w:rFonts w:ascii="宋体" w:hAnsi="宋体" w:cs="仿宋" w:hint="eastAsia"/>
                <w:sz w:val="24"/>
              </w:rPr>
              <w:t>和电子版形式（U盘）装入“竞选函部分”袋中，密封并在袋上加盖竞选人单位公章。</w:t>
            </w:r>
          </w:p>
          <w:p w14:paraId="29FB05BA"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1E1785C4"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077377D7"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注：“竞选函部分”袋、“经济部分”袋只为方便竞选文件分装，不作为判定密封合格与否的条件。但为了方便开标，请各竞选人主动配合，按要求分装。</w:t>
            </w:r>
          </w:p>
          <w:p w14:paraId="73C91917" w14:textId="77777777" w:rsidR="00A346A1"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A346A1" w14:paraId="393FA198" w14:textId="77777777">
        <w:trPr>
          <w:jc w:val="center"/>
        </w:trPr>
        <w:tc>
          <w:tcPr>
            <w:tcW w:w="1335" w:type="dxa"/>
            <w:vAlign w:val="center"/>
          </w:tcPr>
          <w:p w14:paraId="68E864B1"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44" w:type="dxa"/>
            <w:vAlign w:val="center"/>
          </w:tcPr>
          <w:p w14:paraId="366BBFC1"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36" w:type="dxa"/>
            <w:vAlign w:val="center"/>
          </w:tcPr>
          <w:p w14:paraId="5EA826B4"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73E1AE30"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33E46FBC"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5D9F425B"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41C18CB4"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A346A1" w14:paraId="5359FDB5" w14:textId="77777777">
        <w:trPr>
          <w:jc w:val="center"/>
        </w:trPr>
        <w:tc>
          <w:tcPr>
            <w:tcW w:w="1335" w:type="dxa"/>
            <w:vAlign w:val="center"/>
          </w:tcPr>
          <w:p w14:paraId="592713A4"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4.2.2</w:t>
            </w:r>
          </w:p>
        </w:tc>
        <w:tc>
          <w:tcPr>
            <w:tcW w:w="1644" w:type="dxa"/>
            <w:vAlign w:val="center"/>
          </w:tcPr>
          <w:p w14:paraId="4B29691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36" w:type="dxa"/>
            <w:vAlign w:val="center"/>
          </w:tcPr>
          <w:p w14:paraId="0EB1BADA" w14:textId="77777777" w:rsidR="00A346A1"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A346A1" w14:paraId="69696153" w14:textId="77777777">
        <w:trPr>
          <w:jc w:val="center"/>
        </w:trPr>
        <w:tc>
          <w:tcPr>
            <w:tcW w:w="1335" w:type="dxa"/>
            <w:vAlign w:val="center"/>
          </w:tcPr>
          <w:p w14:paraId="3E66F1A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44" w:type="dxa"/>
            <w:vAlign w:val="center"/>
          </w:tcPr>
          <w:p w14:paraId="0E5178E6"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36" w:type="dxa"/>
            <w:vAlign w:val="center"/>
          </w:tcPr>
          <w:p w14:paraId="6697D23D"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A346A1" w14:paraId="6B00C473" w14:textId="77777777">
        <w:trPr>
          <w:jc w:val="center"/>
        </w:trPr>
        <w:tc>
          <w:tcPr>
            <w:tcW w:w="1335" w:type="dxa"/>
            <w:vAlign w:val="center"/>
          </w:tcPr>
          <w:p w14:paraId="0AC78DF7"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44" w:type="dxa"/>
            <w:vAlign w:val="center"/>
          </w:tcPr>
          <w:p w14:paraId="249DE3EC"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开标时间和</w:t>
            </w:r>
          </w:p>
          <w:p w14:paraId="583D8822"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36" w:type="dxa"/>
            <w:vAlign w:val="center"/>
          </w:tcPr>
          <w:p w14:paraId="4B9C716B" w14:textId="77777777" w:rsidR="00A346A1"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4BB7F362" w14:textId="77777777" w:rsidR="00A346A1"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开标地点：重庆市南岸区茶园江桥路一号附1号重庆经开区投资集团有限公司15楼接待室。</w:t>
            </w:r>
          </w:p>
        </w:tc>
      </w:tr>
      <w:tr w:rsidR="00A346A1" w14:paraId="54197D41" w14:textId="77777777">
        <w:trPr>
          <w:jc w:val="center"/>
        </w:trPr>
        <w:tc>
          <w:tcPr>
            <w:tcW w:w="1335" w:type="dxa"/>
            <w:vAlign w:val="center"/>
          </w:tcPr>
          <w:p w14:paraId="177D656B" w14:textId="77777777" w:rsidR="00A346A1"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44" w:type="dxa"/>
            <w:vAlign w:val="center"/>
          </w:tcPr>
          <w:p w14:paraId="40A8743E" w14:textId="77777777" w:rsidR="00A346A1"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36" w:type="dxa"/>
            <w:vAlign w:val="center"/>
          </w:tcPr>
          <w:p w14:paraId="1980351C"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66822AB1"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2AACB8FF"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宣布开标人、唱标人、记录人、监标人等有关人员姓名。</w:t>
            </w:r>
          </w:p>
          <w:p w14:paraId="3F41C94E"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59D497CA"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4BD01426"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08A1C1A3"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408E36CC"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2AD90CDF"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63CF9BE7"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竞选人代表、比选人代表、监标人、主持人、记录人等有关人员在比选记录上签名确认。因其他原因未能签名的，视为默认开标结果。</w:t>
            </w:r>
          </w:p>
          <w:p w14:paraId="2E9CE567"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A346A1" w14:paraId="07D77A42" w14:textId="77777777">
        <w:trPr>
          <w:jc w:val="center"/>
        </w:trPr>
        <w:tc>
          <w:tcPr>
            <w:tcW w:w="1335" w:type="dxa"/>
            <w:vAlign w:val="center"/>
          </w:tcPr>
          <w:p w14:paraId="70E70279"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44" w:type="dxa"/>
            <w:vAlign w:val="center"/>
          </w:tcPr>
          <w:p w14:paraId="6956D052"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36" w:type="dxa"/>
            <w:vAlign w:val="center"/>
          </w:tcPr>
          <w:p w14:paraId="4282B713" w14:textId="77777777" w:rsidR="00A346A1"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2BB63336" w14:textId="77777777" w:rsidR="00A346A1"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A346A1" w14:paraId="18EBC9F2" w14:textId="77777777">
        <w:trPr>
          <w:jc w:val="center"/>
        </w:trPr>
        <w:tc>
          <w:tcPr>
            <w:tcW w:w="1335" w:type="dxa"/>
            <w:vAlign w:val="center"/>
          </w:tcPr>
          <w:p w14:paraId="7079EF12"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44" w:type="dxa"/>
            <w:vAlign w:val="center"/>
          </w:tcPr>
          <w:p w14:paraId="10D56F1E"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36" w:type="dxa"/>
            <w:vAlign w:val="center"/>
          </w:tcPr>
          <w:p w14:paraId="671482D3" w14:textId="77777777" w:rsidR="00A346A1" w:rsidRDefault="00000000">
            <w:pPr>
              <w:snapToGrid w:val="0"/>
              <w:spacing w:line="400" w:lineRule="exact"/>
              <w:ind w:firstLineChars="200" w:firstLine="420"/>
              <w:rPr>
                <w:rFonts w:ascii="宋体" w:hAnsi="宋体" w:cs="仿宋" w:hint="eastAsia"/>
                <w:i/>
                <w:kern w:val="0"/>
                <w:sz w:val="24"/>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p>
        </w:tc>
      </w:tr>
      <w:tr w:rsidR="00A346A1" w14:paraId="5B50895E" w14:textId="77777777">
        <w:trPr>
          <w:jc w:val="center"/>
        </w:trPr>
        <w:tc>
          <w:tcPr>
            <w:tcW w:w="1335" w:type="dxa"/>
            <w:vAlign w:val="center"/>
          </w:tcPr>
          <w:p w14:paraId="28AF14F8"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44" w:type="dxa"/>
            <w:vAlign w:val="center"/>
          </w:tcPr>
          <w:p w14:paraId="5FC42F94"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36" w:type="dxa"/>
            <w:vAlign w:val="center"/>
          </w:tcPr>
          <w:p w14:paraId="04623788" w14:textId="77777777" w:rsidR="00A346A1"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w:t>
            </w:r>
            <w:r>
              <w:rPr>
                <w:rFonts w:ascii="宋体" w:hAnsi="宋体" w:cs="仿宋" w:hint="eastAsia"/>
                <w:sz w:val="24"/>
                <w:u w:val="single"/>
              </w:rPr>
              <w:lastRenderedPageBreak/>
              <w:t>（https://www.gec123.com/）、重庆经开区投资集团官网</w:t>
            </w:r>
          </w:p>
          <w:p w14:paraId="46F90C10" w14:textId="77777777" w:rsidR="00A346A1"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sidR="00A346A1">
                <w:rPr>
                  <w:rStyle w:val="affc"/>
                  <w:rFonts w:cs="仿宋"/>
                  <w:snapToGrid w:val="0"/>
                  <w:color w:val="auto"/>
                  <w:kern w:val="0"/>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A346A1" w14:paraId="43A9D1FC" w14:textId="77777777">
        <w:trPr>
          <w:trHeight w:val="799"/>
          <w:jc w:val="center"/>
        </w:trPr>
        <w:tc>
          <w:tcPr>
            <w:tcW w:w="1335" w:type="dxa"/>
            <w:vAlign w:val="center"/>
          </w:tcPr>
          <w:p w14:paraId="3BB2C6E5"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44" w:type="dxa"/>
            <w:vAlign w:val="center"/>
          </w:tcPr>
          <w:p w14:paraId="548520AC"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36" w:type="dxa"/>
            <w:vAlign w:val="center"/>
          </w:tcPr>
          <w:p w14:paraId="12434C64"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3AD64D01"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4A54ED70"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履约担保的形式：现金或履约保函，履约保函包括银行保函、保证保险和担保保函，其示范文本详见第四章合同条款及格式附件。中标人提交的履约保函应严格执行其示范文本，不得对示范文本中的实质性内容进行修改。</w:t>
            </w:r>
          </w:p>
          <w:p w14:paraId="3725C5DE"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3F24A9DE"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中标合同金额的10%</w:t>
            </w:r>
            <w:r>
              <w:rPr>
                <w:rFonts w:ascii="宋体" w:hAnsi="宋体" w:cs="仿宋" w:hint="eastAsia"/>
                <w:sz w:val="24"/>
              </w:rPr>
              <w:t>。</w:t>
            </w:r>
          </w:p>
          <w:p w14:paraId="7C9589C7"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（4）履约担保的提交时间：中选人应在收到中选成交通知书后7日内，且签订合同前提交；若未按时提交，发包人有权取消其中选资格，并依法另行确定中选人。</w:t>
            </w:r>
          </w:p>
          <w:p w14:paraId="0FD39939"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（5）履约担保的退还时间：履约保证金在整体工程竣工验收后扣除违约金（如有）一次性无息退还。</w:t>
            </w:r>
          </w:p>
        </w:tc>
      </w:tr>
      <w:tr w:rsidR="00A346A1" w14:paraId="7FC5D3D1" w14:textId="77777777">
        <w:trPr>
          <w:trHeight w:val="799"/>
          <w:jc w:val="center"/>
        </w:trPr>
        <w:tc>
          <w:tcPr>
            <w:tcW w:w="1335" w:type="dxa"/>
            <w:vAlign w:val="center"/>
          </w:tcPr>
          <w:p w14:paraId="64E985D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44" w:type="dxa"/>
            <w:vAlign w:val="center"/>
          </w:tcPr>
          <w:p w14:paraId="6DBF7186" w14:textId="77777777" w:rsidR="00A346A1"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64731046"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36" w:type="dxa"/>
            <w:vAlign w:val="center"/>
          </w:tcPr>
          <w:p w14:paraId="2D442B2B" w14:textId="6832F05F"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14:paraId="2B38CD04"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3D1DD55D" w14:textId="44739087" w:rsidR="00A346A1" w:rsidRDefault="00000000">
            <w:pPr>
              <w:autoSpaceDE w:val="0"/>
              <w:autoSpaceDN w:val="0"/>
              <w:adjustRightInd w:val="0"/>
              <w:snapToGrid w:val="0"/>
              <w:spacing w:line="400" w:lineRule="exact"/>
              <w:ind w:firstLineChars="200" w:firstLine="480"/>
              <w:rPr>
                <w:rFonts w:ascii="宋体" w:hAnsi="宋体" w:cs="仿宋" w:hint="eastAsia"/>
                <w:sz w:val="24"/>
                <w:highlight w:val="yellow"/>
              </w:rPr>
            </w:pPr>
            <w:r>
              <w:rPr>
                <w:rFonts w:ascii="宋体" w:hAnsi="宋体" w:cs="仿宋" w:hint="eastAsia"/>
                <w:sz w:val="24"/>
              </w:rPr>
              <w:t>（1）低价风险担保的形式：</w:t>
            </w:r>
            <w:r w:rsidR="00FB70E7" w:rsidRPr="00FB70E7">
              <w:rPr>
                <w:rFonts w:ascii="宋体" w:hAnsi="宋体" w:cs="仿宋" w:hint="eastAsia"/>
                <w:sz w:val="24"/>
                <w:u w:val="single"/>
              </w:rPr>
              <w:t>银行转账（电汇）</w:t>
            </w:r>
            <w:r w:rsidRPr="00FB70E7">
              <w:rPr>
                <w:rFonts w:ascii="宋体" w:hAnsi="宋体" w:cs="仿宋" w:hint="eastAsia"/>
                <w:sz w:val="24"/>
              </w:rPr>
              <w:t>。</w:t>
            </w:r>
          </w:p>
          <w:p w14:paraId="3C8F327E"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（2）低价风险担保的金额：（最高限价×85%-中标价）×3，且最高不超过最高限价的85%。</w:t>
            </w:r>
          </w:p>
          <w:p w14:paraId="5C90E037"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3CF69305"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w:t>
            </w:r>
            <w:r>
              <w:rPr>
                <w:rFonts w:ascii="宋体" w:hAnsi="宋体" w:cs="仿宋" w:hint="eastAsia"/>
                <w:sz w:val="24"/>
              </w:rPr>
              <w:lastRenderedPageBreak/>
              <w:t>格。</w:t>
            </w:r>
          </w:p>
          <w:p w14:paraId="5A72F604" w14:textId="77777777" w:rsidR="00A346A1"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0754D112" w14:textId="0DEF457C" w:rsidR="00A346A1"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w:t>
            </w:r>
            <w:r w:rsidR="00FA0F6A">
              <w:rPr>
                <w:rFonts w:ascii="宋体" w:hAnsi="宋体" w:cs="仿宋" w:hint="eastAsia"/>
                <w:sz w:val="24"/>
              </w:rPr>
              <w:t>在整体工程竣工验收后</w:t>
            </w:r>
            <w:r w:rsidR="00FA0F6A">
              <w:rPr>
                <w:rFonts w:ascii="宋体" w:hAnsi="宋体" w:cs="仿宋" w:hint="eastAsia"/>
                <w:sz w:val="24"/>
              </w:rPr>
              <w:t>退还</w:t>
            </w:r>
            <w:r w:rsidR="00FA0F6A" w:rsidRPr="00FA0F6A">
              <w:rPr>
                <w:rFonts w:ascii="宋体" w:hAnsi="宋体" w:cs="仿宋" w:hint="eastAsia"/>
                <w:sz w:val="24"/>
              </w:rPr>
              <w:t>。</w:t>
            </w:r>
          </w:p>
          <w:p w14:paraId="5BE55C4E" w14:textId="77777777" w:rsidR="00A346A1"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09130218" w14:textId="77777777" w:rsidR="00A346A1"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3943F975" w14:textId="77777777" w:rsidR="00A346A1"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5、投标总报价低于最高限价85%的，投标人应在编制投标文件时，在投标函部分中递交低价风险担保提交承诺书。承诺书格式详见第六章投标文件格式。</w:t>
            </w:r>
          </w:p>
        </w:tc>
      </w:tr>
      <w:tr w:rsidR="00A346A1" w14:paraId="3EC8026D" w14:textId="77777777">
        <w:trPr>
          <w:jc w:val="center"/>
        </w:trPr>
        <w:tc>
          <w:tcPr>
            <w:tcW w:w="1335" w:type="dxa"/>
            <w:vAlign w:val="center"/>
          </w:tcPr>
          <w:p w14:paraId="635C02B8"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44" w:type="dxa"/>
            <w:vAlign w:val="center"/>
          </w:tcPr>
          <w:p w14:paraId="5BE1282E"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36" w:type="dxa"/>
            <w:vAlign w:val="center"/>
          </w:tcPr>
          <w:p w14:paraId="67CF56A8" w14:textId="77777777" w:rsidR="00A346A1"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（1）竞选截止时间止，竞选人少于 3 个的；</w:t>
            </w:r>
          </w:p>
          <w:p w14:paraId="183C6518" w14:textId="77777777" w:rsidR="00A346A1"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5FFEF912" w14:textId="77777777" w:rsidR="00A346A1"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53A61FF3" w14:textId="77777777" w:rsidR="00A346A1"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27248326" w14:textId="77777777" w:rsidR="00A346A1"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A346A1" w14:paraId="649F39BC" w14:textId="77777777">
        <w:trPr>
          <w:jc w:val="center"/>
        </w:trPr>
        <w:tc>
          <w:tcPr>
            <w:tcW w:w="1335" w:type="dxa"/>
            <w:vAlign w:val="center"/>
          </w:tcPr>
          <w:p w14:paraId="1A11DD3A" w14:textId="77777777" w:rsidR="00A346A1"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44" w:type="dxa"/>
            <w:vAlign w:val="center"/>
          </w:tcPr>
          <w:p w14:paraId="3A60B471"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36" w:type="dxa"/>
            <w:vAlign w:val="center"/>
          </w:tcPr>
          <w:p w14:paraId="2AF719A3" w14:textId="77777777" w:rsidR="00A346A1"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A346A1" w14:paraId="6E377B01" w14:textId="77777777">
        <w:trPr>
          <w:jc w:val="center"/>
        </w:trPr>
        <w:tc>
          <w:tcPr>
            <w:tcW w:w="1335" w:type="dxa"/>
            <w:vAlign w:val="center"/>
          </w:tcPr>
          <w:p w14:paraId="4B76D1FD"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2862B7F2"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A346A1" w14:paraId="4BE6AA07" w14:textId="77777777">
        <w:trPr>
          <w:jc w:val="center"/>
        </w:trPr>
        <w:tc>
          <w:tcPr>
            <w:tcW w:w="1335" w:type="dxa"/>
            <w:vAlign w:val="center"/>
          </w:tcPr>
          <w:p w14:paraId="6176C920"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44" w:type="dxa"/>
            <w:vAlign w:val="center"/>
          </w:tcPr>
          <w:p w14:paraId="250EC2E5"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关于对竞争性比选文件及投标争议的解释</w:t>
            </w:r>
          </w:p>
        </w:tc>
        <w:tc>
          <w:tcPr>
            <w:tcW w:w="6836" w:type="dxa"/>
            <w:vAlign w:val="center"/>
          </w:tcPr>
          <w:p w14:paraId="42577EBE" w14:textId="77777777" w:rsidR="00A346A1"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对资格预审文件或者比选文件的评标标准和方法，以及资格审查和否决比选申请条款理解有争议的，应当作出不利于比选人的解释，但违背国家利益、社会公共利益的除外。</w:t>
            </w:r>
          </w:p>
          <w:p w14:paraId="31A617AA" w14:textId="77777777" w:rsidR="00A346A1"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对比选申请文件理解有争议的，应当作出不利于提交该比选申请文件的比选申请人的解释。</w:t>
            </w:r>
          </w:p>
        </w:tc>
      </w:tr>
      <w:tr w:rsidR="00A346A1" w14:paraId="50C19BC4" w14:textId="77777777">
        <w:trPr>
          <w:trHeight w:val="550"/>
          <w:jc w:val="center"/>
        </w:trPr>
        <w:tc>
          <w:tcPr>
            <w:tcW w:w="1335" w:type="dxa"/>
            <w:vAlign w:val="center"/>
          </w:tcPr>
          <w:p w14:paraId="6B159D24" w14:textId="77777777" w:rsidR="00A346A1" w:rsidRDefault="00000000">
            <w:pPr>
              <w:snapToGrid w:val="0"/>
              <w:spacing w:line="400" w:lineRule="exact"/>
              <w:jc w:val="center"/>
              <w:rPr>
                <w:rFonts w:ascii="宋体" w:hAnsi="宋体" w:cs="仿宋" w:hint="eastAsia"/>
                <w:kern w:val="0"/>
                <w:sz w:val="24"/>
              </w:rPr>
            </w:pPr>
            <w:bookmarkStart w:id="166" w:name="_Toc224103317"/>
            <w:bookmarkStart w:id="167" w:name="_Toc287607746"/>
            <w:bookmarkStart w:id="168" w:name="_Toc287620685"/>
            <w:bookmarkStart w:id="169" w:name="_Toc277082552"/>
            <w:bookmarkStart w:id="170" w:name="_Toc200513126"/>
            <w:bookmarkStart w:id="171" w:name="_Toc430530435"/>
            <w:r>
              <w:rPr>
                <w:rFonts w:ascii="宋体" w:hAnsi="宋体" w:cs="仿宋" w:hint="eastAsia"/>
                <w:kern w:val="0"/>
                <w:sz w:val="24"/>
              </w:rPr>
              <w:lastRenderedPageBreak/>
              <w:t>10.2</w:t>
            </w:r>
          </w:p>
        </w:tc>
        <w:tc>
          <w:tcPr>
            <w:tcW w:w="1644" w:type="dxa"/>
            <w:vAlign w:val="center"/>
          </w:tcPr>
          <w:p w14:paraId="373A5CAC" w14:textId="77777777" w:rsidR="00A346A1"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36" w:type="dxa"/>
            <w:vAlign w:val="center"/>
          </w:tcPr>
          <w:p w14:paraId="55021038" w14:textId="77777777" w:rsidR="00A346A1"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4B351719" w14:textId="77777777" w:rsidR="00A346A1"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4EC4035B" w14:textId="77777777" w:rsidR="00A346A1"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A346A1" w14:paraId="2897ED38" w14:textId="77777777">
        <w:trPr>
          <w:trHeight w:val="838"/>
          <w:jc w:val="center"/>
        </w:trPr>
        <w:tc>
          <w:tcPr>
            <w:tcW w:w="1335" w:type="dxa"/>
            <w:vAlign w:val="center"/>
          </w:tcPr>
          <w:p w14:paraId="2E8182A6"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44" w:type="dxa"/>
            <w:vAlign w:val="center"/>
          </w:tcPr>
          <w:p w14:paraId="397DE8FB" w14:textId="77777777" w:rsidR="00A346A1"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比选代理服务费</w:t>
            </w:r>
          </w:p>
        </w:tc>
        <w:tc>
          <w:tcPr>
            <w:tcW w:w="6836" w:type="dxa"/>
            <w:vAlign w:val="center"/>
          </w:tcPr>
          <w:p w14:paraId="2E5FB462" w14:textId="77777777" w:rsidR="00A346A1"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本项目比选代理服务费包干价</w:t>
            </w:r>
            <w:r>
              <w:rPr>
                <w:rFonts w:ascii="宋体" w:hAnsi="宋体" w:cs="仿宋" w:hint="eastAsia"/>
                <w:kern w:val="0"/>
                <w:sz w:val="24"/>
                <w:u w:val="single"/>
              </w:rPr>
              <w:t>￥16667.00元(大写：壹万陆仟陆佰陆拾柒元整)</w:t>
            </w:r>
            <w:r>
              <w:rPr>
                <w:rFonts w:ascii="宋体" w:hAnsi="宋体" w:cs="仿宋" w:hint="eastAsia"/>
                <w:kern w:val="0"/>
                <w:sz w:val="24"/>
              </w:rPr>
              <w:t>，由中选人在领取中标通知书时向比选代理机构缴纳代理服务费。</w:t>
            </w:r>
          </w:p>
        </w:tc>
      </w:tr>
      <w:tr w:rsidR="00A346A1" w14:paraId="7572C697" w14:textId="77777777">
        <w:trPr>
          <w:trHeight w:val="644"/>
          <w:jc w:val="center"/>
        </w:trPr>
        <w:tc>
          <w:tcPr>
            <w:tcW w:w="1335" w:type="dxa"/>
            <w:vAlign w:val="center"/>
          </w:tcPr>
          <w:p w14:paraId="67743A1C"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44" w:type="dxa"/>
            <w:vAlign w:val="center"/>
          </w:tcPr>
          <w:p w14:paraId="70E629EC" w14:textId="77777777" w:rsidR="00A346A1"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r>
              <w:rPr>
                <w:rFonts w:ascii="宋体" w:hAnsi="宋体" w:cs="仿宋" w:hint="eastAsia"/>
                <w:kern w:val="0"/>
                <w:sz w:val="24"/>
              </w:rPr>
              <w:tab/>
            </w:r>
          </w:p>
        </w:tc>
        <w:tc>
          <w:tcPr>
            <w:tcW w:w="6836" w:type="dxa"/>
            <w:vAlign w:val="center"/>
          </w:tcPr>
          <w:p w14:paraId="48E33633"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结算原则：</w:t>
            </w:r>
          </w:p>
          <w:p w14:paraId="4FA318EB"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结算价不得超过本项目最高限价。</w:t>
            </w:r>
          </w:p>
          <w:p w14:paraId="3EFFD9C5"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全费用清单综合单价中的安全文明施工费、规费、税金投标时均视为已按照本市相关部门的规定计取。结算时中标全费用清单综合单价一律不做调整。</w:t>
            </w:r>
          </w:p>
          <w:p w14:paraId="785231B4"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0449D01D"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1EC1969E"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B．工程内容如有与工程量清单不同的子项按《建设工程工</w:t>
            </w:r>
            <w:r>
              <w:rPr>
                <w:rFonts w:ascii="宋体" w:hAnsi="宋体" w:cs="仿宋" w:hint="eastAsia"/>
                <w:kern w:val="0"/>
                <w:sz w:val="24"/>
              </w:rPr>
              <w:lastRenderedPageBreak/>
              <w:t>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03BBFA14"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本工程结算以审核结果为准，若需相关部门结（决）算审查的，采购人将对工程结算审核价款进行调整，最后价格以调整后的为准。审计依据包括本合同以及政府审计相关法律法规及规范性文件。</w:t>
            </w:r>
          </w:p>
          <w:p w14:paraId="5D757A1A"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据实结算后不得超过限价，超过限价部分不予结算。</w:t>
            </w:r>
          </w:p>
          <w:p w14:paraId="7EDA110E" w14:textId="77777777" w:rsidR="00A346A1" w:rsidRDefault="00000000">
            <w:pPr>
              <w:spacing w:line="360" w:lineRule="auto"/>
              <w:ind w:firstLineChars="200" w:firstLine="482"/>
              <w:rPr>
                <w:rFonts w:ascii="宋体" w:hAnsi="宋体" w:cs="仿宋" w:hint="eastAsia"/>
                <w:b/>
                <w:bCs/>
                <w:kern w:val="0"/>
                <w:sz w:val="24"/>
              </w:rPr>
            </w:pPr>
            <w:r>
              <w:rPr>
                <w:rFonts w:ascii="宋体" w:hAnsi="宋体" w:cs="仿宋" w:hint="eastAsia"/>
                <w:b/>
                <w:bCs/>
                <w:kern w:val="0"/>
                <w:sz w:val="24"/>
              </w:rPr>
              <w:t>审计费：</w:t>
            </w:r>
          </w:p>
          <w:p w14:paraId="0ECD4F95" w14:textId="77777777" w:rsidR="00A346A1"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rsidR="00A346A1" w14:paraId="56067336" w14:textId="77777777">
        <w:trPr>
          <w:trHeight w:val="696"/>
          <w:jc w:val="center"/>
        </w:trPr>
        <w:tc>
          <w:tcPr>
            <w:tcW w:w="1335" w:type="dxa"/>
            <w:vAlign w:val="center"/>
          </w:tcPr>
          <w:p w14:paraId="4F39894A" w14:textId="77777777" w:rsidR="00A346A1"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10.5</w:t>
            </w:r>
          </w:p>
        </w:tc>
        <w:tc>
          <w:tcPr>
            <w:tcW w:w="1644" w:type="dxa"/>
            <w:vAlign w:val="center"/>
          </w:tcPr>
          <w:p w14:paraId="6D54AE3A" w14:textId="77777777" w:rsidR="00A346A1"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付款方式</w:t>
            </w:r>
            <w:r>
              <w:rPr>
                <w:rFonts w:ascii="宋体" w:hAnsi="宋体" w:cs="仿宋" w:hint="eastAsia"/>
                <w:kern w:val="0"/>
                <w:sz w:val="24"/>
              </w:rPr>
              <w:tab/>
            </w:r>
          </w:p>
        </w:tc>
        <w:tc>
          <w:tcPr>
            <w:tcW w:w="6836" w:type="dxa"/>
            <w:vAlign w:val="center"/>
          </w:tcPr>
          <w:p w14:paraId="64ACD8CF" w14:textId="77777777" w:rsidR="00A346A1"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按施工次数支付，在单次施工完成并经验收合格后15个工作日内，支付单次审定施工费用。累计支付金额不超过本工程最高限价金额。</w:t>
            </w:r>
          </w:p>
        </w:tc>
      </w:tr>
    </w:tbl>
    <w:p w14:paraId="507EBBAD" w14:textId="77777777" w:rsidR="00A346A1" w:rsidRDefault="00A346A1">
      <w:pPr>
        <w:rPr>
          <w:snapToGrid w:val="0"/>
          <w:sz w:val="24"/>
          <w:szCs w:val="32"/>
        </w:rPr>
      </w:pPr>
      <w:bookmarkStart w:id="172" w:name="_Toc12632"/>
      <w:bookmarkStart w:id="173" w:name="_Toc509218710"/>
      <w:bookmarkStart w:id="174" w:name="_Toc840"/>
      <w:bookmarkStart w:id="175" w:name="_Toc12493"/>
    </w:p>
    <w:p w14:paraId="28F2CC9E" w14:textId="77777777" w:rsidR="00A346A1" w:rsidRDefault="00000000">
      <w:pPr>
        <w:pStyle w:val="a0"/>
        <w:rPr>
          <w:snapToGrid w:val="0"/>
        </w:rPr>
      </w:pPr>
      <w:r>
        <w:rPr>
          <w:snapToGrid w:val="0"/>
        </w:rPr>
        <w:br w:type="page"/>
      </w:r>
    </w:p>
    <w:p w14:paraId="05A08B0A" w14:textId="77777777" w:rsidR="00A346A1" w:rsidRDefault="00000000">
      <w:pPr>
        <w:rPr>
          <w:snapToGrid w:val="0"/>
        </w:rPr>
      </w:pPr>
      <w:r>
        <w:rPr>
          <w:rFonts w:hint="eastAsia"/>
          <w:snapToGrid w:val="0"/>
          <w:sz w:val="24"/>
          <w:szCs w:val="32"/>
        </w:rPr>
        <w:lastRenderedPageBreak/>
        <w:t xml:space="preserve">1.  </w:t>
      </w:r>
      <w:r>
        <w:rPr>
          <w:rFonts w:hint="eastAsia"/>
          <w:snapToGrid w:val="0"/>
          <w:sz w:val="24"/>
          <w:szCs w:val="32"/>
        </w:rPr>
        <w:t>总则</w:t>
      </w:r>
      <w:bookmarkEnd w:id="166"/>
      <w:bookmarkEnd w:id="167"/>
      <w:bookmarkEnd w:id="168"/>
      <w:bookmarkEnd w:id="169"/>
      <w:bookmarkEnd w:id="170"/>
      <w:bookmarkEnd w:id="171"/>
      <w:bookmarkEnd w:id="172"/>
      <w:bookmarkEnd w:id="173"/>
      <w:bookmarkEnd w:id="174"/>
      <w:bookmarkEnd w:id="175"/>
    </w:p>
    <w:p w14:paraId="7B02B69A"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176" w:name="_Toc277082553"/>
      <w:bookmarkStart w:id="177" w:name="_Toc20651"/>
      <w:bookmarkStart w:id="178" w:name="_Toc200513127"/>
      <w:bookmarkStart w:id="179" w:name="_Toc5468"/>
      <w:bookmarkStart w:id="180" w:name="_Toc32232"/>
      <w:bookmarkStart w:id="181" w:name="_Toc287607747"/>
      <w:bookmarkStart w:id="182" w:name="_Toc509218711"/>
      <w:bookmarkStart w:id="183" w:name="_Toc430530436"/>
      <w:bookmarkStart w:id="184" w:name="_Toc287620686"/>
      <w:bookmarkStart w:id="185" w:name="_Toc32679"/>
      <w:bookmarkStart w:id="186" w:name="_Toc224103318"/>
      <w:r>
        <w:rPr>
          <w:rFonts w:ascii="宋体" w:hAnsi="宋体" w:cs="仿宋" w:hint="eastAsia"/>
          <w:b w:val="0"/>
          <w:snapToGrid w:val="0"/>
          <w:sz w:val="24"/>
          <w:szCs w:val="24"/>
        </w:rPr>
        <w:t>1.1  项目概况</w:t>
      </w:r>
      <w:bookmarkEnd w:id="176"/>
      <w:bookmarkEnd w:id="177"/>
      <w:bookmarkEnd w:id="178"/>
      <w:bookmarkEnd w:id="179"/>
      <w:bookmarkEnd w:id="180"/>
      <w:bookmarkEnd w:id="181"/>
      <w:bookmarkEnd w:id="182"/>
      <w:bookmarkEnd w:id="183"/>
      <w:bookmarkEnd w:id="184"/>
      <w:bookmarkEnd w:id="185"/>
      <w:bookmarkEnd w:id="186"/>
    </w:p>
    <w:p w14:paraId="32242616"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FD5E273"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3B5D220E"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7EF0497A"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633FB7B7" w14:textId="77777777" w:rsidR="00A346A1" w:rsidRDefault="00000000">
      <w:pPr>
        <w:autoSpaceDE w:val="0"/>
        <w:autoSpaceDN w:val="0"/>
        <w:adjustRightInd w:val="0"/>
        <w:snapToGrid w:val="0"/>
        <w:spacing w:line="360" w:lineRule="auto"/>
        <w:rPr>
          <w:rFonts w:ascii="宋体" w:hAnsi="宋体" w:cs="仿宋" w:hint="eastAsia"/>
          <w:snapToGrid w:val="0"/>
          <w:kern w:val="0"/>
          <w:sz w:val="24"/>
        </w:rPr>
      </w:pPr>
      <w:bookmarkStart w:id="187" w:name="_Toc1894"/>
      <w:bookmarkStart w:id="188" w:name="_Toc509218715"/>
      <w:bookmarkStart w:id="189" w:name="_Toc287607751"/>
      <w:bookmarkStart w:id="190" w:name="_Toc200513131"/>
      <w:bookmarkStart w:id="191" w:name="_Toc25977"/>
      <w:bookmarkStart w:id="192" w:name="_Toc287620690"/>
      <w:bookmarkStart w:id="193" w:name="_Toc430530440"/>
      <w:bookmarkStart w:id="194" w:name="_Toc277082557"/>
      <w:bookmarkStart w:id="195" w:name="_Toc11478"/>
      <w:bookmarkStart w:id="196" w:name="_Toc224103322"/>
      <w:bookmarkStart w:id="197" w:name="_Toc28937"/>
      <w:r>
        <w:rPr>
          <w:rFonts w:ascii="宋体" w:hAnsi="宋体" w:cs="仿宋" w:hint="eastAsia"/>
          <w:snapToGrid w:val="0"/>
          <w:kern w:val="0"/>
          <w:sz w:val="24"/>
        </w:rPr>
        <w:t>1.2  项目的基本情况</w:t>
      </w:r>
    </w:p>
    <w:p w14:paraId="1E77E4FD"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本次比选项目的基本情况：见竞选人须知前附表。</w:t>
      </w:r>
    </w:p>
    <w:p w14:paraId="78987AE6"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0CAFC437" w14:textId="77777777" w:rsidR="00A346A1"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87"/>
      <w:bookmarkEnd w:id="188"/>
      <w:bookmarkEnd w:id="189"/>
      <w:bookmarkEnd w:id="190"/>
      <w:bookmarkEnd w:id="191"/>
      <w:bookmarkEnd w:id="192"/>
      <w:bookmarkEnd w:id="193"/>
      <w:bookmarkEnd w:id="194"/>
      <w:bookmarkEnd w:id="195"/>
      <w:bookmarkEnd w:id="196"/>
      <w:bookmarkEnd w:id="197"/>
    </w:p>
    <w:p w14:paraId="4E0732CB"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05347429"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4858F746" w14:textId="77777777" w:rsidR="00A346A1"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181322FB"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3131B5E6"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5B1C13AB"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5F2B5C2A"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1D7B9751"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项目提供比选代理服务的；</w:t>
      </w:r>
    </w:p>
    <w:p w14:paraId="2968D306"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3574436E"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484B99EB"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175CA6BD" w14:textId="77777777" w:rsidR="00A346A1"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58755662"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198" w:name="_Toc3420"/>
      <w:bookmarkStart w:id="199" w:name="_Toc224103323"/>
      <w:bookmarkStart w:id="200" w:name="_Toc200513132"/>
      <w:bookmarkStart w:id="201" w:name="_Toc430530441"/>
      <w:bookmarkStart w:id="202" w:name="_Toc24097"/>
      <w:bookmarkStart w:id="203" w:name="_Toc509218716"/>
      <w:bookmarkStart w:id="204" w:name="_Toc277082558"/>
      <w:bookmarkStart w:id="205" w:name="_Toc20662"/>
      <w:bookmarkStart w:id="206" w:name="_Toc287607752"/>
      <w:bookmarkStart w:id="207" w:name="_Toc287620691"/>
      <w:bookmarkStart w:id="208" w:name="_Toc22728"/>
      <w:r>
        <w:rPr>
          <w:rFonts w:ascii="宋体" w:hAnsi="宋体" w:cs="仿宋" w:hint="eastAsia"/>
          <w:b w:val="0"/>
          <w:snapToGrid w:val="0"/>
          <w:sz w:val="24"/>
          <w:szCs w:val="24"/>
        </w:rPr>
        <w:t>1.5  费用承担</w:t>
      </w:r>
      <w:bookmarkEnd w:id="198"/>
      <w:bookmarkEnd w:id="199"/>
      <w:bookmarkEnd w:id="200"/>
      <w:bookmarkEnd w:id="201"/>
      <w:bookmarkEnd w:id="202"/>
      <w:bookmarkEnd w:id="203"/>
      <w:bookmarkEnd w:id="204"/>
      <w:bookmarkEnd w:id="205"/>
      <w:bookmarkEnd w:id="206"/>
      <w:bookmarkEnd w:id="207"/>
      <w:bookmarkEnd w:id="208"/>
    </w:p>
    <w:p w14:paraId="287FD082"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4A6EDC13"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209" w:name="_Toc287607753"/>
      <w:bookmarkStart w:id="210" w:name="_Toc224103324"/>
      <w:bookmarkStart w:id="211" w:name="_Toc200513133"/>
      <w:bookmarkStart w:id="212" w:name="_Toc27882"/>
      <w:bookmarkStart w:id="213" w:name="_Toc12783"/>
      <w:bookmarkStart w:id="214" w:name="_Toc287620692"/>
      <w:bookmarkStart w:id="215" w:name="_Toc509218717"/>
      <w:bookmarkStart w:id="216" w:name="_Toc18347"/>
      <w:bookmarkStart w:id="217" w:name="_Toc26130"/>
      <w:bookmarkStart w:id="218" w:name="_Toc430530442"/>
      <w:bookmarkStart w:id="219" w:name="_Toc277082559"/>
      <w:r>
        <w:rPr>
          <w:rFonts w:ascii="宋体" w:hAnsi="宋体" w:cs="仿宋" w:hint="eastAsia"/>
          <w:b w:val="0"/>
          <w:snapToGrid w:val="0"/>
          <w:sz w:val="24"/>
          <w:szCs w:val="24"/>
        </w:rPr>
        <w:t>1.6  保密</w:t>
      </w:r>
      <w:bookmarkEnd w:id="209"/>
      <w:bookmarkEnd w:id="210"/>
      <w:bookmarkEnd w:id="211"/>
      <w:bookmarkEnd w:id="212"/>
      <w:bookmarkEnd w:id="213"/>
      <w:bookmarkEnd w:id="214"/>
      <w:bookmarkEnd w:id="215"/>
      <w:bookmarkEnd w:id="216"/>
      <w:bookmarkEnd w:id="217"/>
      <w:bookmarkEnd w:id="218"/>
      <w:bookmarkEnd w:id="219"/>
    </w:p>
    <w:p w14:paraId="19FD9E5F" w14:textId="77777777" w:rsidR="00A346A1"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参与招标投标活动的各方应对竞争性比选文件和竞选文件中的商业和技术等秘密保密，违者应对由此造成的后果承担法律责任。</w:t>
      </w:r>
    </w:p>
    <w:p w14:paraId="31B15158"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220" w:name="_Toc509218718"/>
      <w:bookmarkStart w:id="221" w:name="_Toc1222"/>
      <w:bookmarkStart w:id="222" w:name="_Toc15588"/>
      <w:bookmarkStart w:id="223" w:name="_Toc224103325"/>
      <w:bookmarkStart w:id="224" w:name="_Toc277082560"/>
      <w:bookmarkStart w:id="225" w:name="_Toc6224"/>
      <w:bookmarkStart w:id="226" w:name="_Toc200513134"/>
      <w:bookmarkStart w:id="227" w:name="_Toc13710"/>
      <w:bookmarkStart w:id="228" w:name="_Toc430530443"/>
      <w:bookmarkStart w:id="229" w:name="_Toc287620693"/>
      <w:bookmarkStart w:id="230" w:name="_Toc287607754"/>
      <w:r>
        <w:rPr>
          <w:rFonts w:ascii="宋体" w:hAnsi="宋体" w:cs="仿宋" w:hint="eastAsia"/>
          <w:b w:val="0"/>
          <w:snapToGrid w:val="0"/>
          <w:sz w:val="24"/>
          <w:szCs w:val="24"/>
        </w:rPr>
        <w:lastRenderedPageBreak/>
        <w:t>1.7  语言文字</w:t>
      </w:r>
      <w:bookmarkEnd w:id="220"/>
      <w:bookmarkEnd w:id="221"/>
      <w:bookmarkEnd w:id="222"/>
      <w:bookmarkEnd w:id="223"/>
      <w:bookmarkEnd w:id="224"/>
      <w:bookmarkEnd w:id="225"/>
      <w:bookmarkEnd w:id="226"/>
      <w:bookmarkEnd w:id="227"/>
      <w:bookmarkEnd w:id="228"/>
      <w:bookmarkEnd w:id="229"/>
      <w:bookmarkEnd w:id="230"/>
    </w:p>
    <w:p w14:paraId="7A8A6499"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2A42344D"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231" w:name="_Toc13374"/>
      <w:bookmarkStart w:id="232" w:name="_Toc509218719"/>
      <w:bookmarkStart w:id="233" w:name="_Toc4251"/>
      <w:bookmarkStart w:id="234" w:name="_Toc224103326"/>
      <w:bookmarkStart w:id="235" w:name="_Toc7916"/>
      <w:bookmarkStart w:id="236" w:name="_Toc24420"/>
      <w:bookmarkStart w:id="237" w:name="_Toc430530444"/>
      <w:bookmarkStart w:id="238" w:name="_Toc287607755"/>
      <w:bookmarkStart w:id="239" w:name="_Toc287620694"/>
      <w:bookmarkStart w:id="240" w:name="_Toc277082561"/>
      <w:bookmarkStart w:id="241" w:name="_Toc200513135"/>
      <w:r>
        <w:rPr>
          <w:rFonts w:ascii="宋体" w:hAnsi="宋体" w:cs="仿宋" w:hint="eastAsia"/>
          <w:b w:val="0"/>
          <w:snapToGrid w:val="0"/>
          <w:sz w:val="24"/>
          <w:szCs w:val="24"/>
        </w:rPr>
        <w:t>1.8  计量单位</w:t>
      </w:r>
      <w:bookmarkEnd w:id="231"/>
      <w:bookmarkEnd w:id="232"/>
      <w:bookmarkEnd w:id="233"/>
      <w:bookmarkEnd w:id="234"/>
      <w:bookmarkEnd w:id="235"/>
      <w:bookmarkEnd w:id="236"/>
      <w:bookmarkEnd w:id="237"/>
      <w:bookmarkEnd w:id="238"/>
      <w:bookmarkEnd w:id="239"/>
      <w:bookmarkEnd w:id="240"/>
      <w:bookmarkEnd w:id="241"/>
    </w:p>
    <w:p w14:paraId="48DD250B" w14:textId="77777777" w:rsidR="00A346A1"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66E3043D"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242" w:name="_Toc19275"/>
      <w:bookmarkStart w:id="243" w:name="_Toc430530445"/>
      <w:bookmarkStart w:id="244" w:name="_Toc277082562"/>
      <w:bookmarkStart w:id="245" w:name="_Toc200513136"/>
      <w:bookmarkStart w:id="246" w:name="_Toc287607756"/>
      <w:bookmarkStart w:id="247" w:name="_Toc27730"/>
      <w:bookmarkStart w:id="248" w:name="_Toc28003"/>
      <w:bookmarkStart w:id="249" w:name="_Toc24741"/>
      <w:bookmarkStart w:id="250" w:name="_Toc509218720"/>
      <w:bookmarkStart w:id="251" w:name="_Toc287620695"/>
      <w:bookmarkStart w:id="252" w:name="_Toc224103327"/>
      <w:r>
        <w:rPr>
          <w:rFonts w:ascii="宋体" w:hAnsi="宋体" w:cs="仿宋" w:hint="eastAsia"/>
          <w:b w:val="0"/>
          <w:snapToGrid w:val="0"/>
          <w:sz w:val="24"/>
          <w:szCs w:val="24"/>
        </w:rPr>
        <w:t>1.9  踏勘现场</w:t>
      </w:r>
      <w:bookmarkEnd w:id="242"/>
      <w:bookmarkEnd w:id="243"/>
      <w:bookmarkEnd w:id="244"/>
      <w:bookmarkEnd w:id="245"/>
      <w:bookmarkEnd w:id="246"/>
      <w:bookmarkEnd w:id="247"/>
      <w:bookmarkEnd w:id="248"/>
      <w:bookmarkEnd w:id="249"/>
      <w:bookmarkEnd w:id="250"/>
      <w:bookmarkEnd w:id="251"/>
      <w:bookmarkEnd w:id="252"/>
    </w:p>
    <w:p w14:paraId="2E2691EC" w14:textId="77777777" w:rsidR="00A346A1"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18B8C495"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253" w:name="_Toc287607757"/>
      <w:bookmarkStart w:id="254" w:name="_Toc277082563"/>
      <w:bookmarkStart w:id="255" w:name="_Toc32057"/>
      <w:bookmarkStart w:id="256" w:name="_Toc430530446"/>
      <w:bookmarkStart w:id="257" w:name="_Toc287620696"/>
      <w:bookmarkStart w:id="258" w:name="_Toc224103328"/>
      <w:bookmarkStart w:id="259" w:name="_Toc9465"/>
      <w:bookmarkStart w:id="260" w:name="_Toc21543"/>
      <w:bookmarkStart w:id="261" w:name="_Toc14198"/>
      <w:bookmarkStart w:id="262" w:name="_Toc200513137"/>
      <w:bookmarkStart w:id="263" w:name="_Toc509218721"/>
      <w:r>
        <w:rPr>
          <w:rFonts w:ascii="宋体" w:hAnsi="宋体" w:cs="仿宋" w:hint="eastAsia"/>
          <w:b w:val="0"/>
          <w:snapToGrid w:val="0"/>
          <w:sz w:val="24"/>
          <w:szCs w:val="24"/>
        </w:rPr>
        <w:t>1.10  投标预备会</w:t>
      </w:r>
      <w:bookmarkEnd w:id="253"/>
      <w:bookmarkEnd w:id="254"/>
      <w:bookmarkEnd w:id="255"/>
      <w:bookmarkEnd w:id="256"/>
      <w:bookmarkEnd w:id="257"/>
      <w:bookmarkEnd w:id="258"/>
      <w:bookmarkEnd w:id="259"/>
      <w:bookmarkEnd w:id="260"/>
      <w:bookmarkEnd w:id="261"/>
      <w:bookmarkEnd w:id="262"/>
      <w:bookmarkEnd w:id="263"/>
    </w:p>
    <w:p w14:paraId="035A444D" w14:textId="77777777" w:rsidR="00A346A1"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38FAEBFB" w14:textId="77777777" w:rsidR="00A346A1"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64" w:name="_Toc16173"/>
      <w:bookmarkStart w:id="265" w:name="_Toc430530447"/>
      <w:bookmarkStart w:id="266" w:name="_Toc3036"/>
      <w:bookmarkStart w:id="267" w:name="_Toc287607758"/>
      <w:bookmarkStart w:id="268" w:name="_Toc3376"/>
      <w:bookmarkStart w:id="269" w:name="_Toc200513138"/>
      <w:bookmarkStart w:id="270" w:name="_Toc30448"/>
      <w:bookmarkStart w:id="271" w:name="_Toc509218722"/>
      <w:bookmarkStart w:id="272" w:name="_Toc224103329"/>
      <w:bookmarkStart w:id="273" w:name="_Toc277082564"/>
      <w:bookmarkStart w:id="274" w:name="_Toc287620697"/>
      <w:r>
        <w:rPr>
          <w:rFonts w:ascii="宋体" w:hAnsi="宋体" w:cs="仿宋" w:hint="eastAsia"/>
          <w:b w:val="0"/>
          <w:snapToGrid w:val="0"/>
          <w:sz w:val="24"/>
          <w:szCs w:val="24"/>
        </w:rPr>
        <w:t>1.11  分包</w:t>
      </w:r>
      <w:bookmarkEnd w:id="264"/>
      <w:bookmarkEnd w:id="265"/>
      <w:bookmarkEnd w:id="266"/>
      <w:bookmarkEnd w:id="267"/>
      <w:bookmarkEnd w:id="268"/>
      <w:bookmarkEnd w:id="269"/>
      <w:bookmarkEnd w:id="270"/>
      <w:bookmarkEnd w:id="271"/>
      <w:bookmarkEnd w:id="272"/>
      <w:bookmarkEnd w:id="273"/>
      <w:bookmarkEnd w:id="274"/>
    </w:p>
    <w:p w14:paraId="0D3BC3E5" w14:textId="77777777" w:rsidR="00A346A1"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48D6D526" w14:textId="77777777" w:rsidR="00A346A1"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75" w:name="_Toc430530448"/>
      <w:bookmarkStart w:id="276" w:name="_Toc509218723"/>
      <w:bookmarkStart w:id="277" w:name="_Toc5536"/>
      <w:bookmarkStart w:id="278" w:name="_Toc200513139"/>
      <w:bookmarkStart w:id="279" w:name="_Toc277082565"/>
      <w:bookmarkStart w:id="280" w:name="_Toc287620698"/>
      <w:bookmarkStart w:id="281" w:name="_Toc32723"/>
      <w:bookmarkStart w:id="282" w:name="_Toc224103330"/>
      <w:bookmarkStart w:id="283" w:name="_Toc7209"/>
      <w:bookmarkStart w:id="284" w:name="_Toc12736"/>
      <w:bookmarkStart w:id="285" w:name="_Toc287607759"/>
      <w:r>
        <w:rPr>
          <w:rFonts w:ascii="宋体" w:hAnsi="宋体" w:cs="仿宋" w:hint="eastAsia"/>
          <w:b w:val="0"/>
          <w:snapToGrid w:val="0"/>
          <w:sz w:val="24"/>
          <w:szCs w:val="24"/>
        </w:rPr>
        <w:t>1.12  偏离</w:t>
      </w:r>
      <w:bookmarkEnd w:id="275"/>
      <w:bookmarkEnd w:id="276"/>
      <w:bookmarkEnd w:id="277"/>
      <w:bookmarkEnd w:id="278"/>
      <w:bookmarkEnd w:id="279"/>
      <w:bookmarkEnd w:id="280"/>
      <w:bookmarkEnd w:id="281"/>
      <w:bookmarkEnd w:id="282"/>
      <w:bookmarkEnd w:id="283"/>
      <w:bookmarkEnd w:id="284"/>
      <w:bookmarkEnd w:id="285"/>
    </w:p>
    <w:p w14:paraId="74BBEC0B"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竞选人须知前附表允许竞选文件偏离竞争性比选文件某些要求的，偏离应当符合竞争性比选文件规定的偏离范围和幅度。</w:t>
      </w:r>
    </w:p>
    <w:p w14:paraId="685B48A5" w14:textId="77777777" w:rsidR="00A346A1" w:rsidRDefault="00000000">
      <w:pPr>
        <w:pStyle w:val="2"/>
        <w:spacing w:before="0" w:afterLines="50" w:after="156" w:line="360" w:lineRule="auto"/>
        <w:rPr>
          <w:rFonts w:ascii="宋体" w:hAnsi="宋体" w:cs="仿宋" w:hint="eastAsia"/>
          <w:b w:val="0"/>
          <w:snapToGrid w:val="0"/>
          <w:sz w:val="24"/>
          <w:szCs w:val="24"/>
        </w:rPr>
      </w:pPr>
      <w:bookmarkStart w:id="286" w:name="_Toc7935"/>
      <w:bookmarkStart w:id="287" w:name="_Toc287620699"/>
      <w:bookmarkStart w:id="288" w:name="_Toc11902"/>
      <w:bookmarkStart w:id="289" w:name="_Toc509218724"/>
      <w:bookmarkStart w:id="290" w:name="_Toc200513140"/>
      <w:bookmarkStart w:id="291" w:name="_Toc224103331"/>
      <w:bookmarkStart w:id="292" w:name="_Toc287607760"/>
      <w:bookmarkStart w:id="293" w:name="_Toc430530449"/>
      <w:bookmarkStart w:id="294" w:name="_Toc277082566"/>
      <w:bookmarkStart w:id="295" w:name="_Toc179644334"/>
      <w:bookmarkStart w:id="296" w:name="_Toc175920926"/>
      <w:bookmarkStart w:id="297" w:name="_Toc174459491"/>
      <w:bookmarkStart w:id="298" w:name="_Toc175920961"/>
      <w:bookmarkStart w:id="299" w:name="_Toc174636036"/>
      <w:bookmarkStart w:id="300" w:name="_Toc23940"/>
      <w:bookmarkStart w:id="301" w:name="_Toc181626924"/>
      <w:bookmarkStart w:id="302" w:name="_Toc181626266"/>
      <w:r>
        <w:rPr>
          <w:rFonts w:ascii="宋体" w:hAnsi="宋体" w:cs="仿宋" w:hint="eastAsia"/>
          <w:b w:val="0"/>
          <w:snapToGrid w:val="0"/>
          <w:sz w:val="24"/>
          <w:szCs w:val="24"/>
        </w:rPr>
        <w:t xml:space="preserve">2.  </w:t>
      </w:r>
      <w:bookmarkEnd w:id="286"/>
      <w:bookmarkEnd w:id="287"/>
      <w:bookmarkEnd w:id="288"/>
      <w:bookmarkEnd w:id="289"/>
      <w:bookmarkEnd w:id="290"/>
      <w:bookmarkEnd w:id="291"/>
      <w:bookmarkEnd w:id="292"/>
      <w:bookmarkEnd w:id="293"/>
      <w:bookmarkEnd w:id="294"/>
      <w:r>
        <w:rPr>
          <w:rFonts w:ascii="宋体" w:hAnsi="宋体" w:cs="仿宋" w:hint="eastAsia"/>
          <w:b w:val="0"/>
          <w:snapToGrid w:val="0"/>
          <w:sz w:val="24"/>
          <w:szCs w:val="24"/>
        </w:rPr>
        <w:t>竞争性比选文件</w:t>
      </w:r>
      <w:bookmarkEnd w:id="295"/>
      <w:bookmarkEnd w:id="296"/>
      <w:bookmarkEnd w:id="297"/>
      <w:bookmarkEnd w:id="298"/>
      <w:bookmarkEnd w:id="299"/>
      <w:bookmarkEnd w:id="300"/>
      <w:bookmarkEnd w:id="301"/>
      <w:bookmarkEnd w:id="302"/>
    </w:p>
    <w:p w14:paraId="10FEDC74"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303" w:name="_Toc3000"/>
      <w:bookmarkStart w:id="304" w:name="_Toc11596"/>
      <w:bookmarkStart w:id="305" w:name="_Toc224103332"/>
      <w:bookmarkStart w:id="306" w:name="_Toc277082567"/>
      <w:bookmarkStart w:id="307" w:name="_Toc15699"/>
      <w:bookmarkStart w:id="308" w:name="_Toc430530450"/>
      <w:bookmarkStart w:id="309" w:name="_Toc287620700"/>
      <w:bookmarkStart w:id="310" w:name="_Toc200513141"/>
      <w:bookmarkStart w:id="311" w:name="_Toc509218725"/>
      <w:bookmarkStart w:id="312" w:name="_Toc287607761"/>
      <w:bookmarkStart w:id="313" w:name="_Toc31696"/>
      <w:r>
        <w:rPr>
          <w:rFonts w:ascii="宋体" w:hAnsi="宋体" w:cs="仿宋" w:hint="eastAsia"/>
          <w:b w:val="0"/>
          <w:snapToGrid w:val="0"/>
          <w:sz w:val="24"/>
          <w:szCs w:val="24"/>
        </w:rPr>
        <w:t>2.1  竞争性比选文件的组成</w:t>
      </w:r>
      <w:bookmarkEnd w:id="303"/>
      <w:bookmarkEnd w:id="304"/>
      <w:bookmarkEnd w:id="305"/>
      <w:bookmarkEnd w:id="306"/>
      <w:bookmarkEnd w:id="307"/>
      <w:bookmarkEnd w:id="308"/>
      <w:bookmarkEnd w:id="309"/>
      <w:bookmarkEnd w:id="310"/>
      <w:bookmarkEnd w:id="311"/>
      <w:bookmarkEnd w:id="312"/>
      <w:bookmarkEnd w:id="313"/>
    </w:p>
    <w:p w14:paraId="1C5C00F2"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本竞争性比选文件包括：</w:t>
      </w:r>
    </w:p>
    <w:p w14:paraId="109CFD3D"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71ABBEE9"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64C7E1DC"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6330A071"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5B8801FD"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0BC1392E" w14:textId="77777777" w:rsidR="00A346A1"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0EBB4D44" w14:textId="77777777" w:rsidR="00A346A1"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根据本章第1.10款、第2.2款和第2.3款对竞争性比选文件所作的澄清、修改，构成竞争性比选文件的组成部分。</w:t>
      </w:r>
    </w:p>
    <w:p w14:paraId="428FDBFB"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314" w:name="_Toc9782"/>
      <w:bookmarkStart w:id="315" w:name="_Toc20843"/>
      <w:bookmarkStart w:id="316" w:name="_Toc19839"/>
      <w:bookmarkStart w:id="317" w:name="_Toc430530451"/>
      <w:bookmarkStart w:id="318" w:name="_Toc509218726"/>
      <w:bookmarkStart w:id="319" w:name="_Toc23750"/>
      <w:r>
        <w:rPr>
          <w:rFonts w:ascii="宋体" w:hAnsi="宋体" w:cs="仿宋" w:hint="eastAsia"/>
          <w:b w:val="0"/>
          <w:snapToGrid w:val="0"/>
          <w:sz w:val="24"/>
          <w:szCs w:val="24"/>
        </w:rPr>
        <w:t>2.2  竞争性比选文件的澄清</w:t>
      </w:r>
      <w:bookmarkEnd w:id="314"/>
      <w:bookmarkEnd w:id="315"/>
      <w:bookmarkEnd w:id="316"/>
      <w:bookmarkEnd w:id="317"/>
      <w:bookmarkEnd w:id="318"/>
      <w:bookmarkEnd w:id="319"/>
    </w:p>
    <w:p w14:paraId="23F70174"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55FF8DBD"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320" w:name="_Toc14796"/>
      <w:bookmarkStart w:id="321" w:name="_Toc509218727"/>
      <w:bookmarkStart w:id="322" w:name="_Toc16464"/>
      <w:bookmarkStart w:id="323" w:name="_Toc32172"/>
      <w:bookmarkStart w:id="324" w:name="_Toc224103334"/>
      <w:bookmarkStart w:id="325" w:name="_Toc430530452"/>
      <w:bookmarkStart w:id="326" w:name="_Toc27922"/>
      <w:bookmarkStart w:id="327" w:name="_Toc287620702"/>
      <w:bookmarkStart w:id="328" w:name="_Toc277082569"/>
      <w:bookmarkStart w:id="329" w:name="_Toc200513143"/>
      <w:bookmarkStart w:id="330" w:name="_Toc287607763"/>
      <w:r>
        <w:rPr>
          <w:rFonts w:ascii="宋体" w:hAnsi="宋体" w:cs="仿宋" w:hint="eastAsia"/>
          <w:b w:val="0"/>
          <w:snapToGrid w:val="0"/>
          <w:sz w:val="24"/>
          <w:szCs w:val="24"/>
        </w:rPr>
        <w:t>2.3  竞争性比选文件的修改</w:t>
      </w:r>
      <w:bookmarkEnd w:id="320"/>
      <w:bookmarkEnd w:id="321"/>
      <w:bookmarkEnd w:id="322"/>
      <w:bookmarkEnd w:id="323"/>
      <w:bookmarkEnd w:id="324"/>
      <w:bookmarkEnd w:id="325"/>
      <w:bookmarkEnd w:id="326"/>
      <w:bookmarkEnd w:id="327"/>
      <w:bookmarkEnd w:id="328"/>
      <w:bookmarkEnd w:id="329"/>
      <w:bookmarkEnd w:id="330"/>
    </w:p>
    <w:p w14:paraId="47ED7A41" w14:textId="77777777" w:rsidR="00A346A1" w:rsidRDefault="00000000">
      <w:pPr>
        <w:autoSpaceDE w:val="0"/>
        <w:autoSpaceDN w:val="0"/>
        <w:adjustRightInd w:val="0"/>
        <w:snapToGrid w:val="0"/>
        <w:spacing w:line="360" w:lineRule="auto"/>
        <w:ind w:firstLine="420"/>
        <w:rPr>
          <w:rFonts w:ascii="宋体" w:hAnsi="宋体" w:cs="仿宋" w:hint="eastAsia"/>
          <w:snapToGrid w:val="0"/>
          <w:sz w:val="24"/>
        </w:rPr>
      </w:pPr>
      <w:bookmarkStart w:id="331" w:name="_Toc200513144"/>
      <w:bookmarkStart w:id="332" w:name="_Toc287607764"/>
      <w:bookmarkStart w:id="333" w:name="_Toc224103335"/>
      <w:bookmarkStart w:id="334" w:name="_Toc287620703"/>
      <w:bookmarkStart w:id="335" w:name="_Toc277082570"/>
      <w:r>
        <w:rPr>
          <w:rFonts w:ascii="宋体" w:hAnsi="宋体" w:cs="仿宋" w:hint="eastAsia"/>
          <w:snapToGrid w:val="0"/>
          <w:sz w:val="24"/>
        </w:rPr>
        <w:t>按照本章第2.2款竞争性比选文件的澄清相关内容及方式执行。</w:t>
      </w:r>
    </w:p>
    <w:p w14:paraId="7C77ED58" w14:textId="77777777" w:rsidR="00A346A1" w:rsidRDefault="00000000">
      <w:pPr>
        <w:pStyle w:val="2"/>
        <w:spacing w:before="0" w:afterLines="50" w:after="156" w:line="360" w:lineRule="auto"/>
        <w:rPr>
          <w:rFonts w:ascii="宋体" w:hAnsi="宋体" w:cs="仿宋" w:hint="eastAsia"/>
          <w:b w:val="0"/>
          <w:snapToGrid w:val="0"/>
          <w:sz w:val="24"/>
          <w:szCs w:val="24"/>
        </w:rPr>
      </w:pPr>
      <w:bookmarkStart w:id="336" w:name="_Toc24060"/>
      <w:bookmarkStart w:id="337" w:name="_Toc430530453"/>
      <w:bookmarkStart w:id="338" w:name="_Toc509218728"/>
      <w:bookmarkStart w:id="339" w:name="_Toc14543"/>
      <w:bookmarkStart w:id="340" w:name="_Toc7868"/>
      <w:bookmarkStart w:id="341" w:name="_Toc175920927"/>
      <w:bookmarkStart w:id="342" w:name="_Toc179644335"/>
      <w:bookmarkStart w:id="343" w:name="_Toc174459492"/>
      <w:bookmarkStart w:id="344" w:name="_Toc175920962"/>
      <w:bookmarkStart w:id="345" w:name="_Toc174636037"/>
      <w:bookmarkStart w:id="346" w:name="_Toc181626267"/>
      <w:bookmarkStart w:id="347" w:name="_Toc181626925"/>
      <w:r>
        <w:rPr>
          <w:rFonts w:ascii="宋体" w:hAnsi="宋体" w:cs="仿宋" w:hint="eastAsia"/>
          <w:b w:val="0"/>
          <w:snapToGrid w:val="0"/>
          <w:sz w:val="24"/>
          <w:szCs w:val="24"/>
        </w:rPr>
        <w:lastRenderedPageBreak/>
        <w:t xml:space="preserve">3.  </w:t>
      </w:r>
      <w:bookmarkEnd w:id="331"/>
      <w:bookmarkEnd w:id="332"/>
      <w:bookmarkEnd w:id="333"/>
      <w:bookmarkEnd w:id="334"/>
      <w:bookmarkEnd w:id="335"/>
      <w:bookmarkEnd w:id="336"/>
      <w:bookmarkEnd w:id="337"/>
      <w:bookmarkEnd w:id="338"/>
      <w:bookmarkEnd w:id="339"/>
      <w:bookmarkEnd w:id="340"/>
      <w:r>
        <w:rPr>
          <w:rFonts w:ascii="宋体" w:hAnsi="宋体" w:cs="仿宋" w:hint="eastAsia"/>
          <w:b w:val="0"/>
          <w:snapToGrid w:val="0"/>
          <w:sz w:val="24"/>
          <w:szCs w:val="24"/>
        </w:rPr>
        <w:t>竞选文件</w:t>
      </w:r>
      <w:bookmarkEnd w:id="341"/>
      <w:bookmarkEnd w:id="342"/>
      <w:bookmarkEnd w:id="343"/>
      <w:bookmarkEnd w:id="344"/>
      <w:bookmarkEnd w:id="345"/>
      <w:bookmarkEnd w:id="346"/>
      <w:bookmarkEnd w:id="347"/>
    </w:p>
    <w:p w14:paraId="1FD95217"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348" w:name="_Toc8482"/>
      <w:bookmarkStart w:id="349" w:name="_Toc430530454"/>
      <w:bookmarkStart w:id="350" w:name="_Toc200513145"/>
      <w:bookmarkStart w:id="351" w:name="_Toc8671"/>
      <w:bookmarkStart w:id="352" w:name="_Toc509218729"/>
      <w:bookmarkStart w:id="353" w:name="_Toc12682"/>
      <w:bookmarkStart w:id="354" w:name="_Toc277082571"/>
      <w:bookmarkStart w:id="355" w:name="_Toc16644"/>
      <w:bookmarkStart w:id="356" w:name="_Toc287607765"/>
      <w:bookmarkStart w:id="357" w:name="_Toc287620704"/>
      <w:bookmarkStart w:id="358" w:name="_Toc224103336"/>
      <w:r>
        <w:rPr>
          <w:rFonts w:ascii="宋体" w:hAnsi="宋体" w:cs="仿宋" w:hint="eastAsia"/>
          <w:b w:val="0"/>
          <w:snapToGrid w:val="0"/>
          <w:sz w:val="24"/>
          <w:szCs w:val="24"/>
        </w:rPr>
        <w:t>3.1  竞选文件的组成</w:t>
      </w:r>
      <w:bookmarkEnd w:id="348"/>
      <w:bookmarkEnd w:id="349"/>
      <w:bookmarkEnd w:id="350"/>
      <w:bookmarkEnd w:id="351"/>
      <w:bookmarkEnd w:id="352"/>
      <w:bookmarkEnd w:id="353"/>
      <w:bookmarkEnd w:id="354"/>
      <w:bookmarkEnd w:id="355"/>
      <w:bookmarkEnd w:id="356"/>
      <w:bookmarkEnd w:id="357"/>
      <w:bookmarkEnd w:id="358"/>
    </w:p>
    <w:p w14:paraId="6F2EFF6A"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79097526" w14:textId="77777777" w:rsidR="00A346A1"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AE02584" w14:textId="77777777" w:rsidR="00A346A1"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040C3CC2" w14:textId="77777777" w:rsidR="00A346A1"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64837F12" w14:textId="77777777" w:rsidR="00A346A1"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23AEAFE8"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359" w:name="_Toc224103337"/>
      <w:bookmarkStart w:id="360" w:name="_Toc287607766"/>
      <w:bookmarkStart w:id="361" w:name="_Toc12918"/>
      <w:bookmarkStart w:id="362" w:name="_Toc509218730"/>
      <w:bookmarkStart w:id="363" w:name="_Toc287620705"/>
      <w:bookmarkStart w:id="364" w:name="_Toc277082572"/>
      <w:bookmarkStart w:id="365" w:name="_Toc4658"/>
      <w:bookmarkStart w:id="366" w:name="_Toc11028"/>
      <w:bookmarkStart w:id="367" w:name="_Toc200513146"/>
      <w:bookmarkStart w:id="368" w:name="_Toc15941"/>
      <w:bookmarkStart w:id="369" w:name="_Toc430530455"/>
      <w:r>
        <w:rPr>
          <w:rFonts w:ascii="宋体" w:hAnsi="宋体" w:cs="仿宋" w:hint="eastAsia"/>
          <w:b w:val="0"/>
          <w:snapToGrid w:val="0"/>
          <w:sz w:val="24"/>
          <w:szCs w:val="24"/>
        </w:rPr>
        <w:t xml:space="preserve">3.2  </w:t>
      </w:r>
      <w:bookmarkEnd w:id="359"/>
      <w:bookmarkEnd w:id="360"/>
      <w:bookmarkEnd w:id="361"/>
      <w:bookmarkEnd w:id="362"/>
      <w:bookmarkEnd w:id="363"/>
      <w:bookmarkEnd w:id="364"/>
      <w:bookmarkEnd w:id="365"/>
      <w:bookmarkEnd w:id="366"/>
      <w:bookmarkEnd w:id="367"/>
      <w:bookmarkEnd w:id="368"/>
      <w:bookmarkEnd w:id="369"/>
      <w:r>
        <w:rPr>
          <w:rFonts w:ascii="宋体" w:hAnsi="宋体" w:cs="仿宋" w:hint="eastAsia"/>
          <w:b w:val="0"/>
          <w:snapToGrid w:val="0"/>
          <w:sz w:val="24"/>
          <w:szCs w:val="24"/>
        </w:rPr>
        <w:t>竞选报价</w:t>
      </w:r>
    </w:p>
    <w:p w14:paraId="7F9F0D00"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13C2C246"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370" w:name="_Toc23342"/>
      <w:bookmarkStart w:id="371" w:name="_Toc287620706"/>
      <w:bookmarkStart w:id="372" w:name="_Toc509218731"/>
      <w:bookmarkStart w:id="373" w:name="_Toc200513147"/>
      <w:bookmarkStart w:id="374" w:name="_Toc287607767"/>
      <w:bookmarkStart w:id="375" w:name="_Toc430530456"/>
      <w:bookmarkStart w:id="376" w:name="_Toc224103338"/>
      <w:bookmarkStart w:id="377" w:name="_Toc19248"/>
      <w:bookmarkStart w:id="378" w:name="_Toc13452"/>
      <w:bookmarkStart w:id="379" w:name="_Toc277082573"/>
      <w:bookmarkStart w:id="380" w:name="_Toc4304"/>
      <w:r>
        <w:rPr>
          <w:rFonts w:ascii="宋体" w:hAnsi="宋体" w:cs="仿宋" w:hint="eastAsia"/>
          <w:b w:val="0"/>
          <w:snapToGrid w:val="0"/>
          <w:sz w:val="24"/>
          <w:szCs w:val="24"/>
        </w:rPr>
        <w:t xml:space="preserve">3.3  </w:t>
      </w:r>
      <w:bookmarkEnd w:id="370"/>
      <w:bookmarkEnd w:id="371"/>
      <w:bookmarkEnd w:id="372"/>
      <w:bookmarkEnd w:id="373"/>
      <w:bookmarkEnd w:id="374"/>
      <w:bookmarkEnd w:id="375"/>
      <w:bookmarkEnd w:id="376"/>
      <w:bookmarkEnd w:id="377"/>
      <w:bookmarkEnd w:id="378"/>
      <w:bookmarkEnd w:id="379"/>
      <w:bookmarkEnd w:id="380"/>
      <w:r>
        <w:rPr>
          <w:rFonts w:ascii="宋体" w:hAnsi="宋体" w:cs="仿宋" w:hint="eastAsia"/>
          <w:b w:val="0"/>
          <w:snapToGrid w:val="0"/>
          <w:sz w:val="24"/>
          <w:szCs w:val="24"/>
        </w:rPr>
        <w:t>比选有效期</w:t>
      </w:r>
    </w:p>
    <w:p w14:paraId="31A3A1EA" w14:textId="77777777" w:rsidR="00A346A1"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81" w:name="_Toc430530457"/>
      <w:bookmarkStart w:id="382" w:name="_Toc287620707"/>
      <w:bookmarkStart w:id="383" w:name="_Toc23752"/>
      <w:bookmarkStart w:id="384" w:name="_Toc277082574"/>
      <w:bookmarkStart w:id="385" w:name="_Toc287607768"/>
      <w:bookmarkStart w:id="386" w:name="_Toc509218732"/>
      <w:bookmarkStart w:id="387" w:name="_Toc17358"/>
      <w:bookmarkStart w:id="388" w:name="_Toc1366"/>
      <w:bookmarkStart w:id="389" w:name="_Toc200513148"/>
      <w:bookmarkStart w:id="390" w:name="_Toc224103339"/>
      <w:bookmarkStart w:id="391" w:name="_Toc27006"/>
      <w:r>
        <w:rPr>
          <w:rFonts w:ascii="宋体" w:hAnsi="宋体" w:cs="仿宋" w:hint="eastAsia"/>
          <w:b w:val="0"/>
          <w:snapToGrid w:val="0"/>
          <w:sz w:val="24"/>
          <w:szCs w:val="24"/>
        </w:rPr>
        <w:t>见竞选人须知前附表。</w:t>
      </w:r>
    </w:p>
    <w:p w14:paraId="6D876778"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81"/>
      <w:bookmarkEnd w:id="382"/>
      <w:bookmarkEnd w:id="383"/>
      <w:bookmarkEnd w:id="384"/>
      <w:bookmarkEnd w:id="385"/>
      <w:bookmarkEnd w:id="386"/>
      <w:bookmarkEnd w:id="387"/>
      <w:bookmarkEnd w:id="388"/>
      <w:bookmarkEnd w:id="389"/>
      <w:bookmarkEnd w:id="390"/>
      <w:bookmarkEnd w:id="391"/>
      <w:r>
        <w:rPr>
          <w:rFonts w:ascii="宋体" w:hAnsi="宋体" w:cs="仿宋" w:hint="eastAsia"/>
          <w:b w:val="0"/>
          <w:snapToGrid w:val="0"/>
          <w:sz w:val="24"/>
          <w:szCs w:val="24"/>
        </w:rPr>
        <w:t>竞选保证金</w:t>
      </w:r>
    </w:p>
    <w:p w14:paraId="7E996226" w14:textId="77777777" w:rsidR="00A346A1"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92" w:name="_Toc200513149"/>
      <w:bookmarkStart w:id="393" w:name="_Toc224103340"/>
      <w:bookmarkStart w:id="394" w:name="_Toc287607769"/>
      <w:bookmarkStart w:id="395" w:name="_Toc509218733"/>
      <w:bookmarkStart w:id="396" w:name="_Toc5065"/>
      <w:bookmarkStart w:id="397" w:name="_Toc18935"/>
      <w:bookmarkStart w:id="398" w:name="_Toc277082575"/>
      <w:bookmarkStart w:id="399" w:name="_Toc430530458"/>
      <w:bookmarkStart w:id="400" w:name="_Toc25920"/>
      <w:bookmarkStart w:id="401" w:name="_Toc21704"/>
      <w:bookmarkStart w:id="402" w:name="_Toc287620708"/>
      <w:r>
        <w:rPr>
          <w:rFonts w:ascii="宋体" w:hAnsi="宋体" w:cs="仿宋" w:hint="eastAsia"/>
          <w:b w:val="0"/>
          <w:bCs w:val="0"/>
          <w:sz w:val="24"/>
          <w:szCs w:val="24"/>
        </w:rPr>
        <w:t>无。</w:t>
      </w:r>
    </w:p>
    <w:p w14:paraId="5D5739DF"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92"/>
      <w:bookmarkEnd w:id="393"/>
      <w:bookmarkEnd w:id="394"/>
      <w:bookmarkEnd w:id="395"/>
      <w:bookmarkEnd w:id="396"/>
      <w:bookmarkEnd w:id="397"/>
      <w:bookmarkEnd w:id="398"/>
      <w:bookmarkEnd w:id="399"/>
      <w:bookmarkEnd w:id="400"/>
      <w:bookmarkEnd w:id="401"/>
      <w:bookmarkEnd w:id="402"/>
    </w:p>
    <w:p w14:paraId="765419C4"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136D7AC7"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403" w:name="_Toc509218735"/>
      <w:bookmarkStart w:id="404" w:name="_Toc16445"/>
      <w:bookmarkStart w:id="405" w:name="_Toc200513151"/>
      <w:bookmarkStart w:id="406" w:name="_Toc277082577"/>
      <w:bookmarkStart w:id="407" w:name="_Toc287607771"/>
      <w:bookmarkStart w:id="408" w:name="_Toc430530460"/>
      <w:bookmarkStart w:id="409" w:name="_Toc21870"/>
      <w:bookmarkStart w:id="410" w:name="_Toc224103342"/>
      <w:bookmarkStart w:id="411" w:name="_Toc12213"/>
      <w:bookmarkStart w:id="412" w:name="_Toc287620710"/>
      <w:bookmarkStart w:id="413" w:name="_Toc24446"/>
      <w:r>
        <w:rPr>
          <w:rFonts w:ascii="宋体" w:hAnsi="宋体" w:cs="仿宋" w:hint="eastAsia"/>
          <w:b w:val="0"/>
          <w:snapToGrid w:val="0"/>
          <w:sz w:val="24"/>
          <w:szCs w:val="24"/>
        </w:rPr>
        <w:t>3.6  备选投标方案</w:t>
      </w:r>
      <w:bookmarkEnd w:id="403"/>
      <w:bookmarkEnd w:id="404"/>
      <w:bookmarkEnd w:id="405"/>
      <w:bookmarkEnd w:id="406"/>
      <w:bookmarkEnd w:id="407"/>
      <w:bookmarkEnd w:id="408"/>
      <w:bookmarkEnd w:id="409"/>
      <w:bookmarkEnd w:id="410"/>
      <w:bookmarkEnd w:id="411"/>
      <w:bookmarkEnd w:id="412"/>
      <w:bookmarkEnd w:id="413"/>
    </w:p>
    <w:p w14:paraId="6A0BE075"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64AEE33C"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414" w:name="_Toc287607772"/>
      <w:bookmarkStart w:id="415" w:name="_Toc277082578"/>
      <w:bookmarkStart w:id="416" w:name="_Toc16951"/>
      <w:bookmarkStart w:id="417" w:name="_Toc224103343"/>
      <w:bookmarkStart w:id="418" w:name="_Toc287620711"/>
      <w:bookmarkStart w:id="419" w:name="_Toc200513152"/>
      <w:bookmarkStart w:id="420" w:name="_Toc31754"/>
      <w:bookmarkStart w:id="421" w:name="_Toc20271"/>
      <w:bookmarkStart w:id="422" w:name="_Toc21206"/>
      <w:bookmarkStart w:id="423" w:name="_Toc430530461"/>
      <w:bookmarkStart w:id="424" w:name="_Toc509218736"/>
      <w:r>
        <w:rPr>
          <w:rFonts w:ascii="宋体" w:hAnsi="宋体" w:cs="仿宋" w:hint="eastAsia"/>
          <w:b w:val="0"/>
          <w:snapToGrid w:val="0"/>
          <w:sz w:val="24"/>
          <w:szCs w:val="24"/>
        </w:rPr>
        <w:t>3.7  竞选文件的编制</w:t>
      </w:r>
      <w:bookmarkEnd w:id="414"/>
      <w:bookmarkEnd w:id="415"/>
      <w:bookmarkEnd w:id="416"/>
      <w:bookmarkEnd w:id="417"/>
      <w:bookmarkEnd w:id="418"/>
      <w:bookmarkEnd w:id="419"/>
      <w:bookmarkEnd w:id="420"/>
      <w:bookmarkEnd w:id="421"/>
      <w:bookmarkEnd w:id="422"/>
      <w:bookmarkEnd w:id="423"/>
      <w:bookmarkEnd w:id="424"/>
    </w:p>
    <w:p w14:paraId="245062DE"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3AEDB1F8"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竞选文件应当对竞争性比选文件有关服务期限、比选有效期、比选范围等实质性内容做出响应。</w:t>
      </w:r>
    </w:p>
    <w:p w14:paraId="4BD15055"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3803B388" w14:textId="77777777" w:rsidR="00A346A1"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010B3C68" w14:textId="77777777" w:rsidR="00A346A1"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271906A6" w14:textId="77777777" w:rsidR="00A346A1"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25" w:name="_Toc277082579"/>
      <w:bookmarkStart w:id="426" w:name="_Toc509218737"/>
      <w:bookmarkStart w:id="427" w:name="_Toc287607773"/>
      <w:bookmarkStart w:id="428" w:name="_Toc174459493"/>
      <w:bookmarkStart w:id="429" w:name="_Toc11185"/>
      <w:bookmarkStart w:id="430" w:name="_Toc287620712"/>
      <w:bookmarkStart w:id="431" w:name="_Toc9499"/>
      <w:bookmarkStart w:id="432" w:name="_Toc3564"/>
      <w:bookmarkStart w:id="433" w:name="_Toc181626268"/>
      <w:bookmarkStart w:id="434" w:name="_Toc200513153"/>
      <w:bookmarkStart w:id="435" w:name="_Toc181626926"/>
      <w:bookmarkStart w:id="436" w:name="_Toc175920928"/>
      <w:bookmarkStart w:id="437" w:name="_Toc224103344"/>
      <w:bookmarkStart w:id="438" w:name="_Toc174636038"/>
      <w:bookmarkStart w:id="439" w:name="_Toc430530462"/>
      <w:bookmarkStart w:id="440" w:name="_Toc179644336"/>
      <w:bookmarkStart w:id="441" w:name="_Toc175920963"/>
      <w:r>
        <w:rPr>
          <w:rFonts w:ascii="宋体" w:hAnsi="宋体" w:cs="仿宋" w:hint="eastAsia"/>
          <w:b w:val="0"/>
          <w:snapToGrid w:val="0"/>
          <w:sz w:val="24"/>
          <w:szCs w:val="24"/>
        </w:rPr>
        <w:lastRenderedPageBreak/>
        <w:t>4.  投标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620CFDF"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42" w:name="_Toc16375"/>
      <w:bookmarkStart w:id="443" w:name="_Toc13185"/>
      <w:bookmarkStart w:id="444" w:name="_Toc224103345"/>
      <w:bookmarkStart w:id="445" w:name="_Toc3175"/>
      <w:bookmarkStart w:id="446" w:name="_Toc509218738"/>
      <w:bookmarkStart w:id="447" w:name="_Toc430530463"/>
      <w:bookmarkStart w:id="448" w:name="_Toc18995"/>
      <w:bookmarkStart w:id="449" w:name="_Toc277082580"/>
      <w:bookmarkStart w:id="450" w:name="_Toc287607774"/>
      <w:bookmarkStart w:id="451" w:name="_Toc287620713"/>
      <w:bookmarkStart w:id="452" w:name="_Toc200513154"/>
      <w:r>
        <w:rPr>
          <w:rFonts w:ascii="宋体" w:hAnsi="宋体" w:cs="仿宋" w:hint="eastAsia"/>
          <w:b w:val="0"/>
          <w:snapToGrid w:val="0"/>
          <w:sz w:val="24"/>
          <w:szCs w:val="24"/>
        </w:rPr>
        <w:t>4.1  竞选文件的密封和标记</w:t>
      </w:r>
      <w:bookmarkEnd w:id="442"/>
      <w:bookmarkEnd w:id="443"/>
      <w:bookmarkEnd w:id="444"/>
      <w:bookmarkEnd w:id="445"/>
      <w:bookmarkEnd w:id="446"/>
      <w:bookmarkEnd w:id="447"/>
      <w:bookmarkEnd w:id="448"/>
      <w:bookmarkEnd w:id="449"/>
      <w:bookmarkEnd w:id="450"/>
      <w:bookmarkEnd w:id="451"/>
      <w:bookmarkEnd w:id="452"/>
    </w:p>
    <w:p w14:paraId="33D35A84"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53" w:name="_Toc200513155"/>
      <w:r>
        <w:rPr>
          <w:rFonts w:ascii="宋体" w:hAnsi="宋体" w:cs="仿宋" w:hint="eastAsia"/>
          <w:snapToGrid w:val="0"/>
          <w:kern w:val="0"/>
          <w:sz w:val="24"/>
        </w:rPr>
        <w:t>4.1.1  竞选文件的正本与副本密封：见竞选人须知前附表。</w:t>
      </w:r>
    </w:p>
    <w:p w14:paraId="4E445A7F"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2F50A8D8"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4" w:name="_Toc25809"/>
      <w:bookmarkStart w:id="455" w:name="_Toc509218739"/>
      <w:bookmarkStart w:id="456" w:name="_Toc224103346"/>
      <w:bookmarkStart w:id="457" w:name="_Toc13793"/>
      <w:bookmarkStart w:id="458" w:name="_Toc2757"/>
      <w:bookmarkStart w:id="459" w:name="_Toc430530464"/>
      <w:bookmarkStart w:id="460" w:name="_Toc287620714"/>
      <w:bookmarkStart w:id="461" w:name="_Toc277082581"/>
      <w:bookmarkStart w:id="462" w:name="_Toc287607775"/>
      <w:bookmarkStart w:id="463" w:name="_Toc25811"/>
      <w:r>
        <w:rPr>
          <w:rFonts w:ascii="宋体" w:hAnsi="宋体" w:cs="仿宋" w:hint="eastAsia"/>
          <w:b w:val="0"/>
          <w:snapToGrid w:val="0"/>
          <w:sz w:val="24"/>
          <w:szCs w:val="24"/>
        </w:rPr>
        <w:t>4.2  竞选文件的递交</w:t>
      </w:r>
      <w:bookmarkEnd w:id="453"/>
      <w:bookmarkEnd w:id="454"/>
      <w:bookmarkEnd w:id="455"/>
      <w:bookmarkEnd w:id="456"/>
      <w:bookmarkEnd w:id="457"/>
      <w:bookmarkEnd w:id="458"/>
      <w:bookmarkEnd w:id="459"/>
      <w:bookmarkEnd w:id="460"/>
      <w:bookmarkEnd w:id="461"/>
      <w:bookmarkEnd w:id="462"/>
      <w:bookmarkEnd w:id="463"/>
    </w:p>
    <w:p w14:paraId="446A3B70"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竞选人应在竞选人须知前附表第 2.2.2 项规定的竞选截止时间前递交竞选文件。</w:t>
      </w:r>
    </w:p>
    <w:p w14:paraId="3A7710C7"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04CB7B03"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0D3AD7F7"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257BE936"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64" w:name="_Toc430530465"/>
      <w:bookmarkStart w:id="465" w:name="_Toc200513156"/>
      <w:bookmarkStart w:id="466" w:name="_Toc5155"/>
      <w:bookmarkStart w:id="467" w:name="_Toc9891"/>
      <w:bookmarkStart w:id="468" w:name="_Toc1886"/>
      <w:bookmarkStart w:id="469" w:name="_Toc287607776"/>
      <w:bookmarkStart w:id="470" w:name="_Toc277082582"/>
      <w:bookmarkStart w:id="471" w:name="_Toc224103347"/>
      <w:bookmarkStart w:id="472" w:name="_Toc287620715"/>
      <w:bookmarkStart w:id="473" w:name="_Toc509218740"/>
      <w:bookmarkStart w:id="474" w:name="_Toc23986"/>
      <w:r>
        <w:rPr>
          <w:rFonts w:ascii="宋体" w:hAnsi="宋体" w:cs="仿宋" w:hint="eastAsia"/>
          <w:b w:val="0"/>
          <w:snapToGrid w:val="0"/>
          <w:sz w:val="24"/>
          <w:szCs w:val="24"/>
        </w:rPr>
        <w:t>4.3  竞选文件的修改与撤回</w:t>
      </w:r>
      <w:bookmarkEnd w:id="464"/>
      <w:bookmarkEnd w:id="465"/>
      <w:bookmarkEnd w:id="466"/>
      <w:bookmarkEnd w:id="467"/>
      <w:bookmarkEnd w:id="468"/>
      <w:bookmarkEnd w:id="469"/>
      <w:bookmarkEnd w:id="470"/>
      <w:bookmarkEnd w:id="471"/>
      <w:bookmarkEnd w:id="472"/>
      <w:bookmarkEnd w:id="473"/>
      <w:bookmarkEnd w:id="474"/>
    </w:p>
    <w:p w14:paraId="1DAE853A"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4B39B5EC"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0004ECE4"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5800853F" w14:textId="77777777" w:rsidR="00A346A1"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75" w:name="_Toc179644337"/>
      <w:bookmarkStart w:id="476" w:name="_Toc175920964"/>
      <w:bookmarkStart w:id="477" w:name="_Toc224103348"/>
      <w:bookmarkStart w:id="478" w:name="_Toc200513157"/>
      <w:bookmarkStart w:id="479" w:name="_Toc287620716"/>
      <w:bookmarkStart w:id="480" w:name="_Toc277082583"/>
      <w:bookmarkStart w:id="481" w:name="_Toc509218741"/>
      <w:bookmarkStart w:id="482" w:name="_Toc32749"/>
      <w:bookmarkStart w:id="483" w:name="_Toc174459494"/>
      <w:bookmarkStart w:id="484" w:name="_Toc181626269"/>
      <w:bookmarkStart w:id="485" w:name="_Toc181626927"/>
      <w:bookmarkStart w:id="486" w:name="_Toc430530466"/>
      <w:bookmarkStart w:id="487" w:name="_Toc174636039"/>
      <w:bookmarkStart w:id="488" w:name="_Toc23759"/>
      <w:bookmarkStart w:id="489" w:name="_Toc287607777"/>
      <w:bookmarkStart w:id="490" w:name="_Toc9614"/>
      <w:bookmarkStart w:id="491" w:name="_Toc175920929"/>
      <w:r>
        <w:rPr>
          <w:rFonts w:ascii="宋体" w:hAnsi="宋体" w:cs="仿宋" w:hint="eastAsia"/>
          <w:b w:val="0"/>
          <w:snapToGrid w:val="0"/>
          <w:sz w:val="24"/>
          <w:szCs w:val="24"/>
        </w:rPr>
        <w:t>5.  开标</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704B85A"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2" w:name="_Toc5459"/>
      <w:bookmarkStart w:id="493" w:name="_Toc20593"/>
      <w:bookmarkStart w:id="494" w:name="_Toc287620717"/>
      <w:bookmarkStart w:id="495" w:name="_Toc9490"/>
      <w:bookmarkStart w:id="496" w:name="_Toc24867"/>
      <w:bookmarkStart w:id="497" w:name="_Toc509218742"/>
      <w:bookmarkStart w:id="498" w:name="_Toc200513158"/>
      <w:bookmarkStart w:id="499" w:name="_Toc277082584"/>
      <w:bookmarkStart w:id="500" w:name="_Toc224103349"/>
      <w:bookmarkStart w:id="501" w:name="_Toc430530467"/>
      <w:bookmarkStart w:id="502" w:name="_Toc287607778"/>
      <w:r>
        <w:rPr>
          <w:rFonts w:ascii="宋体" w:hAnsi="宋体" w:cs="仿宋" w:hint="eastAsia"/>
          <w:b w:val="0"/>
          <w:snapToGrid w:val="0"/>
          <w:sz w:val="24"/>
          <w:szCs w:val="24"/>
        </w:rPr>
        <w:t>5.1  开标时间和地点</w:t>
      </w:r>
      <w:bookmarkEnd w:id="492"/>
      <w:bookmarkEnd w:id="493"/>
      <w:bookmarkEnd w:id="494"/>
      <w:bookmarkEnd w:id="495"/>
      <w:bookmarkEnd w:id="496"/>
      <w:bookmarkEnd w:id="497"/>
      <w:bookmarkEnd w:id="498"/>
      <w:bookmarkEnd w:id="499"/>
      <w:bookmarkEnd w:id="500"/>
      <w:bookmarkEnd w:id="501"/>
      <w:bookmarkEnd w:id="502"/>
    </w:p>
    <w:p w14:paraId="7B211CB3"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4056EE39"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03" w:name="_Toc287607779"/>
      <w:bookmarkStart w:id="504" w:name="_Toc15113"/>
      <w:bookmarkStart w:id="505" w:name="_Toc224103350"/>
      <w:bookmarkStart w:id="506" w:name="_Toc287620718"/>
      <w:bookmarkStart w:id="507" w:name="_Toc277082585"/>
      <w:bookmarkStart w:id="508" w:name="_Toc14994"/>
      <w:bookmarkStart w:id="509" w:name="_Toc24331"/>
      <w:bookmarkStart w:id="510" w:name="_Toc27033"/>
      <w:bookmarkStart w:id="511" w:name="_Toc200513159"/>
      <w:bookmarkStart w:id="512" w:name="_Toc509218743"/>
      <w:bookmarkStart w:id="513" w:name="_Toc430530468"/>
      <w:r>
        <w:rPr>
          <w:rFonts w:ascii="宋体" w:hAnsi="宋体" w:cs="仿宋" w:hint="eastAsia"/>
          <w:b w:val="0"/>
          <w:snapToGrid w:val="0"/>
          <w:sz w:val="24"/>
          <w:szCs w:val="24"/>
        </w:rPr>
        <w:t>5.2  开标程序</w:t>
      </w:r>
      <w:bookmarkEnd w:id="503"/>
      <w:bookmarkEnd w:id="504"/>
      <w:bookmarkEnd w:id="505"/>
      <w:bookmarkEnd w:id="506"/>
      <w:bookmarkEnd w:id="507"/>
      <w:bookmarkEnd w:id="508"/>
      <w:bookmarkEnd w:id="509"/>
      <w:bookmarkEnd w:id="510"/>
      <w:bookmarkEnd w:id="511"/>
      <w:bookmarkEnd w:id="512"/>
      <w:bookmarkEnd w:id="513"/>
    </w:p>
    <w:p w14:paraId="61FDC976"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bookmarkStart w:id="514" w:name="_Toc287620719"/>
      <w:bookmarkStart w:id="515" w:name="_Toc200513160"/>
      <w:bookmarkStart w:id="516" w:name="_Toc277082586"/>
      <w:bookmarkStart w:id="517" w:name="_Toc224103351"/>
      <w:bookmarkStart w:id="518" w:name="_Toc287607780"/>
      <w:r>
        <w:rPr>
          <w:rFonts w:ascii="宋体" w:hAnsi="宋体" w:cs="仿宋" w:hint="eastAsia"/>
          <w:sz w:val="24"/>
        </w:rPr>
        <w:t>详见竞选人须知前附表第5.2款开标程序。</w:t>
      </w:r>
    </w:p>
    <w:p w14:paraId="60269C04"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19" w:name="_Toc27678"/>
      <w:bookmarkStart w:id="520" w:name="_Toc1621"/>
      <w:bookmarkStart w:id="521" w:name="_Toc57820594"/>
      <w:bookmarkStart w:id="522" w:name="_Toc14915"/>
      <w:r>
        <w:rPr>
          <w:rFonts w:ascii="宋体" w:hAnsi="宋体" w:cs="仿宋" w:hint="eastAsia"/>
          <w:b w:val="0"/>
          <w:snapToGrid w:val="0"/>
          <w:sz w:val="24"/>
          <w:szCs w:val="24"/>
        </w:rPr>
        <w:t>5.3  开标异议</w:t>
      </w:r>
      <w:bookmarkEnd w:id="519"/>
      <w:bookmarkEnd w:id="520"/>
      <w:bookmarkEnd w:id="521"/>
      <w:bookmarkEnd w:id="522"/>
    </w:p>
    <w:p w14:paraId="443C31B9"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竞选人对开标有异议的，应在开标现场提出，比选人当场作出答复，并制作记录，有异议的竞选人代表、比选人代表、主持人、记录人等有关人员在记录上签字确认。</w:t>
      </w:r>
    </w:p>
    <w:p w14:paraId="544C721A" w14:textId="77777777" w:rsidR="00A346A1"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523" w:name="_Toc509218744"/>
      <w:bookmarkStart w:id="524" w:name="_Toc10337"/>
      <w:bookmarkStart w:id="525" w:name="_Toc175920930"/>
      <w:bookmarkStart w:id="526" w:name="_Toc174636040"/>
      <w:bookmarkStart w:id="527" w:name="_Toc175920965"/>
      <w:bookmarkStart w:id="528" w:name="_Toc13919"/>
      <w:bookmarkStart w:id="529" w:name="_Toc430530469"/>
      <w:bookmarkStart w:id="530" w:name="_Toc174459495"/>
      <w:bookmarkStart w:id="531" w:name="_Toc181626928"/>
      <w:bookmarkStart w:id="532" w:name="_Toc9533"/>
      <w:bookmarkStart w:id="533" w:name="_Toc181626270"/>
      <w:bookmarkStart w:id="534" w:name="_Toc179644338"/>
      <w:r>
        <w:rPr>
          <w:rFonts w:ascii="宋体" w:hAnsi="宋体" w:cs="仿宋" w:hint="eastAsia"/>
          <w:b w:val="0"/>
          <w:snapToGrid w:val="0"/>
          <w:sz w:val="24"/>
          <w:szCs w:val="24"/>
        </w:rPr>
        <w:t>6.  评标</w:t>
      </w:r>
      <w:bookmarkEnd w:id="514"/>
      <w:bookmarkEnd w:id="515"/>
      <w:bookmarkEnd w:id="516"/>
      <w:bookmarkEnd w:id="517"/>
      <w:bookmarkEnd w:id="518"/>
      <w:bookmarkEnd w:id="523"/>
      <w:bookmarkEnd w:id="524"/>
      <w:bookmarkEnd w:id="525"/>
      <w:bookmarkEnd w:id="526"/>
      <w:bookmarkEnd w:id="527"/>
      <w:bookmarkEnd w:id="528"/>
      <w:bookmarkEnd w:id="529"/>
      <w:bookmarkEnd w:id="530"/>
      <w:bookmarkEnd w:id="531"/>
      <w:bookmarkEnd w:id="532"/>
      <w:bookmarkEnd w:id="533"/>
      <w:bookmarkEnd w:id="534"/>
    </w:p>
    <w:p w14:paraId="13C23EDE" w14:textId="77777777" w:rsidR="00A346A1"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35" w:name="_Toc200513161"/>
      <w:bookmarkStart w:id="536" w:name="_Toc287607781"/>
      <w:bookmarkStart w:id="537" w:name="_Toc430530470"/>
      <w:bookmarkStart w:id="538" w:name="_Toc287620720"/>
      <w:bookmarkStart w:id="539" w:name="_Toc23501"/>
      <w:bookmarkStart w:id="540" w:name="_Toc18863"/>
      <w:bookmarkStart w:id="541" w:name="_Toc277082587"/>
      <w:bookmarkStart w:id="542" w:name="_Toc224103352"/>
      <w:bookmarkStart w:id="543" w:name="_Toc509218745"/>
      <w:bookmarkStart w:id="544" w:name="_Toc12032"/>
      <w:bookmarkStart w:id="545" w:name="_Toc28100"/>
      <w:r>
        <w:rPr>
          <w:rFonts w:ascii="宋体" w:hAnsi="宋体" w:cs="仿宋" w:hint="eastAsia"/>
          <w:b w:val="0"/>
          <w:snapToGrid w:val="0"/>
          <w:sz w:val="24"/>
          <w:szCs w:val="24"/>
        </w:rPr>
        <w:t xml:space="preserve">6.1  </w:t>
      </w:r>
      <w:bookmarkEnd w:id="535"/>
      <w:bookmarkEnd w:id="536"/>
      <w:bookmarkEnd w:id="537"/>
      <w:bookmarkEnd w:id="538"/>
      <w:bookmarkEnd w:id="539"/>
      <w:bookmarkEnd w:id="540"/>
      <w:bookmarkEnd w:id="541"/>
      <w:bookmarkEnd w:id="542"/>
      <w:bookmarkEnd w:id="543"/>
      <w:bookmarkEnd w:id="544"/>
      <w:bookmarkEnd w:id="545"/>
      <w:r>
        <w:rPr>
          <w:rFonts w:ascii="宋体" w:hAnsi="宋体" w:cs="仿宋" w:hint="eastAsia"/>
          <w:b w:val="0"/>
          <w:snapToGrid w:val="0"/>
          <w:sz w:val="24"/>
          <w:szCs w:val="24"/>
        </w:rPr>
        <w:t>评标委员会</w:t>
      </w:r>
    </w:p>
    <w:p w14:paraId="1DF281F3" w14:textId="77777777" w:rsidR="00A346A1"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7B6FFCB3"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w:t>
      </w:r>
      <w:r>
        <w:rPr>
          <w:rFonts w:ascii="宋体" w:hAnsi="宋体" w:cs="仿宋" w:hint="eastAsia"/>
          <w:sz w:val="24"/>
        </w:rPr>
        <w:lastRenderedPageBreak/>
        <w:t>评标的，应当及时更换。被更换的评标委员会成员作出的评审结论无效，由更换后的评标委员会成员重新进行评审。</w:t>
      </w:r>
    </w:p>
    <w:p w14:paraId="123E4C6D"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546" w:name="_Toc8673"/>
      <w:bookmarkStart w:id="547" w:name="_Toc277082588"/>
      <w:bookmarkStart w:id="548" w:name="_Toc509218746"/>
      <w:bookmarkStart w:id="549" w:name="_Toc12166"/>
      <w:bookmarkStart w:id="550" w:name="_Toc430530471"/>
      <w:bookmarkStart w:id="551" w:name="_Toc200513162"/>
      <w:bookmarkStart w:id="552" w:name="_Toc224103353"/>
      <w:bookmarkStart w:id="553" w:name="_Toc3330"/>
      <w:bookmarkStart w:id="554" w:name="_Toc287620721"/>
      <w:bookmarkStart w:id="555" w:name="_Toc18656"/>
      <w:bookmarkStart w:id="556" w:name="_Toc287607782"/>
      <w:r>
        <w:rPr>
          <w:rFonts w:ascii="宋体" w:hAnsi="宋体" w:cs="仿宋" w:hint="eastAsia"/>
          <w:b w:val="0"/>
          <w:snapToGrid w:val="0"/>
          <w:sz w:val="24"/>
          <w:szCs w:val="24"/>
        </w:rPr>
        <w:t>6.2  评标原则</w:t>
      </w:r>
      <w:bookmarkEnd w:id="546"/>
      <w:bookmarkEnd w:id="547"/>
      <w:bookmarkEnd w:id="548"/>
      <w:bookmarkEnd w:id="549"/>
      <w:bookmarkEnd w:id="550"/>
      <w:bookmarkEnd w:id="551"/>
      <w:bookmarkEnd w:id="552"/>
      <w:bookmarkEnd w:id="553"/>
      <w:bookmarkEnd w:id="554"/>
      <w:bookmarkEnd w:id="555"/>
      <w:bookmarkEnd w:id="556"/>
    </w:p>
    <w:p w14:paraId="7B06AC90"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A170EA4"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557" w:name="_Toc509218747"/>
      <w:bookmarkStart w:id="558" w:name="_Toc12027"/>
      <w:bookmarkStart w:id="559" w:name="_Toc287620722"/>
      <w:bookmarkStart w:id="560" w:name="_Toc430530472"/>
      <w:bookmarkStart w:id="561" w:name="_Toc287607783"/>
      <w:bookmarkStart w:id="562" w:name="_Toc277082589"/>
      <w:bookmarkStart w:id="563" w:name="_Toc200513163"/>
      <w:bookmarkStart w:id="564" w:name="_Toc14701"/>
      <w:bookmarkStart w:id="565" w:name="_Toc11692"/>
      <w:bookmarkStart w:id="566" w:name="_Toc224103354"/>
      <w:bookmarkStart w:id="567" w:name="_Toc27589"/>
      <w:r>
        <w:rPr>
          <w:rFonts w:ascii="宋体" w:hAnsi="宋体" w:cs="仿宋" w:hint="eastAsia"/>
          <w:b w:val="0"/>
          <w:snapToGrid w:val="0"/>
          <w:sz w:val="24"/>
          <w:szCs w:val="24"/>
        </w:rPr>
        <w:t>6.3  评标</w:t>
      </w:r>
      <w:bookmarkEnd w:id="557"/>
      <w:bookmarkEnd w:id="558"/>
      <w:bookmarkEnd w:id="559"/>
      <w:bookmarkEnd w:id="560"/>
      <w:bookmarkEnd w:id="561"/>
      <w:bookmarkEnd w:id="562"/>
      <w:bookmarkEnd w:id="563"/>
      <w:bookmarkEnd w:id="564"/>
      <w:bookmarkEnd w:id="565"/>
      <w:bookmarkEnd w:id="566"/>
      <w:bookmarkEnd w:id="567"/>
    </w:p>
    <w:p w14:paraId="71998D01"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2AC360FE" w14:textId="77777777" w:rsidR="00A346A1" w:rsidRDefault="00000000">
      <w:pPr>
        <w:pStyle w:val="2"/>
        <w:spacing w:before="0" w:afterLines="50" w:after="156" w:line="360" w:lineRule="auto"/>
        <w:rPr>
          <w:rFonts w:ascii="宋体" w:hAnsi="宋体" w:cs="仿宋" w:hint="eastAsia"/>
          <w:b w:val="0"/>
          <w:snapToGrid w:val="0"/>
          <w:sz w:val="24"/>
          <w:szCs w:val="24"/>
        </w:rPr>
      </w:pPr>
      <w:bookmarkStart w:id="568" w:name="_Toc181626929"/>
      <w:bookmarkStart w:id="569" w:name="_Toc181626271"/>
      <w:bookmarkStart w:id="570" w:name="_Toc277082590"/>
      <w:bookmarkStart w:id="571" w:name="_Toc200513164"/>
      <w:bookmarkStart w:id="572" w:name="_Toc287620723"/>
      <w:bookmarkStart w:id="573" w:name="_Toc287607784"/>
      <w:bookmarkStart w:id="574" w:name="_Toc430530473"/>
      <w:bookmarkStart w:id="575" w:name="_Toc2723"/>
      <w:bookmarkStart w:id="576" w:name="_Toc175920931"/>
      <w:bookmarkStart w:id="577" w:name="_Toc174636041"/>
      <w:bookmarkStart w:id="578" w:name="_Toc174459496"/>
      <w:bookmarkStart w:id="579" w:name="_Toc175920966"/>
      <w:bookmarkStart w:id="580" w:name="_Toc509218748"/>
      <w:bookmarkStart w:id="581" w:name="_Toc13080"/>
      <w:bookmarkStart w:id="582" w:name="_Toc32295"/>
      <w:bookmarkStart w:id="583" w:name="_Toc179644339"/>
      <w:bookmarkStart w:id="584" w:name="_Toc224103355"/>
      <w:r>
        <w:rPr>
          <w:rFonts w:ascii="宋体" w:hAnsi="宋体" w:cs="仿宋" w:hint="eastAsia"/>
          <w:b w:val="0"/>
          <w:snapToGrid w:val="0"/>
          <w:sz w:val="24"/>
          <w:szCs w:val="24"/>
        </w:rPr>
        <w:t>7.  合同授予</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246CAD0B"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585" w:name="_Toc287607785"/>
      <w:bookmarkStart w:id="586" w:name="_Toc287620724"/>
      <w:bookmarkStart w:id="587" w:name="_Toc277082591"/>
      <w:bookmarkStart w:id="588" w:name="_Toc3401"/>
      <w:bookmarkStart w:id="589" w:name="_Toc200513165"/>
      <w:bookmarkStart w:id="590" w:name="_Toc29937"/>
      <w:bookmarkStart w:id="591" w:name="_Toc224103356"/>
      <w:bookmarkStart w:id="592" w:name="_Toc509218749"/>
      <w:bookmarkStart w:id="593" w:name="_Toc13979"/>
      <w:bookmarkStart w:id="594" w:name="_Toc430530474"/>
      <w:bookmarkStart w:id="595" w:name="_Toc27008"/>
      <w:r>
        <w:rPr>
          <w:rFonts w:ascii="宋体" w:hAnsi="宋体" w:cs="仿宋" w:hint="eastAsia"/>
          <w:b w:val="0"/>
          <w:snapToGrid w:val="0"/>
          <w:sz w:val="24"/>
          <w:szCs w:val="24"/>
        </w:rPr>
        <w:t>7.1  定标方式</w:t>
      </w:r>
      <w:bookmarkEnd w:id="585"/>
      <w:bookmarkEnd w:id="586"/>
      <w:bookmarkEnd w:id="587"/>
      <w:bookmarkEnd w:id="588"/>
      <w:bookmarkEnd w:id="589"/>
      <w:bookmarkEnd w:id="590"/>
      <w:bookmarkEnd w:id="591"/>
      <w:bookmarkEnd w:id="592"/>
      <w:bookmarkEnd w:id="593"/>
      <w:bookmarkEnd w:id="594"/>
      <w:bookmarkEnd w:id="595"/>
    </w:p>
    <w:p w14:paraId="78373E62" w14:textId="77777777" w:rsidR="00A346A1"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96" w:name="_Toc1581"/>
      <w:bookmarkStart w:id="597" w:name="_Toc23594"/>
      <w:bookmarkStart w:id="598" w:name="_Toc509218750"/>
      <w:bookmarkStart w:id="599" w:name="_Toc430530475"/>
      <w:bookmarkStart w:id="600" w:name="_Toc17647"/>
      <w:bookmarkStart w:id="601" w:name="_Toc10827"/>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7A612910" w14:textId="77777777" w:rsidR="00A346A1"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96"/>
      <w:bookmarkEnd w:id="597"/>
      <w:bookmarkEnd w:id="598"/>
      <w:bookmarkEnd w:id="599"/>
      <w:bookmarkEnd w:id="600"/>
      <w:bookmarkEnd w:id="601"/>
    </w:p>
    <w:p w14:paraId="7C714791"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20D37027"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602" w:name="_Toc29428"/>
      <w:bookmarkStart w:id="603" w:name="_Toc2914"/>
      <w:bookmarkStart w:id="604" w:name="_Toc430530476"/>
      <w:bookmarkStart w:id="605" w:name="_Toc2260"/>
      <w:bookmarkStart w:id="606" w:name="_Toc287620726"/>
      <w:bookmarkStart w:id="607" w:name="_Toc277082593"/>
      <w:bookmarkStart w:id="608" w:name="_Toc224103358"/>
      <w:bookmarkStart w:id="609" w:name="_Toc287607787"/>
      <w:bookmarkStart w:id="610" w:name="_Toc200513167"/>
      <w:bookmarkStart w:id="611" w:name="_Toc13383"/>
      <w:bookmarkStart w:id="612" w:name="_Toc509218751"/>
    </w:p>
    <w:p w14:paraId="6A823FFD" w14:textId="77777777" w:rsidR="00A346A1"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602"/>
      <w:bookmarkEnd w:id="603"/>
      <w:bookmarkEnd w:id="604"/>
      <w:bookmarkEnd w:id="605"/>
      <w:bookmarkEnd w:id="606"/>
      <w:bookmarkEnd w:id="607"/>
      <w:bookmarkEnd w:id="608"/>
      <w:bookmarkEnd w:id="609"/>
      <w:bookmarkEnd w:id="610"/>
      <w:bookmarkEnd w:id="611"/>
      <w:bookmarkEnd w:id="612"/>
    </w:p>
    <w:p w14:paraId="21DDB31D" w14:textId="77777777" w:rsidR="00A346A1"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613" w:name="_Toc23096"/>
      <w:bookmarkStart w:id="614" w:name="_Toc32538"/>
      <w:bookmarkStart w:id="615" w:name="_Toc28091"/>
      <w:bookmarkStart w:id="616" w:name="_Toc277082594"/>
      <w:bookmarkStart w:id="617" w:name="_Toc16900"/>
      <w:bookmarkStart w:id="618" w:name="_Toc200513168"/>
      <w:bookmarkStart w:id="619" w:name="_Toc430530477"/>
      <w:bookmarkStart w:id="620" w:name="_Toc224103359"/>
      <w:bookmarkStart w:id="621" w:name="_Toc509218752"/>
      <w:bookmarkStart w:id="622" w:name="_Toc287620727"/>
      <w:bookmarkStart w:id="623" w:name="_Toc287607788"/>
      <w:r>
        <w:rPr>
          <w:rFonts w:ascii="宋体" w:hAnsi="宋体" w:cs="仿宋" w:hint="eastAsia"/>
          <w:b w:val="0"/>
          <w:bCs w:val="0"/>
          <w:snapToGrid w:val="0"/>
          <w:kern w:val="0"/>
          <w:sz w:val="24"/>
          <w:szCs w:val="24"/>
        </w:rPr>
        <w:t>无。</w:t>
      </w:r>
    </w:p>
    <w:p w14:paraId="512D3015" w14:textId="77777777" w:rsidR="00A346A1"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613"/>
      <w:bookmarkEnd w:id="614"/>
      <w:bookmarkEnd w:id="615"/>
      <w:bookmarkEnd w:id="616"/>
      <w:bookmarkEnd w:id="617"/>
      <w:bookmarkEnd w:id="618"/>
      <w:bookmarkEnd w:id="619"/>
      <w:bookmarkEnd w:id="620"/>
      <w:bookmarkEnd w:id="621"/>
      <w:bookmarkEnd w:id="622"/>
      <w:bookmarkEnd w:id="623"/>
    </w:p>
    <w:p w14:paraId="4D9A7995" w14:textId="77777777" w:rsidR="00A346A1"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3A372ECF" w14:textId="77777777" w:rsidR="00A346A1"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720B8154" w14:textId="77777777" w:rsidR="00A346A1" w:rsidRDefault="00000000">
      <w:pPr>
        <w:pStyle w:val="2"/>
        <w:spacing w:before="0" w:afterLines="50" w:after="156" w:line="360" w:lineRule="auto"/>
        <w:rPr>
          <w:rFonts w:ascii="宋体" w:hAnsi="宋体" w:cs="仿宋" w:hint="eastAsia"/>
          <w:b w:val="0"/>
          <w:snapToGrid w:val="0"/>
          <w:sz w:val="24"/>
          <w:szCs w:val="24"/>
        </w:rPr>
      </w:pPr>
      <w:bookmarkStart w:id="624" w:name="_Toc509218753"/>
      <w:bookmarkStart w:id="625" w:name="_Toc224103360"/>
      <w:bookmarkStart w:id="626" w:name="_Toc287607789"/>
      <w:bookmarkStart w:id="627" w:name="_Toc430530478"/>
      <w:bookmarkStart w:id="628" w:name="_Toc277082595"/>
      <w:bookmarkStart w:id="629" w:name="_Toc22591"/>
      <w:bookmarkStart w:id="630" w:name="_Toc16857"/>
      <w:bookmarkStart w:id="631" w:name="_Toc30110"/>
      <w:bookmarkStart w:id="632" w:name="_Toc200513169"/>
      <w:bookmarkStart w:id="633" w:name="_Toc287620728"/>
      <w:bookmarkStart w:id="634" w:name="_Toc174459497"/>
      <w:bookmarkStart w:id="635" w:name="_Toc179644340"/>
      <w:bookmarkStart w:id="636" w:name="_Toc175920932"/>
      <w:bookmarkStart w:id="637" w:name="_Toc174636042"/>
      <w:bookmarkStart w:id="638" w:name="_Toc181626272"/>
      <w:bookmarkStart w:id="639" w:name="_Toc175920967"/>
      <w:bookmarkStart w:id="640" w:name="_Toc181626930"/>
      <w:r>
        <w:rPr>
          <w:rFonts w:ascii="宋体" w:hAnsi="宋体" w:cs="仿宋" w:hint="eastAsia"/>
          <w:b w:val="0"/>
          <w:snapToGrid w:val="0"/>
          <w:sz w:val="24"/>
          <w:szCs w:val="24"/>
        </w:rPr>
        <w:t>8.  二次</w:t>
      </w:r>
      <w:bookmarkEnd w:id="624"/>
      <w:bookmarkEnd w:id="625"/>
      <w:bookmarkEnd w:id="626"/>
      <w:bookmarkEnd w:id="627"/>
      <w:bookmarkEnd w:id="628"/>
      <w:bookmarkEnd w:id="629"/>
      <w:bookmarkEnd w:id="630"/>
      <w:bookmarkEnd w:id="631"/>
      <w:bookmarkEnd w:id="632"/>
      <w:bookmarkEnd w:id="633"/>
      <w:r>
        <w:rPr>
          <w:rFonts w:ascii="宋体" w:hAnsi="宋体" w:cs="仿宋" w:hint="eastAsia"/>
          <w:b w:val="0"/>
          <w:snapToGrid w:val="0"/>
          <w:sz w:val="24"/>
          <w:szCs w:val="24"/>
        </w:rPr>
        <w:t>比选</w:t>
      </w:r>
      <w:bookmarkEnd w:id="634"/>
      <w:bookmarkEnd w:id="635"/>
      <w:bookmarkEnd w:id="636"/>
      <w:bookmarkEnd w:id="637"/>
      <w:bookmarkEnd w:id="638"/>
      <w:bookmarkEnd w:id="639"/>
      <w:bookmarkEnd w:id="640"/>
    </w:p>
    <w:p w14:paraId="3E6D7451"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08142A8F" w14:textId="77777777" w:rsidR="00A346A1" w:rsidRDefault="00000000">
      <w:pPr>
        <w:pStyle w:val="2"/>
        <w:spacing w:before="0" w:afterLines="50" w:after="156" w:line="360" w:lineRule="auto"/>
        <w:rPr>
          <w:rFonts w:ascii="宋体" w:hAnsi="宋体" w:cs="仿宋" w:hint="eastAsia"/>
          <w:b w:val="0"/>
          <w:snapToGrid w:val="0"/>
          <w:sz w:val="24"/>
          <w:szCs w:val="24"/>
        </w:rPr>
      </w:pPr>
      <w:bookmarkStart w:id="641" w:name="_Toc174459498"/>
      <w:bookmarkStart w:id="642" w:name="_Toc273"/>
      <w:bookmarkStart w:id="643" w:name="_Toc287607792"/>
      <w:bookmarkStart w:id="644" w:name="_Toc175920933"/>
      <w:bookmarkStart w:id="645" w:name="_Toc179644341"/>
      <w:bookmarkStart w:id="646" w:name="_Toc174636043"/>
      <w:bookmarkStart w:id="647" w:name="_Toc430530481"/>
      <w:bookmarkStart w:id="648" w:name="_Toc287620731"/>
      <w:bookmarkStart w:id="649" w:name="_Toc285"/>
      <w:bookmarkStart w:id="650" w:name="_Toc200513172"/>
      <w:bookmarkStart w:id="651" w:name="_Toc175920968"/>
      <w:bookmarkStart w:id="652" w:name="_Toc181626273"/>
      <w:bookmarkStart w:id="653" w:name="_Toc181626931"/>
      <w:bookmarkStart w:id="654" w:name="_Toc509218756"/>
      <w:bookmarkStart w:id="655" w:name="_Toc277082598"/>
      <w:bookmarkStart w:id="656" w:name="_Toc224103363"/>
      <w:bookmarkStart w:id="657" w:name="_Toc11680"/>
      <w:r>
        <w:rPr>
          <w:rFonts w:ascii="宋体" w:hAnsi="宋体" w:cs="仿宋" w:hint="eastAsia"/>
          <w:b w:val="0"/>
          <w:snapToGrid w:val="0"/>
          <w:sz w:val="24"/>
          <w:szCs w:val="24"/>
        </w:rPr>
        <w:lastRenderedPageBreak/>
        <w:t>9.  纪律和监督</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08B16F58"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658" w:name="_Toc200513173"/>
      <w:bookmarkStart w:id="659" w:name="_Toc224103364"/>
      <w:bookmarkStart w:id="660" w:name="_Toc509218757"/>
      <w:bookmarkStart w:id="661" w:name="_Toc12662"/>
      <w:bookmarkStart w:id="662" w:name="_Toc430530482"/>
      <w:bookmarkStart w:id="663" w:name="_Toc287607793"/>
      <w:bookmarkStart w:id="664" w:name="_Toc11532"/>
      <w:bookmarkStart w:id="665" w:name="_Toc1675"/>
      <w:bookmarkStart w:id="666" w:name="_Toc287620732"/>
      <w:bookmarkStart w:id="667" w:name="_Toc9538"/>
      <w:bookmarkStart w:id="668" w:name="_Toc277082599"/>
      <w:r>
        <w:rPr>
          <w:rFonts w:ascii="宋体" w:hAnsi="宋体" w:cs="仿宋" w:hint="eastAsia"/>
          <w:b w:val="0"/>
          <w:snapToGrid w:val="0"/>
          <w:sz w:val="24"/>
          <w:szCs w:val="24"/>
        </w:rPr>
        <w:t>9.1  对比选人的纪律要求</w:t>
      </w:r>
      <w:bookmarkEnd w:id="658"/>
      <w:bookmarkEnd w:id="659"/>
      <w:bookmarkEnd w:id="660"/>
      <w:bookmarkEnd w:id="661"/>
      <w:bookmarkEnd w:id="662"/>
      <w:bookmarkEnd w:id="663"/>
      <w:bookmarkEnd w:id="664"/>
      <w:bookmarkEnd w:id="665"/>
      <w:bookmarkEnd w:id="666"/>
      <w:bookmarkEnd w:id="667"/>
      <w:bookmarkEnd w:id="668"/>
    </w:p>
    <w:p w14:paraId="1A0929B6"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6C91DB12"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328E24F8"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122D196F"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67357AE8"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09B91058"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1BB4AF53" w14:textId="77777777" w:rsidR="00A346A1"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7DB6D532" w14:textId="77777777" w:rsidR="00A346A1"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6A1DDB65"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669" w:name="_Toc11710"/>
      <w:bookmarkStart w:id="670" w:name="_Toc430530483"/>
      <w:bookmarkStart w:id="671" w:name="_Toc287620733"/>
      <w:bookmarkStart w:id="672" w:name="_Toc287607794"/>
      <w:bookmarkStart w:id="673" w:name="_Toc509218758"/>
      <w:bookmarkStart w:id="674" w:name="_Toc6042"/>
      <w:bookmarkStart w:id="675" w:name="_Toc277082600"/>
      <w:bookmarkStart w:id="676" w:name="_Toc224103365"/>
      <w:bookmarkStart w:id="677" w:name="_Toc26571"/>
      <w:bookmarkStart w:id="678" w:name="_Toc200513174"/>
      <w:bookmarkStart w:id="679" w:name="_Toc5420"/>
      <w:r>
        <w:rPr>
          <w:rFonts w:ascii="宋体" w:hAnsi="宋体" w:cs="仿宋" w:hint="eastAsia"/>
          <w:b w:val="0"/>
          <w:snapToGrid w:val="0"/>
          <w:sz w:val="24"/>
          <w:szCs w:val="24"/>
        </w:rPr>
        <w:t>9.2  对竞选人的纪律要求</w:t>
      </w:r>
      <w:bookmarkEnd w:id="669"/>
      <w:bookmarkEnd w:id="670"/>
      <w:bookmarkEnd w:id="671"/>
      <w:bookmarkEnd w:id="672"/>
      <w:bookmarkEnd w:id="673"/>
      <w:bookmarkEnd w:id="674"/>
      <w:bookmarkEnd w:id="675"/>
      <w:bookmarkEnd w:id="676"/>
      <w:bookmarkEnd w:id="677"/>
      <w:bookmarkEnd w:id="678"/>
      <w:bookmarkEnd w:id="679"/>
    </w:p>
    <w:p w14:paraId="167691D4"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DC52737"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6F7E4178"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59A2864A"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4B069BB9"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5790F60D"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6F3C3580"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73DD551A"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0D16ABFA"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39D04E18"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0750B202"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3DC9AE8C"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D3A170F"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3893915C"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103C5A74"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w:t>
      </w:r>
      <w:r>
        <w:rPr>
          <w:rFonts w:ascii="宋体" w:hAnsi="宋体" w:cs="仿宋" w:hint="eastAsia"/>
          <w:sz w:val="24"/>
        </w:rPr>
        <w:lastRenderedPageBreak/>
        <w:t>标。</w:t>
      </w:r>
    </w:p>
    <w:p w14:paraId="7666DA6C"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62D6499C"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51D2C08F"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1D321474"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25476C33" w14:textId="77777777" w:rsidR="00A346A1"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400EB3FF"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0F1C24D1"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680" w:name="_Toc200513175"/>
      <w:bookmarkStart w:id="681" w:name="_Toc29406"/>
      <w:bookmarkStart w:id="682" w:name="_Toc21514"/>
      <w:bookmarkStart w:id="683" w:name="_Toc287620734"/>
      <w:bookmarkStart w:id="684" w:name="_Toc27632"/>
      <w:bookmarkStart w:id="685" w:name="_Toc224103366"/>
      <w:bookmarkStart w:id="686" w:name="_Toc277082601"/>
      <w:bookmarkStart w:id="687" w:name="_Toc430530484"/>
      <w:bookmarkStart w:id="688" w:name="_Toc509218759"/>
      <w:bookmarkStart w:id="689" w:name="_Toc27742"/>
      <w:bookmarkStart w:id="690" w:name="_Toc287607795"/>
      <w:r>
        <w:rPr>
          <w:rFonts w:ascii="宋体" w:hAnsi="宋体" w:cs="仿宋" w:hint="eastAsia"/>
          <w:b w:val="0"/>
          <w:snapToGrid w:val="0"/>
          <w:sz w:val="24"/>
          <w:szCs w:val="24"/>
        </w:rPr>
        <w:t>9.3  对评标委员会成员的纪律要求</w:t>
      </w:r>
      <w:bookmarkEnd w:id="680"/>
      <w:bookmarkEnd w:id="681"/>
      <w:bookmarkEnd w:id="682"/>
      <w:bookmarkEnd w:id="683"/>
      <w:bookmarkEnd w:id="684"/>
      <w:bookmarkEnd w:id="685"/>
      <w:bookmarkEnd w:id="686"/>
      <w:bookmarkEnd w:id="687"/>
      <w:bookmarkEnd w:id="688"/>
      <w:bookmarkEnd w:id="689"/>
      <w:bookmarkEnd w:id="690"/>
    </w:p>
    <w:p w14:paraId="45BD1DF9"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0333AE34"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691" w:name="_Toc18120"/>
      <w:bookmarkStart w:id="692" w:name="_Toc17353"/>
      <w:bookmarkStart w:id="693" w:name="_Toc430530485"/>
      <w:bookmarkStart w:id="694" w:name="_Toc287620735"/>
      <w:bookmarkStart w:id="695" w:name="_Toc28734"/>
      <w:bookmarkStart w:id="696" w:name="_Toc200513176"/>
      <w:bookmarkStart w:id="697" w:name="_Toc287607796"/>
      <w:bookmarkStart w:id="698" w:name="_Toc509218760"/>
      <w:bookmarkStart w:id="699" w:name="_Toc12545"/>
      <w:bookmarkStart w:id="700" w:name="_Toc224103367"/>
      <w:bookmarkStart w:id="701" w:name="_Toc277082602"/>
      <w:r>
        <w:rPr>
          <w:rFonts w:ascii="宋体" w:hAnsi="宋体" w:cs="仿宋" w:hint="eastAsia"/>
          <w:b w:val="0"/>
          <w:snapToGrid w:val="0"/>
          <w:sz w:val="24"/>
          <w:szCs w:val="24"/>
        </w:rPr>
        <w:t>9.4  对与评标活动有关的工作人员的纪律要求</w:t>
      </w:r>
      <w:bookmarkEnd w:id="691"/>
      <w:bookmarkEnd w:id="692"/>
      <w:bookmarkEnd w:id="693"/>
      <w:bookmarkEnd w:id="694"/>
      <w:bookmarkEnd w:id="695"/>
      <w:bookmarkEnd w:id="696"/>
      <w:bookmarkEnd w:id="697"/>
      <w:bookmarkEnd w:id="698"/>
      <w:bookmarkEnd w:id="699"/>
      <w:bookmarkEnd w:id="700"/>
      <w:bookmarkEnd w:id="701"/>
    </w:p>
    <w:p w14:paraId="70AEC513"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7BCB4EFB" w14:textId="77777777" w:rsidR="00A346A1" w:rsidRDefault="00000000">
      <w:pPr>
        <w:pStyle w:val="3"/>
        <w:snapToGrid w:val="0"/>
        <w:spacing w:before="0" w:after="0" w:line="360" w:lineRule="auto"/>
        <w:rPr>
          <w:rFonts w:ascii="宋体" w:hAnsi="宋体" w:cs="仿宋" w:hint="eastAsia"/>
          <w:b w:val="0"/>
          <w:snapToGrid w:val="0"/>
          <w:sz w:val="24"/>
          <w:szCs w:val="24"/>
        </w:rPr>
      </w:pPr>
      <w:bookmarkStart w:id="702" w:name="_Toc287607797"/>
      <w:bookmarkStart w:id="703" w:name="_Toc509218761"/>
      <w:bookmarkStart w:id="704" w:name="_Toc22652"/>
      <w:bookmarkStart w:id="705" w:name="_Toc287620736"/>
      <w:bookmarkStart w:id="706" w:name="_Toc23336"/>
      <w:bookmarkStart w:id="707" w:name="_Toc224103368"/>
      <w:bookmarkStart w:id="708" w:name="_Toc3857"/>
      <w:bookmarkStart w:id="709" w:name="_Toc17234"/>
      <w:bookmarkStart w:id="710" w:name="_Toc430530486"/>
      <w:bookmarkStart w:id="711" w:name="_Toc277082603"/>
      <w:bookmarkStart w:id="712" w:name="_Toc200513177"/>
      <w:r>
        <w:rPr>
          <w:rFonts w:ascii="宋体" w:hAnsi="宋体" w:cs="仿宋" w:hint="eastAsia"/>
          <w:b w:val="0"/>
          <w:snapToGrid w:val="0"/>
          <w:sz w:val="24"/>
          <w:szCs w:val="24"/>
        </w:rPr>
        <w:t>9.5  投诉</w:t>
      </w:r>
      <w:bookmarkEnd w:id="702"/>
      <w:bookmarkEnd w:id="703"/>
      <w:bookmarkEnd w:id="704"/>
      <w:bookmarkEnd w:id="705"/>
      <w:bookmarkEnd w:id="706"/>
      <w:bookmarkEnd w:id="707"/>
      <w:bookmarkEnd w:id="708"/>
      <w:bookmarkEnd w:id="709"/>
      <w:bookmarkEnd w:id="710"/>
      <w:bookmarkEnd w:id="711"/>
      <w:bookmarkEnd w:id="712"/>
    </w:p>
    <w:p w14:paraId="41A1E54D"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7AE68706" w14:textId="77777777" w:rsidR="00A346A1" w:rsidRDefault="00000000">
      <w:pPr>
        <w:pStyle w:val="2"/>
        <w:spacing w:before="0" w:afterLines="50" w:after="156" w:line="360" w:lineRule="auto"/>
        <w:rPr>
          <w:rFonts w:ascii="宋体" w:hAnsi="宋体" w:cs="仿宋" w:hint="eastAsia"/>
          <w:b w:val="0"/>
          <w:snapToGrid w:val="0"/>
          <w:sz w:val="24"/>
          <w:szCs w:val="24"/>
        </w:rPr>
      </w:pPr>
      <w:bookmarkStart w:id="713" w:name="_Toc430530487"/>
      <w:bookmarkStart w:id="714" w:name="_Toc200513178"/>
      <w:bookmarkStart w:id="715" w:name="_Toc181626274"/>
      <w:bookmarkStart w:id="716" w:name="_Toc181626932"/>
      <w:bookmarkStart w:id="717" w:name="_Toc174636044"/>
      <w:bookmarkStart w:id="718" w:name="_Toc31861"/>
      <w:bookmarkStart w:id="719" w:name="_Toc287620737"/>
      <w:bookmarkStart w:id="720" w:name="_Toc174459499"/>
      <w:bookmarkStart w:id="721" w:name="_Toc287607798"/>
      <w:bookmarkStart w:id="722" w:name="_Toc509218762"/>
      <w:bookmarkStart w:id="723" w:name="_Toc224103369"/>
      <w:bookmarkStart w:id="724" w:name="_Toc19095"/>
      <w:bookmarkStart w:id="725" w:name="_Toc277082604"/>
      <w:bookmarkStart w:id="726" w:name="_Toc179644342"/>
      <w:bookmarkStart w:id="727" w:name="_Toc175920934"/>
      <w:bookmarkStart w:id="728" w:name="_Toc175920969"/>
      <w:bookmarkStart w:id="729" w:name="_Toc13382"/>
      <w:r>
        <w:rPr>
          <w:rFonts w:ascii="宋体" w:hAnsi="宋体" w:cs="仿宋" w:hint="eastAsia"/>
          <w:b w:val="0"/>
          <w:snapToGrid w:val="0"/>
          <w:sz w:val="24"/>
          <w:szCs w:val="24"/>
        </w:rPr>
        <w:t>10. 需要补充的其他内容</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8D6D907" w14:textId="77777777" w:rsidR="00A346A1"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6550D874" w14:textId="77777777" w:rsidR="00A346A1" w:rsidRDefault="00A346A1">
      <w:pPr>
        <w:pStyle w:val="af0"/>
        <w:rPr>
          <w:snapToGrid w:val="0"/>
        </w:rPr>
      </w:pPr>
    </w:p>
    <w:p w14:paraId="698CBE2B" w14:textId="77777777" w:rsidR="00A346A1"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lastRenderedPageBreak/>
        <w:t>附表</w:t>
      </w:r>
      <w:r>
        <w:rPr>
          <w:rFonts w:ascii="宋体" w:hAnsi="宋体" w:hint="eastAsia"/>
          <w:b/>
          <w:snapToGrid w:val="0"/>
          <w:kern w:val="0"/>
        </w:rPr>
        <w:t>一</w:t>
      </w:r>
      <w:r>
        <w:rPr>
          <w:rFonts w:ascii="宋体" w:hAnsi="宋体"/>
          <w:b/>
          <w:snapToGrid w:val="0"/>
          <w:kern w:val="0"/>
        </w:rPr>
        <w:t>：问题澄清通知</w:t>
      </w:r>
    </w:p>
    <w:p w14:paraId="57686444" w14:textId="77777777" w:rsidR="00A346A1" w:rsidRDefault="00A346A1">
      <w:pPr>
        <w:autoSpaceDE w:val="0"/>
        <w:autoSpaceDN w:val="0"/>
        <w:adjustRightInd w:val="0"/>
        <w:snapToGrid w:val="0"/>
        <w:spacing w:line="360" w:lineRule="auto"/>
        <w:jc w:val="left"/>
        <w:rPr>
          <w:rFonts w:ascii="宋体" w:hAnsi="宋体" w:hint="eastAsia"/>
          <w:b/>
          <w:snapToGrid w:val="0"/>
          <w:kern w:val="0"/>
          <w:sz w:val="24"/>
        </w:rPr>
      </w:pPr>
    </w:p>
    <w:p w14:paraId="5ADB6D14" w14:textId="77777777" w:rsidR="00A346A1"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2EF47315" w14:textId="77777777" w:rsidR="00A346A1" w:rsidRDefault="00A346A1">
      <w:pPr>
        <w:autoSpaceDE w:val="0"/>
        <w:autoSpaceDN w:val="0"/>
        <w:adjustRightInd w:val="0"/>
        <w:snapToGrid w:val="0"/>
        <w:spacing w:line="360" w:lineRule="auto"/>
        <w:jc w:val="left"/>
        <w:rPr>
          <w:rFonts w:ascii="宋体" w:hAnsi="宋体" w:hint="eastAsia"/>
          <w:b/>
          <w:snapToGrid w:val="0"/>
          <w:kern w:val="0"/>
          <w:sz w:val="24"/>
        </w:rPr>
      </w:pPr>
    </w:p>
    <w:p w14:paraId="72EFA5CC" w14:textId="77777777" w:rsidR="00A346A1"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6EB873A6" w14:textId="77777777" w:rsidR="00A346A1" w:rsidRDefault="00A346A1">
      <w:pPr>
        <w:autoSpaceDE w:val="0"/>
        <w:autoSpaceDN w:val="0"/>
        <w:adjustRightInd w:val="0"/>
        <w:snapToGrid w:val="0"/>
        <w:spacing w:line="360" w:lineRule="auto"/>
        <w:jc w:val="left"/>
        <w:rPr>
          <w:rFonts w:ascii="宋体" w:hAnsi="宋体" w:hint="eastAsia"/>
          <w:b/>
          <w:snapToGrid w:val="0"/>
          <w:kern w:val="0"/>
          <w:sz w:val="24"/>
        </w:rPr>
      </w:pPr>
    </w:p>
    <w:p w14:paraId="3539A0EA" w14:textId="77777777" w:rsidR="00A346A1" w:rsidRDefault="00A346A1">
      <w:pPr>
        <w:autoSpaceDE w:val="0"/>
        <w:autoSpaceDN w:val="0"/>
        <w:adjustRightInd w:val="0"/>
        <w:snapToGrid w:val="0"/>
        <w:spacing w:line="360" w:lineRule="auto"/>
        <w:rPr>
          <w:rFonts w:ascii="宋体" w:hAnsi="宋体" w:hint="eastAsia"/>
          <w:snapToGrid w:val="0"/>
          <w:kern w:val="0"/>
          <w:sz w:val="28"/>
          <w:szCs w:val="28"/>
        </w:rPr>
      </w:pPr>
    </w:p>
    <w:p w14:paraId="7EDF035A" w14:textId="77777777" w:rsidR="00A346A1"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4C908570" w14:textId="77777777" w:rsidR="00A346A1"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5F5BE956" w14:textId="77777777" w:rsidR="00A346A1" w:rsidRDefault="00A346A1">
      <w:pPr>
        <w:autoSpaceDE w:val="0"/>
        <w:autoSpaceDN w:val="0"/>
        <w:adjustRightInd w:val="0"/>
        <w:snapToGrid w:val="0"/>
        <w:spacing w:line="360" w:lineRule="auto"/>
        <w:jc w:val="left"/>
        <w:rPr>
          <w:rFonts w:ascii="宋体" w:hAnsi="宋体" w:hint="eastAsia"/>
          <w:snapToGrid w:val="0"/>
          <w:kern w:val="0"/>
          <w:sz w:val="24"/>
        </w:rPr>
      </w:pPr>
    </w:p>
    <w:p w14:paraId="6413654D" w14:textId="77777777" w:rsidR="00A346A1"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57222BBD" w14:textId="77777777" w:rsidR="00A346A1" w:rsidRDefault="00A346A1">
      <w:pPr>
        <w:autoSpaceDE w:val="0"/>
        <w:autoSpaceDN w:val="0"/>
        <w:adjustRightInd w:val="0"/>
        <w:snapToGrid w:val="0"/>
        <w:spacing w:line="360" w:lineRule="auto"/>
        <w:jc w:val="left"/>
        <w:rPr>
          <w:rFonts w:ascii="宋体" w:hAnsi="宋体" w:hint="eastAsia"/>
          <w:snapToGrid w:val="0"/>
          <w:kern w:val="0"/>
          <w:szCs w:val="21"/>
        </w:rPr>
      </w:pPr>
    </w:p>
    <w:p w14:paraId="54F4D9A9" w14:textId="77777777" w:rsidR="00A346A1" w:rsidRDefault="00A346A1">
      <w:pPr>
        <w:autoSpaceDE w:val="0"/>
        <w:autoSpaceDN w:val="0"/>
        <w:adjustRightInd w:val="0"/>
        <w:snapToGrid w:val="0"/>
        <w:spacing w:line="360" w:lineRule="auto"/>
        <w:jc w:val="left"/>
        <w:rPr>
          <w:rFonts w:ascii="宋体" w:hAnsi="宋体" w:hint="eastAsia"/>
          <w:snapToGrid w:val="0"/>
          <w:kern w:val="0"/>
          <w:szCs w:val="21"/>
        </w:rPr>
      </w:pPr>
    </w:p>
    <w:p w14:paraId="504F06BB" w14:textId="77777777" w:rsidR="00A346A1" w:rsidRDefault="00A346A1">
      <w:pPr>
        <w:autoSpaceDE w:val="0"/>
        <w:autoSpaceDN w:val="0"/>
        <w:adjustRightInd w:val="0"/>
        <w:snapToGrid w:val="0"/>
        <w:spacing w:line="360" w:lineRule="auto"/>
        <w:jc w:val="left"/>
        <w:rPr>
          <w:rFonts w:ascii="宋体" w:hAnsi="宋体" w:hint="eastAsia"/>
          <w:snapToGrid w:val="0"/>
          <w:kern w:val="0"/>
          <w:szCs w:val="21"/>
        </w:rPr>
      </w:pPr>
    </w:p>
    <w:p w14:paraId="02C201B7" w14:textId="77777777" w:rsidR="00A346A1" w:rsidRDefault="00A346A1">
      <w:pPr>
        <w:autoSpaceDE w:val="0"/>
        <w:autoSpaceDN w:val="0"/>
        <w:adjustRightInd w:val="0"/>
        <w:snapToGrid w:val="0"/>
        <w:spacing w:line="360" w:lineRule="auto"/>
        <w:jc w:val="left"/>
        <w:rPr>
          <w:rFonts w:ascii="宋体" w:hAnsi="宋体" w:hint="eastAsia"/>
          <w:snapToGrid w:val="0"/>
          <w:kern w:val="0"/>
          <w:szCs w:val="21"/>
        </w:rPr>
      </w:pPr>
    </w:p>
    <w:p w14:paraId="67C86B6C" w14:textId="77777777" w:rsidR="00A346A1"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0ECDF2F2" w14:textId="77777777" w:rsidR="00A346A1" w:rsidRDefault="00A346A1">
      <w:pPr>
        <w:autoSpaceDE w:val="0"/>
        <w:autoSpaceDN w:val="0"/>
        <w:adjustRightInd w:val="0"/>
        <w:snapToGrid w:val="0"/>
        <w:spacing w:line="360" w:lineRule="auto"/>
        <w:jc w:val="left"/>
        <w:rPr>
          <w:rFonts w:ascii="宋体" w:hAnsi="宋体" w:hint="eastAsia"/>
          <w:snapToGrid w:val="0"/>
          <w:kern w:val="0"/>
          <w:szCs w:val="21"/>
        </w:rPr>
      </w:pPr>
    </w:p>
    <w:p w14:paraId="0DEDD6D4" w14:textId="77777777" w:rsidR="00A346A1"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78573D3B" w14:textId="77777777" w:rsidR="00A346A1" w:rsidRDefault="00A346A1">
      <w:pPr>
        <w:autoSpaceDE w:val="0"/>
        <w:autoSpaceDN w:val="0"/>
        <w:adjustRightInd w:val="0"/>
        <w:snapToGrid w:val="0"/>
        <w:spacing w:line="360" w:lineRule="auto"/>
        <w:jc w:val="left"/>
        <w:rPr>
          <w:rFonts w:ascii="宋体" w:hAnsi="宋体" w:hint="eastAsia"/>
          <w:snapToGrid w:val="0"/>
          <w:kern w:val="0"/>
          <w:sz w:val="14"/>
          <w:szCs w:val="14"/>
        </w:rPr>
      </w:pPr>
    </w:p>
    <w:p w14:paraId="45D505CE" w14:textId="77777777" w:rsidR="00A346A1" w:rsidRDefault="00A346A1">
      <w:pPr>
        <w:autoSpaceDE w:val="0"/>
        <w:autoSpaceDN w:val="0"/>
        <w:adjustRightInd w:val="0"/>
        <w:snapToGrid w:val="0"/>
        <w:spacing w:line="360" w:lineRule="auto"/>
        <w:jc w:val="left"/>
        <w:rPr>
          <w:rFonts w:ascii="宋体" w:hAnsi="宋体" w:hint="eastAsia"/>
          <w:snapToGrid w:val="0"/>
          <w:kern w:val="0"/>
          <w:sz w:val="14"/>
          <w:szCs w:val="14"/>
        </w:rPr>
      </w:pPr>
    </w:p>
    <w:p w14:paraId="184C95F7" w14:textId="77777777" w:rsidR="00A346A1" w:rsidRDefault="00A346A1">
      <w:pPr>
        <w:autoSpaceDE w:val="0"/>
        <w:autoSpaceDN w:val="0"/>
        <w:adjustRightInd w:val="0"/>
        <w:snapToGrid w:val="0"/>
        <w:spacing w:line="360" w:lineRule="auto"/>
        <w:jc w:val="left"/>
        <w:rPr>
          <w:rFonts w:ascii="宋体" w:hAnsi="宋体" w:hint="eastAsia"/>
          <w:snapToGrid w:val="0"/>
          <w:kern w:val="0"/>
          <w:sz w:val="14"/>
          <w:szCs w:val="14"/>
        </w:rPr>
      </w:pPr>
    </w:p>
    <w:p w14:paraId="4D21EE4F" w14:textId="77777777" w:rsidR="00A346A1"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29C034C7"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4DB5753B" w14:textId="77777777" w:rsidR="00A346A1" w:rsidRDefault="00A346A1">
      <w:pPr>
        <w:autoSpaceDE w:val="0"/>
        <w:autoSpaceDN w:val="0"/>
        <w:adjustRightInd w:val="0"/>
        <w:snapToGrid w:val="0"/>
        <w:spacing w:line="360" w:lineRule="auto"/>
        <w:jc w:val="left"/>
        <w:rPr>
          <w:rFonts w:ascii="宋体" w:hAnsi="宋体" w:hint="eastAsia"/>
          <w:snapToGrid w:val="0"/>
          <w:kern w:val="0"/>
          <w:sz w:val="28"/>
          <w:szCs w:val="28"/>
        </w:rPr>
      </w:pPr>
    </w:p>
    <w:p w14:paraId="455F4874" w14:textId="77777777" w:rsidR="00A346A1"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736B52D1" w14:textId="77777777" w:rsidR="00A346A1"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77552378" w14:textId="77777777" w:rsidR="00A346A1"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183EA310" w14:textId="77777777" w:rsidR="00A346A1"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：问题的澄清</w:t>
      </w:r>
    </w:p>
    <w:p w14:paraId="36026904" w14:textId="77777777" w:rsidR="00A346A1" w:rsidRDefault="00A346A1">
      <w:pPr>
        <w:autoSpaceDE w:val="0"/>
        <w:autoSpaceDN w:val="0"/>
        <w:adjustRightInd w:val="0"/>
        <w:snapToGrid w:val="0"/>
        <w:spacing w:line="360" w:lineRule="auto"/>
        <w:jc w:val="left"/>
        <w:rPr>
          <w:rFonts w:ascii="宋体" w:hAnsi="宋体" w:hint="eastAsia"/>
          <w:b/>
          <w:snapToGrid w:val="0"/>
          <w:kern w:val="0"/>
          <w:sz w:val="10"/>
          <w:szCs w:val="10"/>
        </w:rPr>
      </w:pPr>
    </w:p>
    <w:p w14:paraId="15838DE1" w14:textId="77777777" w:rsidR="00A346A1"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72E6B8E4" w14:textId="77777777" w:rsidR="00A346A1" w:rsidRDefault="00A346A1">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184FFFF6" w14:textId="77777777" w:rsidR="00A346A1"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501B4108" w14:textId="77777777" w:rsidR="00A346A1" w:rsidRDefault="00A346A1">
      <w:pPr>
        <w:autoSpaceDE w:val="0"/>
        <w:autoSpaceDN w:val="0"/>
        <w:adjustRightInd w:val="0"/>
        <w:snapToGrid w:val="0"/>
        <w:spacing w:line="360" w:lineRule="auto"/>
        <w:ind w:firstLineChars="1500" w:firstLine="3150"/>
        <w:rPr>
          <w:rFonts w:ascii="宋体" w:hAnsi="宋体" w:hint="eastAsia"/>
          <w:snapToGrid w:val="0"/>
          <w:kern w:val="0"/>
          <w:szCs w:val="21"/>
        </w:rPr>
      </w:pPr>
    </w:p>
    <w:p w14:paraId="409AA061" w14:textId="77777777" w:rsidR="00A346A1" w:rsidRDefault="00A346A1">
      <w:pPr>
        <w:autoSpaceDE w:val="0"/>
        <w:autoSpaceDN w:val="0"/>
        <w:adjustRightInd w:val="0"/>
        <w:snapToGrid w:val="0"/>
        <w:spacing w:line="360" w:lineRule="auto"/>
        <w:ind w:firstLineChars="1500" w:firstLine="3150"/>
        <w:rPr>
          <w:rFonts w:ascii="宋体" w:hAnsi="宋体" w:hint="eastAsia"/>
          <w:snapToGrid w:val="0"/>
          <w:kern w:val="0"/>
          <w:szCs w:val="21"/>
        </w:rPr>
      </w:pPr>
    </w:p>
    <w:p w14:paraId="0707863A" w14:textId="77777777" w:rsidR="00A346A1"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46B52281" w14:textId="77777777" w:rsidR="00A346A1"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2DF99AFC" w14:textId="77777777" w:rsidR="00A346A1" w:rsidRDefault="00A346A1">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5BBB9381" w14:textId="77777777" w:rsidR="00A346A1" w:rsidRDefault="00A346A1">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4616B386" w14:textId="77777777" w:rsidR="00A346A1"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6FF1F897" w14:textId="77777777" w:rsidR="00A346A1" w:rsidRDefault="00A346A1">
      <w:pPr>
        <w:autoSpaceDE w:val="0"/>
        <w:autoSpaceDN w:val="0"/>
        <w:adjustRightInd w:val="0"/>
        <w:snapToGrid w:val="0"/>
        <w:spacing w:line="360" w:lineRule="auto"/>
        <w:jc w:val="left"/>
        <w:rPr>
          <w:rFonts w:ascii="宋体" w:hAnsi="宋体" w:hint="eastAsia"/>
          <w:snapToGrid w:val="0"/>
          <w:kern w:val="0"/>
          <w:sz w:val="18"/>
          <w:szCs w:val="18"/>
        </w:rPr>
      </w:pPr>
    </w:p>
    <w:p w14:paraId="30DA9BB0" w14:textId="77777777" w:rsidR="00A346A1" w:rsidRDefault="00A346A1">
      <w:pPr>
        <w:autoSpaceDE w:val="0"/>
        <w:autoSpaceDN w:val="0"/>
        <w:adjustRightInd w:val="0"/>
        <w:snapToGrid w:val="0"/>
        <w:spacing w:line="360" w:lineRule="auto"/>
        <w:jc w:val="left"/>
        <w:rPr>
          <w:rFonts w:ascii="宋体" w:hAnsi="宋体" w:hint="eastAsia"/>
          <w:snapToGrid w:val="0"/>
          <w:kern w:val="0"/>
          <w:sz w:val="18"/>
          <w:szCs w:val="18"/>
        </w:rPr>
      </w:pPr>
    </w:p>
    <w:p w14:paraId="4D9378E4" w14:textId="77777777" w:rsidR="00A346A1" w:rsidRDefault="00A346A1">
      <w:pPr>
        <w:autoSpaceDE w:val="0"/>
        <w:autoSpaceDN w:val="0"/>
        <w:adjustRightInd w:val="0"/>
        <w:snapToGrid w:val="0"/>
        <w:spacing w:line="360" w:lineRule="auto"/>
        <w:jc w:val="left"/>
        <w:rPr>
          <w:rFonts w:ascii="宋体" w:hAnsi="宋体" w:hint="eastAsia"/>
          <w:snapToGrid w:val="0"/>
          <w:kern w:val="0"/>
          <w:sz w:val="18"/>
          <w:szCs w:val="18"/>
        </w:rPr>
      </w:pPr>
    </w:p>
    <w:p w14:paraId="2D91A762" w14:textId="77777777" w:rsidR="00A346A1" w:rsidRDefault="00A346A1">
      <w:pPr>
        <w:autoSpaceDE w:val="0"/>
        <w:autoSpaceDN w:val="0"/>
        <w:adjustRightInd w:val="0"/>
        <w:snapToGrid w:val="0"/>
        <w:spacing w:line="360" w:lineRule="auto"/>
        <w:jc w:val="left"/>
        <w:rPr>
          <w:rFonts w:ascii="宋体" w:hAnsi="宋体" w:hint="eastAsia"/>
          <w:snapToGrid w:val="0"/>
          <w:kern w:val="0"/>
          <w:sz w:val="18"/>
          <w:szCs w:val="18"/>
        </w:rPr>
      </w:pPr>
    </w:p>
    <w:p w14:paraId="47CF2B4D" w14:textId="77777777" w:rsidR="00A346A1" w:rsidRDefault="00A346A1">
      <w:pPr>
        <w:autoSpaceDE w:val="0"/>
        <w:autoSpaceDN w:val="0"/>
        <w:adjustRightInd w:val="0"/>
        <w:snapToGrid w:val="0"/>
        <w:spacing w:line="360" w:lineRule="auto"/>
        <w:jc w:val="left"/>
        <w:rPr>
          <w:rFonts w:ascii="宋体" w:hAnsi="宋体" w:hint="eastAsia"/>
          <w:snapToGrid w:val="0"/>
          <w:kern w:val="0"/>
          <w:sz w:val="18"/>
          <w:szCs w:val="18"/>
        </w:rPr>
      </w:pPr>
    </w:p>
    <w:p w14:paraId="71BCF47F" w14:textId="77777777" w:rsidR="00A346A1"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8FCAFEF"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10F65126"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5493D2E1"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460DE4CB"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1E0F1E88" w14:textId="77777777" w:rsidR="00A346A1" w:rsidRDefault="00A346A1">
      <w:pPr>
        <w:autoSpaceDE w:val="0"/>
        <w:autoSpaceDN w:val="0"/>
        <w:adjustRightInd w:val="0"/>
        <w:snapToGrid w:val="0"/>
        <w:spacing w:line="360" w:lineRule="auto"/>
        <w:jc w:val="left"/>
        <w:rPr>
          <w:rFonts w:ascii="宋体" w:hAnsi="宋体" w:hint="eastAsia"/>
          <w:snapToGrid w:val="0"/>
          <w:kern w:val="0"/>
          <w:sz w:val="22"/>
          <w:szCs w:val="22"/>
        </w:rPr>
      </w:pPr>
    </w:p>
    <w:p w14:paraId="451318A1" w14:textId="77777777" w:rsidR="00A346A1"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08A4AE6F" w14:textId="77777777" w:rsidR="00A346A1" w:rsidRDefault="00A346A1">
      <w:pPr>
        <w:autoSpaceDE w:val="0"/>
        <w:autoSpaceDN w:val="0"/>
        <w:adjustRightInd w:val="0"/>
        <w:snapToGrid w:val="0"/>
        <w:spacing w:line="360" w:lineRule="auto"/>
        <w:jc w:val="left"/>
        <w:rPr>
          <w:rFonts w:ascii="宋体" w:hAnsi="宋体" w:hint="eastAsia"/>
          <w:snapToGrid w:val="0"/>
          <w:kern w:val="0"/>
          <w:sz w:val="18"/>
          <w:szCs w:val="18"/>
        </w:rPr>
      </w:pPr>
    </w:p>
    <w:p w14:paraId="30C498EA"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012B1284"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6C720CB2"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6E5DF216" w14:textId="77777777" w:rsidR="00A346A1" w:rsidRDefault="00A346A1">
      <w:pPr>
        <w:autoSpaceDE w:val="0"/>
        <w:autoSpaceDN w:val="0"/>
        <w:adjustRightInd w:val="0"/>
        <w:snapToGrid w:val="0"/>
        <w:spacing w:line="360" w:lineRule="auto"/>
        <w:jc w:val="left"/>
        <w:rPr>
          <w:rFonts w:ascii="宋体" w:hAnsi="宋体" w:hint="eastAsia"/>
          <w:snapToGrid w:val="0"/>
          <w:kern w:val="0"/>
          <w:sz w:val="20"/>
          <w:szCs w:val="20"/>
        </w:rPr>
      </w:pPr>
    </w:p>
    <w:p w14:paraId="251D3140" w14:textId="77777777" w:rsidR="00A346A1"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6BF73672" w14:textId="77777777" w:rsidR="00A346A1"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5F09739" w14:textId="77777777" w:rsidR="00A346A1" w:rsidRDefault="00A346A1">
      <w:pPr>
        <w:autoSpaceDE w:val="0"/>
        <w:autoSpaceDN w:val="0"/>
        <w:adjustRightInd w:val="0"/>
        <w:snapToGrid w:val="0"/>
        <w:spacing w:line="360" w:lineRule="auto"/>
        <w:jc w:val="right"/>
        <w:rPr>
          <w:rFonts w:ascii="宋体" w:hAnsi="宋体" w:hint="eastAsia"/>
          <w:snapToGrid w:val="0"/>
          <w:kern w:val="0"/>
          <w:sz w:val="20"/>
          <w:szCs w:val="20"/>
        </w:rPr>
      </w:pPr>
    </w:p>
    <w:p w14:paraId="79E61715" w14:textId="77777777" w:rsidR="00A346A1"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0B10755F" w14:textId="77777777" w:rsidR="00A346A1" w:rsidRDefault="00A346A1">
      <w:pPr>
        <w:sectPr w:rsidR="00A346A1">
          <w:pgSz w:w="11906" w:h="16838"/>
          <w:pgMar w:top="1440" w:right="1080" w:bottom="1440" w:left="1080" w:header="851" w:footer="992" w:gutter="0"/>
          <w:cols w:space="720"/>
          <w:docGrid w:type="lines" w:linePitch="312"/>
        </w:sectPr>
      </w:pPr>
    </w:p>
    <w:p w14:paraId="117370FE" w14:textId="77777777" w:rsidR="00A346A1" w:rsidRDefault="00000000">
      <w:pPr>
        <w:pStyle w:val="1"/>
        <w:spacing w:line="360" w:lineRule="auto"/>
        <w:ind w:firstLineChars="200" w:firstLine="883"/>
        <w:jc w:val="center"/>
        <w:rPr>
          <w:rFonts w:ascii="宋体" w:hAnsi="宋体" w:hint="eastAsia"/>
        </w:rPr>
      </w:pPr>
      <w:bookmarkStart w:id="730" w:name="招标文件03章02评标办法综合评估法00"/>
      <w:bookmarkStart w:id="731" w:name="招标文件03章02评标办法综合评估法"/>
      <w:bookmarkStart w:id="732" w:name="_Toc6128"/>
      <w:bookmarkStart w:id="733" w:name="_Toc5770"/>
      <w:bookmarkStart w:id="734" w:name="_Toc13564"/>
      <w:bookmarkStart w:id="735" w:name="_Toc509218774"/>
      <w:bookmarkStart w:id="736" w:name="_Toc181626933"/>
      <w:bookmarkStart w:id="737" w:name="_Toc287620751"/>
      <w:bookmarkStart w:id="738" w:name="_Toc200513198"/>
      <w:bookmarkStart w:id="739" w:name="_Toc224103384"/>
      <w:bookmarkStart w:id="740" w:name="_Toc430530500"/>
      <w:bookmarkStart w:id="741" w:name="_Toc287607812"/>
      <w:bookmarkStart w:id="742" w:name="_Toc277082618"/>
      <w:bookmarkStart w:id="743" w:name="_Toc509218785"/>
      <w:bookmarkStart w:id="744" w:name="_Toc8427"/>
      <w:bookmarkStart w:id="745" w:name="_Toc430530509"/>
      <w:bookmarkEnd w:id="730"/>
      <w:bookmarkEnd w:id="731"/>
      <w:r>
        <w:rPr>
          <w:rFonts w:ascii="宋体" w:hAnsi="宋体"/>
        </w:rPr>
        <w:lastRenderedPageBreak/>
        <w:t xml:space="preserve">第三章 </w:t>
      </w:r>
      <w:r>
        <w:rPr>
          <w:rFonts w:ascii="宋体" w:hAnsi="宋体" w:hint="eastAsia"/>
        </w:rPr>
        <w:t xml:space="preserve"> </w:t>
      </w:r>
      <w:r>
        <w:rPr>
          <w:rFonts w:ascii="宋体" w:hAnsi="宋体"/>
        </w:rPr>
        <w:t>评标办法</w:t>
      </w:r>
      <w:bookmarkStart w:id="746" w:name="_Toc224103383"/>
      <w:bookmarkStart w:id="747" w:name="_Toc430530499"/>
      <w:bookmarkStart w:id="748" w:name="_Toc287620750"/>
      <w:bookmarkStart w:id="749" w:name="_Toc277082617"/>
      <w:bookmarkStart w:id="750" w:name="_Toc287607811"/>
      <w:bookmarkEnd w:id="732"/>
      <w:bookmarkEnd w:id="733"/>
      <w:bookmarkEnd w:id="734"/>
      <w:bookmarkEnd w:id="735"/>
      <w:r>
        <w:rPr>
          <w:rFonts w:ascii="宋体" w:hAnsi="宋体"/>
        </w:rPr>
        <w:t>（</w:t>
      </w:r>
      <w:r>
        <w:rPr>
          <w:rFonts w:ascii="宋体" w:hAnsi="宋体" w:hint="eastAsia"/>
          <w:snapToGrid w:val="0"/>
          <w:kern w:val="0"/>
        </w:rPr>
        <w:t>经评审的最低投标价法</w:t>
      </w:r>
      <w:r>
        <w:rPr>
          <w:rFonts w:ascii="宋体" w:hAnsi="宋体"/>
        </w:rPr>
        <w:t>）</w:t>
      </w:r>
      <w:bookmarkEnd w:id="736"/>
    </w:p>
    <w:p w14:paraId="14C26B96" w14:textId="77777777" w:rsidR="00A346A1" w:rsidRDefault="00000000">
      <w:pPr>
        <w:pStyle w:val="2"/>
        <w:spacing w:before="100" w:after="100" w:line="360" w:lineRule="auto"/>
        <w:rPr>
          <w:rFonts w:ascii="宋体" w:hAnsi="宋体" w:hint="eastAsia"/>
        </w:rPr>
      </w:pPr>
      <w:bookmarkStart w:id="751" w:name="_Toc175920971"/>
      <w:bookmarkStart w:id="752" w:name="_Toc8905"/>
      <w:bookmarkStart w:id="753" w:name="_Toc509218775"/>
      <w:bookmarkStart w:id="754" w:name="_Toc32566"/>
      <w:bookmarkStart w:id="755" w:name="_Toc181626934"/>
      <w:bookmarkStart w:id="756" w:name="_Toc14663"/>
      <w:bookmarkStart w:id="757" w:name="_Toc175920936"/>
      <w:r>
        <w:rPr>
          <w:rFonts w:ascii="宋体" w:hAnsi="宋体" w:hint="eastAsia"/>
        </w:rPr>
        <w:t>评标办法前附表</w:t>
      </w:r>
      <w:bookmarkEnd w:id="751"/>
      <w:bookmarkEnd w:id="752"/>
      <w:bookmarkEnd w:id="753"/>
      <w:bookmarkEnd w:id="754"/>
      <w:bookmarkEnd w:id="755"/>
      <w:bookmarkEnd w:id="756"/>
      <w:bookmarkEnd w:id="757"/>
    </w:p>
    <w:p w14:paraId="01A60C86" w14:textId="77777777" w:rsidR="00A346A1"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51"/>
        <w:gridCol w:w="567"/>
        <w:gridCol w:w="568"/>
        <w:gridCol w:w="1991"/>
        <w:gridCol w:w="5493"/>
      </w:tblGrid>
      <w:tr w:rsidR="00A346A1" w14:paraId="7D0F6D2A" w14:textId="77777777">
        <w:trPr>
          <w:jc w:val="center"/>
        </w:trPr>
        <w:tc>
          <w:tcPr>
            <w:tcW w:w="1418" w:type="dxa"/>
            <w:gridSpan w:val="2"/>
            <w:vAlign w:val="center"/>
          </w:tcPr>
          <w:p w14:paraId="5A3B188A" w14:textId="77777777" w:rsidR="00A346A1" w:rsidRDefault="00000000">
            <w:pPr>
              <w:spacing w:line="360" w:lineRule="auto"/>
              <w:ind w:firstLineChars="200" w:firstLine="422"/>
              <w:jc w:val="center"/>
              <w:rPr>
                <w:rFonts w:ascii="宋体" w:hAnsi="宋体" w:cs="仿宋" w:hint="eastAsia"/>
                <w:b/>
                <w:bCs/>
                <w:kern w:val="0"/>
                <w:szCs w:val="21"/>
              </w:rPr>
            </w:pPr>
            <w:bookmarkStart w:id="758" w:name="_Toc509218776"/>
            <w:bookmarkEnd w:id="746"/>
            <w:bookmarkEnd w:id="747"/>
            <w:bookmarkEnd w:id="748"/>
            <w:bookmarkEnd w:id="749"/>
            <w:bookmarkEnd w:id="750"/>
            <w:r>
              <w:rPr>
                <w:rFonts w:ascii="宋体" w:hAnsi="宋体" w:cs="仿宋" w:hint="eastAsia"/>
                <w:b/>
                <w:bCs/>
                <w:kern w:val="0"/>
                <w:szCs w:val="21"/>
              </w:rPr>
              <w:t>条款号</w:t>
            </w:r>
          </w:p>
        </w:tc>
        <w:tc>
          <w:tcPr>
            <w:tcW w:w="2559" w:type="dxa"/>
            <w:gridSpan w:val="2"/>
            <w:vAlign w:val="center"/>
          </w:tcPr>
          <w:p w14:paraId="28295840" w14:textId="77777777" w:rsidR="00A346A1" w:rsidRDefault="00000000">
            <w:pPr>
              <w:spacing w:line="360" w:lineRule="auto"/>
              <w:ind w:firstLineChars="200" w:firstLine="422"/>
              <w:jc w:val="center"/>
              <w:rPr>
                <w:rFonts w:ascii="宋体" w:hAnsi="宋体" w:cs="仿宋" w:hint="eastAsia"/>
                <w:b/>
                <w:bCs/>
                <w:kern w:val="0"/>
                <w:szCs w:val="21"/>
              </w:rPr>
            </w:pPr>
            <w:r>
              <w:rPr>
                <w:rFonts w:ascii="宋体" w:hAnsi="宋体" w:cs="仿宋" w:hint="eastAsia"/>
                <w:b/>
                <w:bCs/>
                <w:kern w:val="0"/>
                <w:szCs w:val="21"/>
              </w:rPr>
              <w:t>评审因素</w:t>
            </w:r>
          </w:p>
        </w:tc>
        <w:tc>
          <w:tcPr>
            <w:tcW w:w="5493" w:type="dxa"/>
            <w:vAlign w:val="center"/>
          </w:tcPr>
          <w:p w14:paraId="552B66B1" w14:textId="77777777" w:rsidR="00A346A1" w:rsidRDefault="00000000">
            <w:pPr>
              <w:spacing w:line="360" w:lineRule="auto"/>
              <w:ind w:firstLineChars="200" w:firstLine="422"/>
              <w:jc w:val="center"/>
              <w:rPr>
                <w:rFonts w:ascii="宋体" w:hAnsi="宋体" w:cs="仿宋" w:hint="eastAsia"/>
                <w:b/>
                <w:bCs/>
                <w:kern w:val="0"/>
                <w:szCs w:val="21"/>
              </w:rPr>
            </w:pPr>
            <w:r>
              <w:rPr>
                <w:rFonts w:ascii="宋体" w:hAnsi="宋体" w:cs="仿宋" w:hint="eastAsia"/>
                <w:b/>
                <w:bCs/>
                <w:kern w:val="0"/>
                <w:szCs w:val="21"/>
              </w:rPr>
              <w:t>评审标准</w:t>
            </w:r>
          </w:p>
        </w:tc>
      </w:tr>
      <w:tr w:rsidR="00A346A1" w14:paraId="3DD9302F" w14:textId="77777777">
        <w:trPr>
          <w:jc w:val="center"/>
        </w:trPr>
        <w:tc>
          <w:tcPr>
            <w:tcW w:w="1418" w:type="dxa"/>
            <w:gridSpan w:val="2"/>
            <w:vAlign w:val="center"/>
          </w:tcPr>
          <w:p w14:paraId="53DBCE6E" w14:textId="77777777" w:rsidR="00A346A1" w:rsidRDefault="00000000">
            <w:pPr>
              <w:spacing w:line="360" w:lineRule="auto"/>
              <w:ind w:firstLineChars="200" w:firstLine="420"/>
              <w:rPr>
                <w:rFonts w:ascii="宋体" w:hAnsi="宋体" w:cs="仿宋" w:hint="eastAsia"/>
                <w:kern w:val="0"/>
                <w:szCs w:val="21"/>
              </w:rPr>
            </w:pPr>
            <w:r>
              <w:rPr>
                <w:szCs w:val="21"/>
              </w:rPr>
              <w:t>1</w:t>
            </w:r>
          </w:p>
        </w:tc>
        <w:tc>
          <w:tcPr>
            <w:tcW w:w="2559" w:type="dxa"/>
            <w:gridSpan w:val="2"/>
            <w:vAlign w:val="center"/>
          </w:tcPr>
          <w:p w14:paraId="328B3AA3" w14:textId="77777777" w:rsidR="00A346A1" w:rsidRDefault="00000000">
            <w:pPr>
              <w:spacing w:line="360" w:lineRule="auto"/>
              <w:ind w:firstLineChars="200" w:firstLine="420"/>
              <w:rPr>
                <w:rFonts w:ascii="宋体" w:hAnsi="宋体" w:cs="仿宋" w:hint="eastAsia"/>
                <w:kern w:val="0"/>
                <w:szCs w:val="21"/>
              </w:rPr>
            </w:pPr>
            <w:r>
              <w:rPr>
                <w:rFonts w:hint="eastAsia"/>
                <w:szCs w:val="21"/>
              </w:rPr>
              <w:t>评标办法</w:t>
            </w:r>
          </w:p>
        </w:tc>
        <w:tc>
          <w:tcPr>
            <w:tcW w:w="5493" w:type="dxa"/>
            <w:vAlign w:val="center"/>
          </w:tcPr>
          <w:p w14:paraId="22554F8A" w14:textId="77777777" w:rsidR="00A346A1" w:rsidRDefault="00000000">
            <w:pPr>
              <w:spacing w:line="360" w:lineRule="auto"/>
              <w:ind w:firstLineChars="200" w:firstLine="436"/>
              <w:rPr>
                <w:rFonts w:ascii="宋体" w:hAnsi="宋体" w:cs="仿宋" w:hint="eastAsia"/>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联合体投标的，须联合体牵头人在红名单中），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A346A1" w14:paraId="7E8E7DD8" w14:textId="77777777">
        <w:trPr>
          <w:jc w:val="center"/>
        </w:trPr>
        <w:tc>
          <w:tcPr>
            <w:tcW w:w="1418" w:type="dxa"/>
            <w:gridSpan w:val="2"/>
            <w:vAlign w:val="center"/>
          </w:tcPr>
          <w:p w14:paraId="501A46C0" w14:textId="77777777" w:rsidR="00A346A1" w:rsidRDefault="00000000">
            <w:pPr>
              <w:spacing w:line="360" w:lineRule="auto"/>
              <w:ind w:firstLineChars="200" w:firstLine="420"/>
              <w:rPr>
                <w:rFonts w:ascii="宋体" w:hAnsi="宋体" w:cs="仿宋" w:hint="eastAsia"/>
                <w:kern w:val="0"/>
                <w:szCs w:val="21"/>
              </w:rPr>
            </w:pPr>
            <w:r>
              <w:rPr>
                <w:rFonts w:ascii="宋体" w:hAnsi="宋体" w:hint="eastAsia"/>
                <w:kern w:val="0"/>
              </w:rPr>
              <w:t>2.1</w:t>
            </w:r>
          </w:p>
        </w:tc>
        <w:tc>
          <w:tcPr>
            <w:tcW w:w="2559" w:type="dxa"/>
            <w:gridSpan w:val="2"/>
            <w:vAlign w:val="center"/>
          </w:tcPr>
          <w:p w14:paraId="1B191F20" w14:textId="77777777" w:rsidR="00A346A1" w:rsidRDefault="00000000">
            <w:pPr>
              <w:spacing w:line="360" w:lineRule="auto"/>
              <w:ind w:firstLineChars="200" w:firstLine="420"/>
              <w:rPr>
                <w:rFonts w:ascii="宋体" w:hAnsi="宋体" w:cs="仿宋" w:hint="eastAsia"/>
                <w:kern w:val="0"/>
                <w:szCs w:val="21"/>
              </w:rPr>
            </w:pPr>
            <w:r>
              <w:rPr>
                <w:rFonts w:ascii="宋体" w:hAnsi="宋体"/>
                <w:kern w:val="0"/>
              </w:rPr>
              <w:t>报价</w:t>
            </w:r>
            <w:r>
              <w:rPr>
                <w:rFonts w:ascii="宋体" w:hAnsi="宋体" w:hint="eastAsia"/>
                <w:kern w:val="0"/>
              </w:rPr>
              <w:t>排序</w:t>
            </w:r>
          </w:p>
        </w:tc>
        <w:tc>
          <w:tcPr>
            <w:tcW w:w="5493" w:type="dxa"/>
            <w:vAlign w:val="center"/>
          </w:tcPr>
          <w:p w14:paraId="2DCBCD44" w14:textId="77777777" w:rsidR="00A346A1" w:rsidRDefault="00000000">
            <w:pPr>
              <w:spacing w:line="360" w:lineRule="auto"/>
              <w:ind w:firstLineChars="200" w:firstLine="420"/>
              <w:rPr>
                <w:rFonts w:ascii="宋体" w:hAnsi="宋体" w:cs="仿宋" w:hint="eastAsia"/>
                <w:kern w:val="0"/>
                <w:szCs w:val="21"/>
              </w:rPr>
            </w:pPr>
            <w:r>
              <w:rPr>
                <w:rFonts w:ascii="宋体" w:hAnsi="宋体" w:hint="eastAsia"/>
                <w:kern w:val="0"/>
              </w:rPr>
              <w:t>对报价不高于最高限价的所有竞选人的投标文件，按照报价由低到高的顺序排列。</w:t>
            </w:r>
          </w:p>
        </w:tc>
      </w:tr>
      <w:tr w:rsidR="00A346A1" w14:paraId="6D4783EA" w14:textId="77777777">
        <w:trPr>
          <w:jc w:val="center"/>
        </w:trPr>
        <w:tc>
          <w:tcPr>
            <w:tcW w:w="1418" w:type="dxa"/>
            <w:gridSpan w:val="2"/>
            <w:vAlign w:val="center"/>
          </w:tcPr>
          <w:p w14:paraId="3B7EC6FF" w14:textId="77777777" w:rsidR="00A346A1" w:rsidRDefault="00000000">
            <w:pPr>
              <w:spacing w:line="360" w:lineRule="auto"/>
              <w:ind w:firstLineChars="200" w:firstLine="420"/>
              <w:rPr>
                <w:rFonts w:ascii="宋体" w:hAnsi="宋体" w:cs="仿宋" w:hint="eastAsia"/>
                <w:kern w:val="0"/>
                <w:szCs w:val="21"/>
              </w:rPr>
            </w:pPr>
            <w:r>
              <w:rPr>
                <w:rFonts w:ascii="宋体" w:hAnsi="宋体" w:hint="eastAsia"/>
                <w:kern w:val="0"/>
              </w:rPr>
              <w:t>2.2</w:t>
            </w:r>
          </w:p>
        </w:tc>
        <w:tc>
          <w:tcPr>
            <w:tcW w:w="2559" w:type="dxa"/>
            <w:gridSpan w:val="2"/>
            <w:vAlign w:val="center"/>
          </w:tcPr>
          <w:p w14:paraId="09A50479" w14:textId="77777777" w:rsidR="00A346A1" w:rsidRDefault="00000000">
            <w:pPr>
              <w:spacing w:line="360" w:lineRule="auto"/>
              <w:ind w:firstLineChars="200" w:firstLine="420"/>
              <w:rPr>
                <w:rFonts w:ascii="宋体" w:hAnsi="宋体" w:cs="仿宋" w:hint="eastAsia"/>
                <w:kern w:val="0"/>
                <w:szCs w:val="21"/>
              </w:rPr>
            </w:pPr>
            <w:r>
              <w:rPr>
                <w:rFonts w:ascii="宋体" w:hAnsi="宋体" w:hint="eastAsia"/>
                <w:kern w:val="0"/>
              </w:rPr>
              <w:t>符合性审查</w:t>
            </w:r>
          </w:p>
        </w:tc>
        <w:tc>
          <w:tcPr>
            <w:tcW w:w="5493" w:type="dxa"/>
            <w:vAlign w:val="center"/>
          </w:tcPr>
          <w:p w14:paraId="1AA955A6" w14:textId="77777777" w:rsidR="00A346A1" w:rsidRDefault="00000000">
            <w:pPr>
              <w:spacing w:line="360" w:lineRule="auto"/>
              <w:ind w:firstLineChars="200" w:firstLine="420"/>
              <w:rPr>
                <w:rFonts w:ascii="宋体" w:hAnsi="宋体" w:cs="仿宋" w:hint="eastAsia"/>
                <w:kern w:val="0"/>
                <w:szCs w:val="21"/>
              </w:rPr>
            </w:pPr>
            <w:r>
              <w:rPr>
                <w:rFonts w:ascii="宋体" w:hAnsi="宋体" w:hint="eastAsia"/>
                <w:kern w:val="0"/>
              </w:rPr>
              <w:t>取报价排序前☑3名（若实际竞选人数量小于勾选数量，</w:t>
            </w:r>
            <w:r>
              <w:rPr>
                <w:rFonts w:ascii="宋体" w:hAnsi="宋体" w:hint="eastAsia"/>
                <w:spacing w:val="4"/>
                <w:kern w:val="0"/>
                <w:szCs w:val="21"/>
              </w:rPr>
              <w:t>则全部纳入）进行符合性审查。符合性审查内容：资格评审、形式评审、响应性评审。符合性审查</w:t>
            </w:r>
            <w:r>
              <w:rPr>
                <w:rFonts w:ascii="宋体" w:hAnsi="宋体" w:hint="eastAsia"/>
                <w:kern w:val="0"/>
              </w:rPr>
              <w:t>合格的竞选人中，报价最低的成为第一中标候选人，报价次低的成为第二中标候选人，依次类推。</w:t>
            </w:r>
          </w:p>
        </w:tc>
      </w:tr>
      <w:tr w:rsidR="00A346A1" w14:paraId="39300706" w14:textId="77777777">
        <w:trPr>
          <w:cantSplit/>
          <w:trHeight w:val="672"/>
          <w:jc w:val="center"/>
        </w:trPr>
        <w:tc>
          <w:tcPr>
            <w:tcW w:w="851" w:type="dxa"/>
            <w:vMerge w:val="restart"/>
            <w:vAlign w:val="center"/>
          </w:tcPr>
          <w:p w14:paraId="6B9C9434"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2.2.2</w:t>
            </w:r>
          </w:p>
        </w:tc>
        <w:tc>
          <w:tcPr>
            <w:tcW w:w="567" w:type="dxa"/>
            <w:vMerge w:val="restart"/>
            <w:vAlign w:val="center"/>
          </w:tcPr>
          <w:p w14:paraId="70EE73D1"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资格评审标</w:t>
            </w:r>
            <w:r>
              <w:rPr>
                <w:rFonts w:ascii="宋体" w:hAnsi="宋体" w:cs="仿宋" w:hint="eastAsia"/>
                <w:kern w:val="0"/>
                <w:szCs w:val="21"/>
              </w:rPr>
              <w:lastRenderedPageBreak/>
              <w:t>准</w:t>
            </w:r>
          </w:p>
        </w:tc>
        <w:tc>
          <w:tcPr>
            <w:tcW w:w="2559" w:type="dxa"/>
            <w:gridSpan w:val="2"/>
            <w:tcBorders>
              <w:bottom w:val="single" w:sz="4" w:space="0" w:color="auto"/>
            </w:tcBorders>
            <w:vAlign w:val="center"/>
          </w:tcPr>
          <w:p w14:paraId="06DE0C8B"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lastRenderedPageBreak/>
              <w:t>资质条件</w:t>
            </w:r>
          </w:p>
        </w:tc>
        <w:tc>
          <w:tcPr>
            <w:tcW w:w="5493" w:type="dxa"/>
            <w:vAlign w:val="center"/>
          </w:tcPr>
          <w:p w14:paraId="0F93EE77"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w:t>
            </w:r>
            <w:r>
              <w:rPr>
                <w:rFonts w:ascii="宋体" w:hAnsi="宋体" w:cs="仿宋" w:hint="eastAsia"/>
                <w:snapToGrid w:val="0"/>
                <w:kern w:val="0"/>
              </w:rPr>
              <w:t>竞选人须知</w:t>
            </w:r>
            <w:r>
              <w:rPr>
                <w:rFonts w:ascii="宋体" w:hAnsi="宋体" w:cs="仿宋" w:hint="eastAsia"/>
                <w:kern w:val="0"/>
                <w:szCs w:val="21"/>
              </w:rPr>
              <w:t>”第1.4.1项规定。</w:t>
            </w:r>
          </w:p>
        </w:tc>
      </w:tr>
      <w:tr w:rsidR="00A346A1" w14:paraId="09A7297D" w14:textId="77777777">
        <w:trPr>
          <w:cantSplit/>
          <w:trHeight w:val="672"/>
          <w:jc w:val="center"/>
        </w:trPr>
        <w:tc>
          <w:tcPr>
            <w:tcW w:w="851" w:type="dxa"/>
            <w:vMerge/>
          </w:tcPr>
          <w:p w14:paraId="028A4913" w14:textId="77777777" w:rsidR="00A346A1" w:rsidRDefault="00A346A1">
            <w:pPr>
              <w:spacing w:line="360" w:lineRule="auto"/>
              <w:ind w:firstLineChars="200" w:firstLine="420"/>
              <w:rPr>
                <w:rFonts w:ascii="宋体" w:hAnsi="宋体" w:cs="仿宋" w:hint="eastAsia"/>
                <w:kern w:val="0"/>
                <w:szCs w:val="21"/>
              </w:rPr>
            </w:pPr>
          </w:p>
        </w:tc>
        <w:tc>
          <w:tcPr>
            <w:tcW w:w="567" w:type="dxa"/>
            <w:vMerge/>
          </w:tcPr>
          <w:p w14:paraId="0E2213DB" w14:textId="77777777" w:rsidR="00A346A1" w:rsidRDefault="00A346A1">
            <w:pPr>
              <w:spacing w:line="360" w:lineRule="auto"/>
              <w:ind w:firstLineChars="200" w:firstLine="420"/>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4C6063A5"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营业执照</w:t>
            </w:r>
          </w:p>
        </w:tc>
        <w:tc>
          <w:tcPr>
            <w:tcW w:w="5493" w:type="dxa"/>
            <w:vAlign w:val="center"/>
          </w:tcPr>
          <w:p w14:paraId="28DB8C6E"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w:t>
            </w:r>
            <w:r>
              <w:rPr>
                <w:rFonts w:ascii="宋体" w:hAnsi="宋体" w:cs="仿宋" w:hint="eastAsia"/>
                <w:snapToGrid w:val="0"/>
                <w:kern w:val="0"/>
              </w:rPr>
              <w:t>竞选人须知</w:t>
            </w:r>
            <w:r>
              <w:rPr>
                <w:rFonts w:ascii="宋体" w:hAnsi="宋体" w:cs="仿宋" w:hint="eastAsia"/>
                <w:kern w:val="0"/>
                <w:szCs w:val="21"/>
              </w:rPr>
              <w:t>”第1.4.1项规定。</w:t>
            </w:r>
          </w:p>
        </w:tc>
      </w:tr>
      <w:tr w:rsidR="00A346A1" w14:paraId="74436CF4" w14:textId="77777777">
        <w:trPr>
          <w:cantSplit/>
          <w:trHeight w:val="565"/>
          <w:jc w:val="center"/>
        </w:trPr>
        <w:tc>
          <w:tcPr>
            <w:tcW w:w="851" w:type="dxa"/>
            <w:vMerge/>
          </w:tcPr>
          <w:p w14:paraId="6CEF457F" w14:textId="77777777" w:rsidR="00A346A1" w:rsidRDefault="00A346A1">
            <w:pPr>
              <w:spacing w:line="360" w:lineRule="auto"/>
              <w:ind w:firstLineChars="200" w:firstLine="420"/>
              <w:rPr>
                <w:rFonts w:ascii="宋体" w:hAnsi="宋体" w:cs="仿宋" w:hint="eastAsia"/>
                <w:kern w:val="0"/>
                <w:szCs w:val="21"/>
              </w:rPr>
            </w:pPr>
          </w:p>
        </w:tc>
        <w:tc>
          <w:tcPr>
            <w:tcW w:w="567" w:type="dxa"/>
            <w:vMerge/>
          </w:tcPr>
          <w:p w14:paraId="324A15F8" w14:textId="77777777" w:rsidR="00A346A1" w:rsidRDefault="00A346A1">
            <w:pPr>
              <w:spacing w:line="360" w:lineRule="auto"/>
              <w:ind w:firstLineChars="200" w:firstLine="420"/>
              <w:rPr>
                <w:rFonts w:ascii="宋体" w:hAnsi="宋体" w:cs="仿宋" w:hint="eastAsia"/>
                <w:kern w:val="0"/>
                <w:szCs w:val="21"/>
              </w:rPr>
            </w:pPr>
          </w:p>
        </w:tc>
        <w:tc>
          <w:tcPr>
            <w:tcW w:w="2559" w:type="dxa"/>
            <w:gridSpan w:val="2"/>
            <w:tcBorders>
              <w:bottom w:val="single" w:sz="4" w:space="0" w:color="auto"/>
            </w:tcBorders>
            <w:vAlign w:val="center"/>
          </w:tcPr>
          <w:p w14:paraId="5F39963F"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财务要求</w:t>
            </w:r>
          </w:p>
        </w:tc>
        <w:tc>
          <w:tcPr>
            <w:tcW w:w="5493" w:type="dxa"/>
            <w:vAlign w:val="center"/>
          </w:tcPr>
          <w:p w14:paraId="3F45CFD8"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w:t>
            </w:r>
            <w:r>
              <w:rPr>
                <w:rFonts w:ascii="宋体" w:hAnsi="宋体" w:cs="仿宋" w:hint="eastAsia"/>
                <w:snapToGrid w:val="0"/>
                <w:kern w:val="0"/>
              </w:rPr>
              <w:t>竞选人须知</w:t>
            </w:r>
            <w:r>
              <w:rPr>
                <w:rFonts w:ascii="宋体" w:hAnsi="宋体" w:cs="仿宋" w:hint="eastAsia"/>
                <w:kern w:val="0"/>
                <w:szCs w:val="21"/>
              </w:rPr>
              <w:t>”第1.4.1项规定</w:t>
            </w:r>
          </w:p>
        </w:tc>
      </w:tr>
      <w:tr w:rsidR="00A346A1" w14:paraId="3A15D0D3" w14:textId="77777777">
        <w:trPr>
          <w:cantSplit/>
          <w:trHeight w:val="651"/>
          <w:jc w:val="center"/>
        </w:trPr>
        <w:tc>
          <w:tcPr>
            <w:tcW w:w="851" w:type="dxa"/>
            <w:vMerge/>
          </w:tcPr>
          <w:p w14:paraId="59B7C486" w14:textId="77777777" w:rsidR="00A346A1" w:rsidRDefault="00A346A1">
            <w:pPr>
              <w:spacing w:line="360" w:lineRule="auto"/>
              <w:ind w:firstLineChars="200" w:firstLine="420"/>
              <w:rPr>
                <w:rFonts w:ascii="宋体" w:hAnsi="宋体" w:cs="仿宋" w:hint="eastAsia"/>
                <w:kern w:val="0"/>
                <w:szCs w:val="21"/>
              </w:rPr>
            </w:pPr>
          </w:p>
        </w:tc>
        <w:tc>
          <w:tcPr>
            <w:tcW w:w="567" w:type="dxa"/>
            <w:vMerge/>
          </w:tcPr>
          <w:p w14:paraId="79FB3A7E" w14:textId="77777777" w:rsidR="00A346A1" w:rsidRDefault="00A346A1">
            <w:pPr>
              <w:spacing w:line="360" w:lineRule="auto"/>
              <w:ind w:firstLineChars="200" w:firstLine="420"/>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35FFF09B"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竞选截止日竞选资格情况</w:t>
            </w:r>
          </w:p>
        </w:tc>
        <w:tc>
          <w:tcPr>
            <w:tcW w:w="5493" w:type="dxa"/>
            <w:vAlign w:val="center"/>
          </w:tcPr>
          <w:p w14:paraId="36BE3576"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w:t>
            </w:r>
            <w:r>
              <w:rPr>
                <w:rFonts w:ascii="宋体" w:hAnsi="宋体" w:cs="仿宋" w:hint="eastAsia"/>
                <w:snapToGrid w:val="0"/>
                <w:kern w:val="0"/>
              </w:rPr>
              <w:t>竞选人须知</w:t>
            </w:r>
            <w:r>
              <w:rPr>
                <w:rFonts w:ascii="宋体" w:hAnsi="宋体" w:cs="仿宋" w:hint="eastAsia"/>
                <w:kern w:val="0"/>
                <w:szCs w:val="21"/>
              </w:rPr>
              <w:t>”第1.4.1项规定</w:t>
            </w:r>
          </w:p>
        </w:tc>
      </w:tr>
      <w:tr w:rsidR="00A346A1" w14:paraId="0FA451A2" w14:textId="77777777">
        <w:trPr>
          <w:cantSplit/>
          <w:trHeight w:val="651"/>
          <w:jc w:val="center"/>
        </w:trPr>
        <w:tc>
          <w:tcPr>
            <w:tcW w:w="851" w:type="dxa"/>
            <w:vMerge/>
          </w:tcPr>
          <w:p w14:paraId="71F90A23" w14:textId="77777777" w:rsidR="00A346A1" w:rsidRDefault="00A346A1">
            <w:pPr>
              <w:spacing w:line="360" w:lineRule="auto"/>
              <w:ind w:firstLineChars="200" w:firstLine="420"/>
              <w:rPr>
                <w:rFonts w:ascii="宋体" w:hAnsi="宋体" w:cs="仿宋" w:hint="eastAsia"/>
                <w:kern w:val="0"/>
                <w:szCs w:val="21"/>
              </w:rPr>
            </w:pPr>
          </w:p>
        </w:tc>
        <w:tc>
          <w:tcPr>
            <w:tcW w:w="567" w:type="dxa"/>
            <w:vMerge/>
          </w:tcPr>
          <w:p w14:paraId="7A06D899" w14:textId="77777777" w:rsidR="00A346A1" w:rsidRDefault="00A346A1">
            <w:pPr>
              <w:spacing w:line="360" w:lineRule="auto"/>
              <w:ind w:firstLineChars="200" w:firstLine="420"/>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73B05765"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委托代理人</w:t>
            </w:r>
          </w:p>
        </w:tc>
        <w:tc>
          <w:tcPr>
            <w:tcW w:w="5493" w:type="dxa"/>
            <w:vAlign w:val="center"/>
          </w:tcPr>
          <w:p w14:paraId="4F15BA99"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w:t>
            </w:r>
            <w:r>
              <w:rPr>
                <w:rFonts w:ascii="宋体" w:hAnsi="宋体" w:cs="仿宋" w:hint="eastAsia"/>
                <w:snapToGrid w:val="0"/>
                <w:kern w:val="0"/>
              </w:rPr>
              <w:t>竞选人须知</w:t>
            </w:r>
            <w:r>
              <w:rPr>
                <w:rFonts w:ascii="宋体" w:hAnsi="宋体" w:cs="仿宋" w:hint="eastAsia"/>
                <w:kern w:val="0"/>
                <w:szCs w:val="21"/>
              </w:rPr>
              <w:t>”第1.4.1项规定</w:t>
            </w:r>
          </w:p>
        </w:tc>
      </w:tr>
      <w:tr w:rsidR="00A346A1" w14:paraId="540ADFCB" w14:textId="77777777">
        <w:trPr>
          <w:cantSplit/>
          <w:trHeight w:val="651"/>
          <w:jc w:val="center"/>
        </w:trPr>
        <w:tc>
          <w:tcPr>
            <w:tcW w:w="851" w:type="dxa"/>
            <w:vMerge/>
          </w:tcPr>
          <w:p w14:paraId="2DDC635C" w14:textId="77777777" w:rsidR="00A346A1" w:rsidRDefault="00A346A1">
            <w:pPr>
              <w:spacing w:line="360" w:lineRule="auto"/>
              <w:ind w:firstLineChars="200" w:firstLine="420"/>
              <w:rPr>
                <w:rFonts w:ascii="宋体" w:hAnsi="宋体" w:cs="仿宋" w:hint="eastAsia"/>
                <w:kern w:val="0"/>
                <w:szCs w:val="21"/>
              </w:rPr>
            </w:pPr>
          </w:p>
        </w:tc>
        <w:tc>
          <w:tcPr>
            <w:tcW w:w="567" w:type="dxa"/>
            <w:vMerge/>
          </w:tcPr>
          <w:p w14:paraId="7ADC7A0A" w14:textId="77777777" w:rsidR="00A346A1" w:rsidRDefault="00A346A1">
            <w:pPr>
              <w:spacing w:line="360" w:lineRule="auto"/>
              <w:ind w:firstLineChars="200" w:firstLine="420"/>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7742C59E"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其他要求</w:t>
            </w:r>
          </w:p>
        </w:tc>
        <w:tc>
          <w:tcPr>
            <w:tcW w:w="5493" w:type="dxa"/>
            <w:vAlign w:val="center"/>
          </w:tcPr>
          <w:p w14:paraId="57A4457E"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w:t>
            </w:r>
            <w:r>
              <w:rPr>
                <w:rFonts w:ascii="宋体" w:hAnsi="宋体" w:cs="仿宋" w:hint="eastAsia"/>
                <w:snapToGrid w:val="0"/>
                <w:kern w:val="0"/>
              </w:rPr>
              <w:t>竞选人须知</w:t>
            </w:r>
            <w:r>
              <w:rPr>
                <w:rFonts w:ascii="宋体" w:hAnsi="宋体" w:cs="仿宋" w:hint="eastAsia"/>
                <w:kern w:val="0"/>
                <w:szCs w:val="21"/>
              </w:rPr>
              <w:t>”第1.4.1项规定</w:t>
            </w:r>
          </w:p>
        </w:tc>
      </w:tr>
      <w:tr w:rsidR="00A346A1" w14:paraId="6F979666" w14:textId="77777777">
        <w:trPr>
          <w:cantSplit/>
          <w:jc w:val="center"/>
        </w:trPr>
        <w:tc>
          <w:tcPr>
            <w:tcW w:w="851" w:type="dxa"/>
            <w:vMerge w:val="restart"/>
            <w:vAlign w:val="center"/>
          </w:tcPr>
          <w:p w14:paraId="4038539A"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2.2.3</w:t>
            </w:r>
          </w:p>
        </w:tc>
        <w:tc>
          <w:tcPr>
            <w:tcW w:w="567" w:type="dxa"/>
            <w:vMerge w:val="restart"/>
            <w:vAlign w:val="center"/>
          </w:tcPr>
          <w:p w14:paraId="4BEC0127"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形式评审标准</w:t>
            </w:r>
          </w:p>
        </w:tc>
        <w:tc>
          <w:tcPr>
            <w:tcW w:w="2559" w:type="dxa"/>
            <w:gridSpan w:val="2"/>
            <w:tcBorders>
              <w:top w:val="single" w:sz="4" w:space="0" w:color="auto"/>
              <w:bottom w:val="single" w:sz="4" w:space="0" w:color="auto"/>
            </w:tcBorders>
            <w:vAlign w:val="center"/>
          </w:tcPr>
          <w:p w14:paraId="37F51693"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竞选人名称</w:t>
            </w:r>
          </w:p>
        </w:tc>
        <w:tc>
          <w:tcPr>
            <w:tcW w:w="5493" w:type="dxa"/>
            <w:vAlign w:val="center"/>
          </w:tcPr>
          <w:p w14:paraId="506FE456"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与营业执照、资质证书，依法变更名称的应提交相应证明材料。</w:t>
            </w:r>
          </w:p>
        </w:tc>
      </w:tr>
      <w:tr w:rsidR="00A346A1" w14:paraId="04279003" w14:textId="77777777">
        <w:trPr>
          <w:cantSplit/>
          <w:jc w:val="center"/>
        </w:trPr>
        <w:tc>
          <w:tcPr>
            <w:tcW w:w="851" w:type="dxa"/>
            <w:vMerge/>
          </w:tcPr>
          <w:p w14:paraId="2571BB1F" w14:textId="77777777" w:rsidR="00A346A1" w:rsidRDefault="00A346A1">
            <w:pPr>
              <w:spacing w:line="360" w:lineRule="auto"/>
              <w:rPr>
                <w:rFonts w:ascii="宋体" w:hAnsi="宋体" w:cs="仿宋" w:hint="eastAsia"/>
                <w:kern w:val="0"/>
                <w:szCs w:val="21"/>
              </w:rPr>
            </w:pPr>
          </w:p>
        </w:tc>
        <w:tc>
          <w:tcPr>
            <w:tcW w:w="567" w:type="dxa"/>
            <w:vMerge/>
          </w:tcPr>
          <w:p w14:paraId="172455AD" w14:textId="77777777" w:rsidR="00A346A1" w:rsidRDefault="00A346A1">
            <w:pPr>
              <w:spacing w:line="360" w:lineRule="auto"/>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67F79746"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竞选函签字盖章</w:t>
            </w:r>
          </w:p>
        </w:tc>
        <w:tc>
          <w:tcPr>
            <w:tcW w:w="5493" w:type="dxa"/>
            <w:vAlign w:val="center"/>
          </w:tcPr>
          <w:p w14:paraId="207358EF"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竞选函格式规定签字、盖章的位置有法定代表人或其委托代理人签字（或盖章）、加盖单位法人章。</w:t>
            </w:r>
          </w:p>
        </w:tc>
      </w:tr>
      <w:tr w:rsidR="00A346A1" w14:paraId="1F9750B0" w14:textId="77777777">
        <w:trPr>
          <w:cantSplit/>
          <w:jc w:val="center"/>
        </w:trPr>
        <w:tc>
          <w:tcPr>
            <w:tcW w:w="851" w:type="dxa"/>
            <w:vMerge/>
          </w:tcPr>
          <w:p w14:paraId="7CCC65A1" w14:textId="77777777" w:rsidR="00A346A1" w:rsidRDefault="00A346A1">
            <w:pPr>
              <w:spacing w:line="360" w:lineRule="auto"/>
              <w:rPr>
                <w:rFonts w:ascii="宋体" w:hAnsi="宋体" w:cs="仿宋" w:hint="eastAsia"/>
                <w:kern w:val="0"/>
                <w:szCs w:val="21"/>
              </w:rPr>
            </w:pPr>
          </w:p>
        </w:tc>
        <w:tc>
          <w:tcPr>
            <w:tcW w:w="567" w:type="dxa"/>
            <w:vMerge/>
          </w:tcPr>
          <w:p w14:paraId="4863C793" w14:textId="77777777" w:rsidR="00A346A1" w:rsidRDefault="00A346A1">
            <w:pPr>
              <w:spacing w:line="360" w:lineRule="auto"/>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36EC366F"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竞选文件格式</w:t>
            </w:r>
          </w:p>
        </w:tc>
        <w:tc>
          <w:tcPr>
            <w:tcW w:w="5493" w:type="dxa"/>
            <w:vAlign w:val="center"/>
          </w:tcPr>
          <w:p w14:paraId="1EF1069C"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符合第二章“竞选人须知”第3.7款的要求。</w:t>
            </w:r>
          </w:p>
        </w:tc>
      </w:tr>
      <w:tr w:rsidR="00A346A1" w14:paraId="2A508DDA" w14:textId="77777777">
        <w:trPr>
          <w:cantSplit/>
          <w:jc w:val="center"/>
        </w:trPr>
        <w:tc>
          <w:tcPr>
            <w:tcW w:w="851" w:type="dxa"/>
            <w:vMerge/>
          </w:tcPr>
          <w:p w14:paraId="0AFF2464" w14:textId="77777777" w:rsidR="00A346A1" w:rsidRDefault="00A346A1">
            <w:pPr>
              <w:spacing w:line="360" w:lineRule="auto"/>
              <w:rPr>
                <w:rFonts w:ascii="宋体" w:hAnsi="宋体" w:cs="仿宋" w:hint="eastAsia"/>
                <w:kern w:val="0"/>
                <w:szCs w:val="21"/>
              </w:rPr>
            </w:pPr>
          </w:p>
        </w:tc>
        <w:tc>
          <w:tcPr>
            <w:tcW w:w="567" w:type="dxa"/>
            <w:vMerge/>
          </w:tcPr>
          <w:p w14:paraId="7923C97F" w14:textId="77777777" w:rsidR="00A346A1" w:rsidRDefault="00A346A1">
            <w:pPr>
              <w:spacing w:line="360" w:lineRule="auto"/>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6CF5FDAD"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竞选文件份数</w:t>
            </w:r>
          </w:p>
        </w:tc>
        <w:tc>
          <w:tcPr>
            <w:tcW w:w="5493" w:type="dxa"/>
            <w:vAlign w:val="center"/>
          </w:tcPr>
          <w:p w14:paraId="3411CF75"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符合第二章“竞选人须知”第3.7.4项规定。</w:t>
            </w:r>
          </w:p>
        </w:tc>
      </w:tr>
      <w:tr w:rsidR="00A346A1" w14:paraId="37C71EB9" w14:textId="77777777">
        <w:trPr>
          <w:cantSplit/>
          <w:jc w:val="center"/>
        </w:trPr>
        <w:tc>
          <w:tcPr>
            <w:tcW w:w="851" w:type="dxa"/>
            <w:vMerge/>
          </w:tcPr>
          <w:p w14:paraId="6F5EAF92" w14:textId="77777777" w:rsidR="00A346A1" w:rsidRDefault="00A346A1">
            <w:pPr>
              <w:spacing w:line="360" w:lineRule="auto"/>
              <w:rPr>
                <w:rFonts w:ascii="宋体" w:hAnsi="宋体" w:cs="仿宋" w:hint="eastAsia"/>
                <w:kern w:val="0"/>
                <w:szCs w:val="21"/>
              </w:rPr>
            </w:pPr>
          </w:p>
        </w:tc>
        <w:tc>
          <w:tcPr>
            <w:tcW w:w="567" w:type="dxa"/>
            <w:vMerge/>
          </w:tcPr>
          <w:p w14:paraId="1E8269E7" w14:textId="77777777" w:rsidR="00A346A1" w:rsidRDefault="00A346A1">
            <w:pPr>
              <w:spacing w:line="360" w:lineRule="auto"/>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0C25921F"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报价唯一</w:t>
            </w:r>
          </w:p>
        </w:tc>
        <w:tc>
          <w:tcPr>
            <w:tcW w:w="5493" w:type="dxa"/>
            <w:vAlign w:val="center"/>
          </w:tcPr>
          <w:p w14:paraId="18636284"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只能有一个有效报价，在比选文件没有规定的情况下，不得提交选择性报价。</w:t>
            </w:r>
          </w:p>
        </w:tc>
      </w:tr>
      <w:tr w:rsidR="00A346A1" w14:paraId="32FA6622" w14:textId="77777777">
        <w:trPr>
          <w:cantSplit/>
          <w:jc w:val="center"/>
        </w:trPr>
        <w:tc>
          <w:tcPr>
            <w:tcW w:w="851" w:type="dxa"/>
            <w:vMerge/>
          </w:tcPr>
          <w:p w14:paraId="6CF25E98" w14:textId="77777777" w:rsidR="00A346A1" w:rsidRDefault="00A346A1">
            <w:pPr>
              <w:spacing w:line="360" w:lineRule="auto"/>
              <w:rPr>
                <w:rFonts w:ascii="宋体" w:hAnsi="宋体" w:cs="仿宋" w:hint="eastAsia"/>
                <w:kern w:val="0"/>
                <w:szCs w:val="21"/>
              </w:rPr>
            </w:pPr>
          </w:p>
        </w:tc>
        <w:tc>
          <w:tcPr>
            <w:tcW w:w="567" w:type="dxa"/>
            <w:vMerge/>
          </w:tcPr>
          <w:p w14:paraId="2923E0AF" w14:textId="77777777" w:rsidR="00A346A1" w:rsidRDefault="00A346A1">
            <w:pPr>
              <w:spacing w:line="360" w:lineRule="auto"/>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606F6FF7" w14:textId="77777777" w:rsidR="00A346A1" w:rsidRDefault="00000000">
            <w:pPr>
              <w:spacing w:line="360" w:lineRule="auto"/>
              <w:jc w:val="left"/>
              <w:rPr>
                <w:rFonts w:ascii="宋体" w:hAnsi="宋体" w:cs="仿宋" w:hint="eastAsia"/>
                <w:kern w:val="0"/>
                <w:szCs w:val="21"/>
              </w:rPr>
            </w:pPr>
            <w:r>
              <w:rPr>
                <w:rFonts w:ascii="宋体" w:hAnsi="宋体" w:cs="仿宋" w:hint="eastAsia"/>
                <w:kern w:val="0"/>
                <w:szCs w:val="21"/>
              </w:rPr>
              <w:t>竞选文件的签署</w:t>
            </w:r>
          </w:p>
        </w:tc>
        <w:tc>
          <w:tcPr>
            <w:tcW w:w="5493" w:type="dxa"/>
            <w:vAlign w:val="center"/>
          </w:tcPr>
          <w:p w14:paraId="2E274121"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竞选文件格式中要求法定代表人或其委托代理人签字（或盖章）的须齐全。</w:t>
            </w:r>
          </w:p>
        </w:tc>
      </w:tr>
      <w:tr w:rsidR="00A346A1" w14:paraId="59E148A3" w14:textId="77777777">
        <w:trPr>
          <w:cantSplit/>
          <w:jc w:val="center"/>
        </w:trPr>
        <w:tc>
          <w:tcPr>
            <w:tcW w:w="851" w:type="dxa"/>
            <w:vMerge/>
          </w:tcPr>
          <w:p w14:paraId="4B2CE358" w14:textId="77777777" w:rsidR="00A346A1" w:rsidRDefault="00A346A1">
            <w:pPr>
              <w:spacing w:line="360" w:lineRule="auto"/>
              <w:rPr>
                <w:rFonts w:ascii="宋体" w:hAnsi="宋体" w:cs="仿宋" w:hint="eastAsia"/>
                <w:kern w:val="0"/>
                <w:szCs w:val="21"/>
              </w:rPr>
            </w:pPr>
          </w:p>
        </w:tc>
        <w:tc>
          <w:tcPr>
            <w:tcW w:w="567" w:type="dxa"/>
            <w:vMerge/>
          </w:tcPr>
          <w:p w14:paraId="141A7B44" w14:textId="77777777" w:rsidR="00A346A1" w:rsidRDefault="00A346A1">
            <w:pPr>
              <w:spacing w:line="360" w:lineRule="auto"/>
              <w:rPr>
                <w:rFonts w:ascii="宋体" w:hAnsi="宋体" w:cs="仿宋" w:hint="eastAsia"/>
                <w:kern w:val="0"/>
                <w:szCs w:val="21"/>
              </w:rPr>
            </w:pPr>
          </w:p>
        </w:tc>
        <w:tc>
          <w:tcPr>
            <w:tcW w:w="2559" w:type="dxa"/>
            <w:gridSpan w:val="2"/>
            <w:tcBorders>
              <w:top w:val="single" w:sz="4" w:space="0" w:color="auto"/>
              <w:bottom w:val="single" w:sz="4" w:space="0" w:color="auto"/>
            </w:tcBorders>
            <w:vAlign w:val="center"/>
          </w:tcPr>
          <w:p w14:paraId="56F7A071"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委托代理人</w:t>
            </w:r>
          </w:p>
        </w:tc>
        <w:tc>
          <w:tcPr>
            <w:tcW w:w="5493" w:type="dxa"/>
            <w:vAlign w:val="center"/>
          </w:tcPr>
          <w:p w14:paraId="74D2E67D"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竞选人法定代表人的委托代理人有法定代表人签署的授权委托书和竞选人为其缴纳的养老保险。</w:t>
            </w:r>
          </w:p>
        </w:tc>
      </w:tr>
      <w:tr w:rsidR="00A346A1" w14:paraId="7ED336A2" w14:textId="77777777">
        <w:trPr>
          <w:cantSplit/>
          <w:jc w:val="center"/>
        </w:trPr>
        <w:tc>
          <w:tcPr>
            <w:tcW w:w="851" w:type="dxa"/>
            <w:vMerge w:val="restart"/>
            <w:vAlign w:val="center"/>
          </w:tcPr>
          <w:p w14:paraId="32AC7F8A"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2.2.4</w:t>
            </w:r>
          </w:p>
        </w:tc>
        <w:tc>
          <w:tcPr>
            <w:tcW w:w="567" w:type="dxa"/>
            <w:vMerge w:val="restart"/>
            <w:vAlign w:val="center"/>
          </w:tcPr>
          <w:p w14:paraId="1EA5A14F"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响应性评审标准</w:t>
            </w:r>
          </w:p>
        </w:tc>
        <w:tc>
          <w:tcPr>
            <w:tcW w:w="2559" w:type="dxa"/>
            <w:gridSpan w:val="2"/>
            <w:vAlign w:val="center"/>
          </w:tcPr>
          <w:p w14:paraId="532A14D0"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竞选报价</w:t>
            </w:r>
          </w:p>
        </w:tc>
        <w:tc>
          <w:tcPr>
            <w:tcW w:w="5493" w:type="dxa"/>
            <w:vAlign w:val="center"/>
          </w:tcPr>
          <w:p w14:paraId="106D437C" w14:textId="77777777" w:rsidR="00A346A1"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1.竞选总价必须与已标价工程量清单总价一致。</w:t>
            </w:r>
          </w:p>
          <w:p w14:paraId="4AC2B04E" w14:textId="77777777" w:rsidR="00A346A1" w:rsidRDefault="00000000">
            <w:pPr>
              <w:spacing w:line="400" w:lineRule="exact"/>
              <w:ind w:firstLineChars="200" w:firstLine="420"/>
              <w:rPr>
                <w:rFonts w:ascii="宋体" w:hAnsi="宋体" w:hint="eastAsia"/>
                <w:kern w:val="0"/>
              </w:rPr>
            </w:pPr>
            <w:r>
              <w:rPr>
                <w:rFonts w:ascii="宋体" w:hAnsi="宋体" w:cs="宋体" w:hint="eastAsia"/>
                <w:szCs w:val="21"/>
              </w:rPr>
              <w:t>2</w:t>
            </w:r>
            <w:r>
              <w:rPr>
                <w:rFonts w:ascii="宋体" w:hAnsi="宋体" w:cs="宋体"/>
                <w:szCs w:val="21"/>
              </w:rPr>
              <w:t>.</w:t>
            </w:r>
            <w:r>
              <w:rPr>
                <w:rFonts w:ascii="宋体" w:hAnsi="宋体" w:cs="宋体" w:hint="eastAsia"/>
                <w:szCs w:val="21"/>
              </w:rPr>
              <w:t>竞选总价不得高于比选人公布的竞选总价最高限价</w:t>
            </w:r>
            <w:r>
              <w:rPr>
                <w:rFonts w:ascii="宋体" w:hAnsi="宋体" w:hint="eastAsia"/>
                <w:kern w:val="0"/>
              </w:rPr>
              <w:t>。</w:t>
            </w:r>
          </w:p>
          <w:p w14:paraId="29F28C62" w14:textId="77777777" w:rsidR="00A346A1" w:rsidRDefault="00000000">
            <w:pPr>
              <w:spacing w:line="400" w:lineRule="exact"/>
              <w:ind w:firstLineChars="200" w:firstLine="420"/>
              <w:rPr>
                <w:rFonts w:ascii="宋体" w:hAnsi="宋体" w:cs="宋体" w:hint="eastAsia"/>
                <w:kern w:val="0"/>
              </w:rPr>
            </w:pPr>
            <w:r>
              <w:rPr>
                <w:rFonts w:ascii="宋体" w:hAnsi="宋体" w:hint="eastAsia"/>
                <w:kern w:val="0"/>
              </w:rPr>
              <w:t>3.</w:t>
            </w:r>
            <w:r>
              <w:rPr>
                <w:rFonts w:ascii="宋体" w:hAnsi="宋体" w:cs="宋体" w:hint="eastAsia"/>
                <w:kern w:val="0"/>
              </w:rPr>
              <w:t>每项工程量清单综合单价报价不得高于对应工程量清单综合单价最高限价。</w:t>
            </w:r>
          </w:p>
          <w:p w14:paraId="59006298" w14:textId="77777777" w:rsidR="00A346A1" w:rsidRDefault="00000000">
            <w:pPr>
              <w:spacing w:line="360" w:lineRule="auto"/>
              <w:ind w:firstLineChars="200" w:firstLine="420"/>
              <w:rPr>
                <w:rFonts w:ascii="宋体" w:hAnsi="宋体" w:cs="仿宋" w:hint="eastAsia"/>
                <w:kern w:val="0"/>
                <w:szCs w:val="21"/>
              </w:rPr>
            </w:pPr>
            <w:r>
              <w:rPr>
                <w:rFonts w:ascii="宋体" w:hAnsi="宋体" w:cs="宋体" w:hint="eastAsia"/>
                <w:kern w:val="0"/>
              </w:rPr>
              <w:t>4.比选文件中规定工程量清单不允许修改的内容不得修改。</w:t>
            </w:r>
          </w:p>
        </w:tc>
      </w:tr>
      <w:tr w:rsidR="00A346A1" w14:paraId="2D358AB1" w14:textId="77777777">
        <w:trPr>
          <w:cantSplit/>
          <w:trHeight w:val="586"/>
          <w:jc w:val="center"/>
        </w:trPr>
        <w:tc>
          <w:tcPr>
            <w:tcW w:w="851" w:type="dxa"/>
            <w:vMerge/>
            <w:vAlign w:val="center"/>
          </w:tcPr>
          <w:p w14:paraId="07E3E7C1" w14:textId="77777777" w:rsidR="00A346A1" w:rsidRDefault="00A346A1">
            <w:pPr>
              <w:spacing w:line="360" w:lineRule="auto"/>
              <w:rPr>
                <w:rFonts w:ascii="宋体" w:hAnsi="宋体" w:cs="仿宋" w:hint="eastAsia"/>
                <w:kern w:val="0"/>
                <w:szCs w:val="21"/>
              </w:rPr>
            </w:pPr>
          </w:p>
        </w:tc>
        <w:tc>
          <w:tcPr>
            <w:tcW w:w="567" w:type="dxa"/>
            <w:vMerge/>
            <w:textDirection w:val="tbRlV"/>
            <w:vAlign w:val="center"/>
          </w:tcPr>
          <w:p w14:paraId="4D3E972D" w14:textId="77777777" w:rsidR="00A346A1" w:rsidRDefault="00A346A1">
            <w:pPr>
              <w:spacing w:line="360" w:lineRule="auto"/>
              <w:rPr>
                <w:rFonts w:ascii="宋体" w:hAnsi="宋体" w:cs="仿宋" w:hint="eastAsia"/>
                <w:kern w:val="0"/>
                <w:szCs w:val="21"/>
              </w:rPr>
            </w:pPr>
          </w:p>
        </w:tc>
        <w:tc>
          <w:tcPr>
            <w:tcW w:w="2559" w:type="dxa"/>
            <w:gridSpan w:val="2"/>
            <w:vAlign w:val="center"/>
          </w:tcPr>
          <w:p w14:paraId="753A7ECC"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竞选内容</w:t>
            </w:r>
          </w:p>
        </w:tc>
        <w:tc>
          <w:tcPr>
            <w:tcW w:w="5493" w:type="dxa"/>
            <w:vAlign w:val="center"/>
          </w:tcPr>
          <w:p w14:paraId="601F5610"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符合第二章“竞选人须知”第1.3.1项规定</w:t>
            </w:r>
          </w:p>
        </w:tc>
      </w:tr>
      <w:tr w:rsidR="00A346A1" w14:paraId="7271D038" w14:textId="77777777">
        <w:trPr>
          <w:cantSplit/>
          <w:trHeight w:val="587"/>
          <w:jc w:val="center"/>
        </w:trPr>
        <w:tc>
          <w:tcPr>
            <w:tcW w:w="851" w:type="dxa"/>
            <w:vMerge/>
          </w:tcPr>
          <w:p w14:paraId="7A166AD5" w14:textId="77777777" w:rsidR="00A346A1" w:rsidRDefault="00A346A1">
            <w:pPr>
              <w:spacing w:line="360" w:lineRule="auto"/>
              <w:rPr>
                <w:rFonts w:ascii="宋体" w:hAnsi="宋体" w:cs="仿宋" w:hint="eastAsia"/>
                <w:kern w:val="0"/>
                <w:szCs w:val="21"/>
              </w:rPr>
            </w:pPr>
          </w:p>
        </w:tc>
        <w:tc>
          <w:tcPr>
            <w:tcW w:w="567" w:type="dxa"/>
            <w:vMerge/>
          </w:tcPr>
          <w:p w14:paraId="490D78F8" w14:textId="77777777" w:rsidR="00A346A1" w:rsidRDefault="00A346A1">
            <w:pPr>
              <w:spacing w:line="360" w:lineRule="auto"/>
              <w:rPr>
                <w:rFonts w:ascii="宋体" w:hAnsi="宋体" w:cs="仿宋" w:hint="eastAsia"/>
                <w:kern w:val="0"/>
                <w:szCs w:val="21"/>
              </w:rPr>
            </w:pPr>
          </w:p>
        </w:tc>
        <w:tc>
          <w:tcPr>
            <w:tcW w:w="2559" w:type="dxa"/>
            <w:gridSpan w:val="2"/>
            <w:vAlign w:val="center"/>
          </w:tcPr>
          <w:p w14:paraId="24E6AB38"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服务期限</w:t>
            </w:r>
          </w:p>
        </w:tc>
        <w:tc>
          <w:tcPr>
            <w:tcW w:w="5493" w:type="dxa"/>
            <w:vAlign w:val="center"/>
          </w:tcPr>
          <w:p w14:paraId="4043571D"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符合第二章“竞选人须知”第1.3.2项规定</w:t>
            </w:r>
          </w:p>
        </w:tc>
      </w:tr>
      <w:tr w:rsidR="00A346A1" w14:paraId="19F78554" w14:textId="77777777">
        <w:trPr>
          <w:cantSplit/>
          <w:trHeight w:val="565"/>
          <w:jc w:val="center"/>
        </w:trPr>
        <w:tc>
          <w:tcPr>
            <w:tcW w:w="851" w:type="dxa"/>
            <w:vMerge/>
          </w:tcPr>
          <w:p w14:paraId="134DE8A3" w14:textId="77777777" w:rsidR="00A346A1" w:rsidRDefault="00A346A1">
            <w:pPr>
              <w:spacing w:line="360" w:lineRule="auto"/>
              <w:rPr>
                <w:rFonts w:ascii="宋体" w:hAnsi="宋体" w:cs="仿宋" w:hint="eastAsia"/>
                <w:kern w:val="0"/>
                <w:szCs w:val="21"/>
              </w:rPr>
            </w:pPr>
          </w:p>
        </w:tc>
        <w:tc>
          <w:tcPr>
            <w:tcW w:w="567" w:type="dxa"/>
            <w:vMerge/>
          </w:tcPr>
          <w:p w14:paraId="2EE26518" w14:textId="77777777" w:rsidR="00A346A1" w:rsidRDefault="00A346A1">
            <w:pPr>
              <w:spacing w:line="360" w:lineRule="auto"/>
              <w:rPr>
                <w:rFonts w:ascii="宋体" w:hAnsi="宋体" w:cs="仿宋" w:hint="eastAsia"/>
                <w:kern w:val="0"/>
                <w:szCs w:val="21"/>
              </w:rPr>
            </w:pPr>
          </w:p>
        </w:tc>
        <w:tc>
          <w:tcPr>
            <w:tcW w:w="2559" w:type="dxa"/>
            <w:gridSpan w:val="2"/>
            <w:vAlign w:val="center"/>
          </w:tcPr>
          <w:p w14:paraId="3E4D262E"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竞选有效期</w:t>
            </w:r>
          </w:p>
        </w:tc>
        <w:tc>
          <w:tcPr>
            <w:tcW w:w="5493" w:type="dxa"/>
            <w:vAlign w:val="center"/>
          </w:tcPr>
          <w:p w14:paraId="30BE9219"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符合第二章“竞选人须知”第3.3.1项规定</w:t>
            </w:r>
          </w:p>
        </w:tc>
      </w:tr>
      <w:tr w:rsidR="00A346A1" w14:paraId="35E1DD72" w14:textId="77777777">
        <w:trPr>
          <w:cantSplit/>
          <w:trHeight w:val="565"/>
          <w:jc w:val="center"/>
        </w:trPr>
        <w:tc>
          <w:tcPr>
            <w:tcW w:w="851" w:type="dxa"/>
            <w:vMerge/>
          </w:tcPr>
          <w:p w14:paraId="47C29C7D" w14:textId="77777777" w:rsidR="00A346A1" w:rsidRDefault="00A346A1">
            <w:pPr>
              <w:spacing w:line="360" w:lineRule="auto"/>
              <w:rPr>
                <w:rFonts w:ascii="宋体" w:hAnsi="宋体" w:cs="仿宋" w:hint="eastAsia"/>
                <w:kern w:val="0"/>
                <w:szCs w:val="21"/>
              </w:rPr>
            </w:pPr>
          </w:p>
        </w:tc>
        <w:tc>
          <w:tcPr>
            <w:tcW w:w="567" w:type="dxa"/>
            <w:vMerge/>
          </w:tcPr>
          <w:p w14:paraId="0FFA515D" w14:textId="77777777" w:rsidR="00A346A1" w:rsidRDefault="00A346A1">
            <w:pPr>
              <w:spacing w:line="360" w:lineRule="auto"/>
              <w:rPr>
                <w:rFonts w:ascii="宋体" w:hAnsi="宋体" w:cs="仿宋" w:hint="eastAsia"/>
                <w:kern w:val="0"/>
                <w:szCs w:val="21"/>
              </w:rPr>
            </w:pPr>
          </w:p>
        </w:tc>
        <w:tc>
          <w:tcPr>
            <w:tcW w:w="2559" w:type="dxa"/>
            <w:gridSpan w:val="2"/>
            <w:vAlign w:val="center"/>
          </w:tcPr>
          <w:p w14:paraId="11100A1F"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竞选保证金</w:t>
            </w:r>
          </w:p>
        </w:tc>
        <w:tc>
          <w:tcPr>
            <w:tcW w:w="5493" w:type="dxa"/>
            <w:vAlign w:val="center"/>
          </w:tcPr>
          <w:p w14:paraId="2F60F69E"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符合第二章“竞选人须知”前附表第3.4款规定</w:t>
            </w:r>
          </w:p>
        </w:tc>
      </w:tr>
      <w:tr w:rsidR="00A346A1" w14:paraId="06C0CC36" w14:textId="77777777">
        <w:trPr>
          <w:cantSplit/>
          <w:jc w:val="center"/>
        </w:trPr>
        <w:tc>
          <w:tcPr>
            <w:tcW w:w="851" w:type="dxa"/>
            <w:vMerge/>
          </w:tcPr>
          <w:p w14:paraId="34F93448" w14:textId="77777777" w:rsidR="00A346A1" w:rsidRDefault="00A346A1">
            <w:pPr>
              <w:spacing w:line="360" w:lineRule="auto"/>
              <w:rPr>
                <w:rFonts w:ascii="宋体" w:hAnsi="宋体" w:cs="仿宋" w:hint="eastAsia"/>
                <w:kern w:val="0"/>
                <w:szCs w:val="21"/>
              </w:rPr>
            </w:pPr>
          </w:p>
        </w:tc>
        <w:tc>
          <w:tcPr>
            <w:tcW w:w="567" w:type="dxa"/>
            <w:vMerge/>
          </w:tcPr>
          <w:p w14:paraId="57578E23" w14:textId="77777777" w:rsidR="00A346A1" w:rsidRDefault="00A346A1">
            <w:pPr>
              <w:spacing w:line="360" w:lineRule="auto"/>
              <w:rPr>
                <w:rFonts w:ascii="宋体" w:hAnsi="宋体" w:cs="仿宋" w:hint="eastAsia"/>
                <w:kern w:val="0"/>
                <w:szCs w:val="21"/>
              </w:rPr>
            </w:pPr>
          </w:p>
        </w:tc>
        <w:tc>
          <w:tcPr>
            <w:tcW w:w="2559" w:type="dxa"/>
            <w:gridSpan w:val="2"/>
            <w:vAlign w:val="center"/>
          </w:tcPr>
          <w:p w14:paraId="54F4C8B4"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权利义务</w:t>
            </w:r>
          </w:p>
        </w:tc>
        <w:tc>
          <w:tcPr>
            <w:tcW w:w="5493" w:type="dxa"/>
            <w:vAlign w:val="center"/>
          </w:tcPr>
          <w:p w14:paraId="4DC4821F"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符合第四章“合同条款及格式”规定，竞选文件不应附有比选人不能接受的条件。（由竞选人自行承诺。）</w:t>
            </w:r>
          </w:p>
        </w:tc>
      </w:tr>
      <w:tr w:rsidR="00A346A1" w14:paraId="5C7BA1EE" w14:textId="77777777">
        <w:trPr>
          <w:cantSplit/>
          <w:jc w:val="center"/>
        </w:trPr>
        <w:tc>
          <w:tcPr>
            <w:tcW w:w="851" w:type="dxa"/>
            <w:vMerge/>
          </w:tcPr>
          <w:p w14:paraId="2D66EB24" w14:textId="77777777" w:rsidR="00A346A1" w:rsidRDefault="00A346A1">
            <w:pPr>
              <w:spacing w:line="360" w:lineRule="auto"/>
              <w:rPr>
                <w:rFonts w:ascii="宋体" w:hAnsi="宋体" w:cs="仿宋" w:hint="eastAsia"/>
                <w:kern w:val="0"/>
                <w:szCs w:val="21"/>
              </w:rPr>
            </w:pPr>
          </w:p>
        </w:tc>
        <w:tc>
          <w:tcPr>
            <w:tcW w:w="567" w:type="dxa"/>
            <w:vMerge/>
          </w:tcPr>
          <w:p w14:paraId="60578E68" w14:textId="77777777" w:rsidR="00A346A1" w:rsidRDefault="00A346A1">
            <w:pPr>
              <w:spacing w:line="360" w:lineRule="auto"/>
              <w:rPr>
                <w:rFonts w:ascii="宋体" w:hAnsi="宋体" w:cs="仿宋" w:hint="eastAsia"/>
                <w:kern w:val="0"/>
                <w:szCs w:val="21"/>
              </w:rPr>
            </w:pPr>
          </w:p>
        </w:tc>
        <w:tc>
          <w:tcPr>
            <w:tcW w:w="2559" w:type="dxa"/>
            <w:gridSpan w:val="2"/>
            <w:vAlign w:val="center"/>
          </w:tcPr>
          <w:p w14:paraId="19FF0CD1"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实质性要求</w:t>
            </w:r>
          </w:p>
        </w:tc>
        <w:tc>
          <w:tcPr>
            <w:tcW w:w="5493" w:type="dxa"/>
            <w:vAlign w:val="center"/>
          </w:tcPr>
          <w:p w14:paraId="689B6A04"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符合第二章“竞选人须知”第1.4.3项规定。</w:t>
            </w:r>
          </w:p>
          <w:p w14:paraId="2D3F0F38"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本次竞选不得有串通投标、弄虚作假等其他违反招投标相关法律、法规行为。</w:t>
            </w:r>
          </w:p>
          <w:p w14:paraId="6737A32B"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按评标委员会要求澄清、说明或补正。</w:t>
            </w:r>
          </w:p>
        </w:tc>
      </w:tr>
      <w:tr w:rsidR="00A346A1" w14:paraId="6B3A63B9" w14:textId="77777777">
        <w:trPr>
          <w:cantSplit/>
          <w:jc w:val="center"/>
        </w:trPr>
        <w:tc>
          <w:tcPr>
            <w:tcW w:w="1418" w:type="dxa"/>
            <w:gridSpan w:val="2"/>
            <w:vAlign w:val="center"/>
          </w:tcPr>
          <w:p w14:paraId="0E00043A" w14:textId="77777777" w:rsidR="00A346A1" w:rsidRDefault="00000000">
            <w:pPr>
              <w:spacing w:line="360" w:lineRule="auto"/>
              <w:rPr>
                <w:rFonts w:ascii="宋体" w:hAnsi="宋体" w:cs="仿宋" w:hint="eastAsia"/>
                <w:kern w:val="0"/>
                <w:szCs w:val="21"/>
              </w:rPr>
            </w:pPr>
            <w:r>
              <w:rPr>
                <w:rFonts w:ascii="宋体" w:hAnsi="宋体"/>
              </w:rPr>
              <w:t>3</w:t>
            </w:r>
          </w:p>
        </w:tc>
        <w:tc>
          <w:tcPr>
            <w:tcW w:w="2559" w:type="dxa"/>
            <w:gridSpan w:val="2"/>
            <w:vAlign w:val="center"/>
          </w:tcPr>
          <w:p w14:paraId="31AED39A" w14:textId="77777777" w:rsidR="00A346A1" w:rsidRDefault="00000000">
            <w:pPr>
              <w:spacing w:line="360" w:lineRule="auto"/>
              <w:rPr>
                <w:rFonts w:ascii="宋体" w:hAnsi="宋体" w:cs="仿宋" w:hint="eastAsia"/>
                <w:kern w:val="0"/>
                <w:szCs w:val="21"/>
              </w:rPr>
            </w:pPr>
            <w:r>
              <w:rPr>
                <w:rFonts w:ascii="宋体" w:hAnsi="宋体" w:hint="eastAsia"/>
              </w:rPr>
              <w:t>评标程序</w:t>
            </w:r>
          </w:p>
        </w:tc>
        <w:tc>
          <w:tcPr>
            <w:tcW w:w="5493" w:type="dxa"/>
            <w:vAlign w:val="center"/>
          </w:tcPr>
          <w:p w14:paraId="1AF88D12" w14:textId="77777777" w:rsidR="00A346A1"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4C48A203" w14:textId="77777777" w:rsidR="00A346A1"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197C28F4" w14:textId="77777777" w:rsidR="00A346A1"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4B3BE6A4" w14:textId="77777777" w:rsidR="00A346A1"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540BFECA" w14:textId="77777777" w:rsidR="00A346A1" w:rsidRDefault="00000000">
            <w:pPr>
              <w:spacing w:line="360" w:lineRule="auto"/>
              <w:ind w:firstLineChars="200" w:firstLine="420"/>
              <w:rPr>
                <w:rFonts w:ascii="宋体" w:hAnsi="宋体" w:cs="仿宋"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A346A1" w14:paraId="1C0A156F" w14:textId="77777777">
        <w:trPr>
          <w:cantSplit/>
          <w:jc w:val="center"/>
        </w:trPr>
        <w:tc>
          <w:tcPr>
            <w:tcW w:w="851" w:type="dxa"/>
            <w:vAlign w:val="center"/>
          </w:tcPr>
          <w:p w14:paraId="3A108FF7" w14:textId="77777777" w:rsidR="00A346A1" w:rsidRDefault="00000000">
            <w:pPr>
              <w:spacing w:line="360" w:lineRule="auto"/>
              <w:jc w:val="center"/>
              <w:rPr>
                <w:rFonts w:ascii="宋体" w:hAnsi="宋体" w:cs="仿宋" w:hint="eastAsia"/>
                <w:kern w:val="0"/>
                <w:szCs w:val="21"/>
              </w:rPr>
            </w:pPr>
            <w:r>
              <w:rPr>
                <w:rFonts w:ascii="宋体" w:hAnsi="宋体" w:cs="仿宋" w:hint="eastAsia"/>
                <w:kern w:val="0"/>
                <w:szCs w:val="21"/>
              </w:rPr>
              <w:t>3</w:t>
            </w:r>
          </w:p>
        </w:tc>
        <w:tc>
          <w:tcPr>
            <w:tcW w:w="1135" w:type="dxa"/>
            <w:gridSpan w:val="2"/>
            <w:vAlign w:val="center"/>
          </w:tcPr>
          <w:p w14:paraId="286FD5F7" w14:textId="77777777" w:rsidR="00A346A1" w:rsidRDefault="00000000">
            <w:pPr>
              <w:spacing w:line="360" w:lineRule="auto"/>
              <w:rPr>
                <w:rFonts w:ascii="宋体" w:hAnsi="宋体" w:cs="仿宋" w:hint="eastAsia"/>
                <w:kern w:val="0"/>
                <w:szCs w:val="21"/>
              </w:rPr>
            </w:pPr>
            <w:r>
              <w:rPr>
                <w:rFonts w:ascii="宋体" w:hAnsi="宋体" w:cs="仿宋" w:hint="eastAsia"/>
                <w:kern w:val="0"/>
                <w:szCs w:val="21"/>
              </w:rPr>
              <w:t>评标程序</w:t>
            </w:r>
          </w:p>
        </w:tc>
        <w:tc>
          <w:tcPr>
            <w:tcW w:w="7484" w:type="dxa"/>
            <w:gridSpan w:val="2"/>
          </w:tcPr>
          <w:p w14:paraId="65703966"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1.按本章评标办法第3.1款进行初步评审。未通过初步评审或评标委员会认定为无效的竞选文件的不再进行后续评审。</w:t>
            </w:r>
          </w:p>
          <w:p w14:paraId="1D56E1A3"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2.因评标委员会作否决投标处理导致有效竞选人不足三个的，评标委员会判定有效竞选人的经济、技术等指标仍然具有市场竞争力，能够满足比选文件要求的，评标委员会可以继续评标并确定中标候选人。</w:t>
            </w:r>
          </w:p>
          <w:p w14:paraId="291AED0D"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3.对初步评审合格的竞选人按照本章第2.2.3项计算方法计算评标基准价，并按本附表第3.2.1（2）目规定的评分方法对竞选总报价进行评分。</w:t>
            </w:r>
          </w:p>
          <w:p w14:paraId="0904E677"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4.对技术部分、商务部分、竞选总报价得分进行汇总，确定得分由高至低前三名竞选人为中标候选人。</w:t>
            </w:r>
          </w:p>
        </w:tc>
      </w:tr>
      <w:tr w:rsidR="00A346A1" w14:paraId="509E5508" w14:textId="77777777">
        <w:trPr>
          <w:cantSplit/>
          <w:jc w:val="center"/>
        </w:trPr>
        <w:tc>
          <w:tcPr>
            <w:tcW w:w="851" w:type="dxa"/>
            <w:vAlign w:val="center"/>
          </w:tcPr>
          <w:p w14:paraId="49E511A0" w14:textId="77777777" w:rsidR="00A346A1" w:rsidRDefault="00000000">
            <w:pPr>
              <w:spacing w:line="360" w:lineRule="auto"/>
              <w:jc w:val="center"/>
              <w:rPr>
                <w:rFonts w:ascii="宋体" w:hAnsi="宋体" w:cs="仿宋" w:hint="eastAsia"/>
                <w:kern w:val="0"/>
                <w:szCs w:val="21"/>
              </w:rPr>
            </w:pPr>
            <w:r>
              <w:rPr>
                <w:rFonts w:ascii="宋体" w:hAnsi="宋体" w:hint="eastAsia"/>
              </w:rPr>
              <w:lastRenderedPageBreak/>
              <w:t>3.4</w:t>
            </w:r>
          </w:p>
        </w:tc>
        <w:tc>
          <w:tcPr>
            <w:tcW w:w="1135" w:type="dxa"/>
            <w:gridSpan w:val="2"/>
            <w:vAlign w:val="center"/>
          </w:tcPr>
          <w:p w14:paraId="73E1F9D8" w14:textId="77777777" w:rsidR="00A346A1" w:rsidRDefault="00000000">
            <w:pPr>
              <w:spacing w:line="360" w:lineRule="auto"/>
              <w:rPr>
                <w:rFonts w:ascii="宋体" w:hAnsi="宋体" w:cs="仿宋" w:hint="eastAsia"/>
                <w:kern w:val="0"/>
                <w:szCs w:val="21"/>
              </w:rPr>
            </w:pPr>
            <w:r>
              <w:rPr>
                <w:rFonts w:ascii="宋体" w:hAnsi="宋体"/>
              </w:rPr>
              <w:t>评标结果</w:t>
            </w:r>
          </w:p>
        </w:tc>
        <w:tc>
          <w:tcPr>
            <w:tcW w:w="7484" w:type="dxa"/>
            <w:gridSpan w:val="2"/>
            <w:vAlign w:val="center"/>
          </w:tcPr>
          <w:p w14:paraId="3F3AC1B0" w14:textId="77777777" w:rsidR="00A346A1"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4C255E45" w14:textId="77777777" w:rsidR="00A346A1" w:rsidRDefault="00000000">
            <w:pPr>
              <w:spacing w:line="360" w:lineRule="auto"/>
              <w:ind w:firstLineChars="200" w:firstLine="424"/>
              <w:rPr>
                <w:rFonts w:ascii="宋体" w:hAnsi="宋体" w:cs="仿宋" w:hint="eastAsia"/>
                <w:kern w:val="0"/>
                <w:szCs w:val="21"/>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6530F72F" w14:textId="77777777" w:rsidR="00A346A1" w:rsidRDefault="00A346A1">
      <w:pPr>
        <w:pStyle w:val="afff1"/>
        <w:ind w:firstLine="480"/>
        <w:rPr>
          <w:snapToGrid w:val="0"/>
        </w:rPr>
      </w:pPr>
    </w:p>
    <w:p w14:paraId="2287B9C4" w14:textId="77777777" w:rsidR="00A346A1" w:rsidRDefault="00000000">
      <w:pPr>
        <w:widowControl/>
        <w:jc w:val="left"/>
        <w:rPr>
          <w:rFonts w:ascii="宋体" w:hAnsi="宋体" w:hint="eastAsia"/>
          <w:bCs/>
          <w:snapToGrid w:val="0"/>
          <w:sz w:val="32"/>
          <w:szCs w:val="32"/>
        </w:rPr>
      </w:pPr>
      <w:bookmarkStart w:id="759" w:name="_Toc22842"/>
      <w:bookmarkStart w:id="760" w:name="_Toc27750"/>
      <w:bookmarkStart w:id="761" w:name="_Toc175920937"/>
      <w:bookmarkStart w:id="762" w:name="_Toc175920972"/>
      <w:bookmarkStart w:id="763" w:name="_Toc12666"/>
      <w:bookmarkStart w:id="764" w:name="_Toc57905886"/>
      <w:bookmarkEnd w:id="737"/>
      <w:bookmarkEnd w:id="738"/>
      <w:bookmarkEnd w:id="739"/>
      <w:bookmarkEnd w:id="740"/>
      <w:bookmarkEnd w:id="741"/>
      <w:bookmarkEnd w:id="742"/>
      <w:bookmarkEnd w:id="758"/>
      <w:r>
        <w:rPr>
          <w:rFonts w:ascii="宋体" w:hAnsi="宋体" w:hint="eastAsia"/>
          <w:b/>
          <w:snapToGrid w:val="0"/>
        </w:rPr>
        <w:br w:type="page"/>
      </w:r>
    </w:p>
    <w:bookmarkEnd w:id="759"/>
    <w:bookmarkEnd w:id="760"/>
    <w:bookmarkEnd w:id="761"/>
    <w:bookmarkEnd w:id="762"/>
    <w:bookmarkEnd w:id="763"/>
    <w:bookmarkEnd w:id="764"/>
    <w:p w14:paraId="4BEE5910"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lastRenderedPageBreak/>
        <w:t>1.  评标方法</w:t>
      </w:r>
    </w:p>
    <w:p w14:paraId="11DB91E2"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本次评标采用综合评估法。评标委员会按照本章第 2.2 款规定的评分标准进行打分，按得分由高到低顺序推荐中标候选人，或根据比选人授权直接确定中选人，若出现竞选人竞选报价相同的，以评标办法前附表约定的原则确定排序。</w:t>
      </w:r>
    </w:p>
    <w:p w14:paraId="2F784120" w14:textId="77777777" w:rsidR="00A346A1" w:rsidRDefault="00000000">
      <w:pPr>
        <w:spacing w:line="360" w:lineRule="auto"/>
        <w:ind w:firstLineChars="200" w:firstLine="420"/>
        <w:rPr>
          <w:rFonts w:ascii="宋体" w:hAnsi="宋体" w:cs="仿宋" w:hint="eastAsia"/>
          <w:kern w:val="0"/>
          <w:szCs w:val="21"/>
        </w:rPr>
      </w:pPr>
      <w:bookmarkStart w:id="765" w:name="_Toc57905898"/>
      <w:bookmarkStart w:id="766" w:name="_Toc200513199"/>
      <w:bookmarkStart w:id="767" w:name="_Toc28040"/>
      <w:bookmarkStart w:id="768" w:name="_Toc509218777"/>
      <w:bookmarkStart w:id="769" w:name="_Toc277082619"/>
      <w:bookmarkStart w:id="770" w:name="_Toc224103385"/>
      <w:bookmarkStart w:id="771" w:name="_Toc287607813"/>
      <w:bookmarkStart w:id="772" w:name="_Toc430530501"/>
      <w:bookmarkStart w:id="773" w:name="_Toc287620752"/>
      <w:r>
        <w:rPr>
          <w:rFonts w:ascii="宋体" w:hAnsi="宋体" w:cs="仿宋" w:hint="eastAsia"/>
          <w:kern w:val="0"/>
          <w:szCs w:val="21"/>
        </w:rPr>
        <w:t>2.  评审标准</w:t>
      </w:r>
      <w:bookmarkEnd w:id="765"/>
      <w:bookmarkEnd w:id="766"/>
      <w:bookmarkEnd w:id="767"/>
      <w:bookmarkEnd w:id="768"/>
      <w:bookmarkEnd w:id="769"/>
      <w:bookmarkEnd w:id="770"/>
      <w:bookmarkEnd w:id="771"/>
      <w:bookmarkEnd w:id="772"/>
      <w:bookmarkEnd w:id="773"/>
    </w:p>
    <w:p w14:paraId="3367410B" w14:textId="77777777" w:rsidR="00A346A1" w:rsidRDefault="00000000">
      <w:pPr>
        <w:spacing w:line="360" w:lineRule="auto"/>
        <w:ind w:firstLineChars="200" w:firstLine="420"/>
        <w:rPr>
          <w:rFonts w:ascii="宋体" w:hAnsi="宋体" w:cs="仿宋" w:hint="eastAsia"/>
          <w:kern w:val="0"/>
          <w:szCs w:val="21"/>
        </w:rPr>
      </w:pPr>
      <w:bookmarkStart w:id="774" w:name="_Toc224103386"/>
      <w:bookmarkStart w:id="775" w:name="_Toc200513200"/>
      <w:bookmarkStart w:id="776" w:name="_Toc287620753"/>
      <w:bookmarkStart w:id="777" w:name="_Toc287607814"/>
      <w:bookmarkStart w:id="778" w:name="_Toc430530502"/>
      <w:bookmarkStart w:id="779" w:name="_Toc57905899"/>
      <w:bookmarkStart w:id="780" w:name="_Toc2588"/>
      <w:bookmarkStart w:id="781" w:name="_Toc509218778"/>
      <w:bookmarkStart w:id="782" w:name="_Toc277082620"/>
      <w:r>
        <w:rPr>
          <w:rFonts w:ascii="宋体" w:hAnsi="宋体" w:cs="仿宋" w:hint="eastAsia"/>
          <w:kern w:val="0"/>
          <w:szCs w:val="21"/>
        </w:rPr>
        <w:t>2.1  初步评审标准</w:t>
      </w:r>
      <w:bookmarkEnd w:id="774"/>
      <w:bookmarkEnd w:id="775"/>
      <w:bookmarkEnd w:id="776"/>
      <w:bookmarkEnd w:id="777"/>
      <w:bookmarkEnd w:id="778"/>
      <w:bookmarkEnd w:id="779"/>
      <w:bookmarkEnd w:id="780"/>
      <w:bookmarkEnd w:id="781"/>
      <w:bookmarkEnd w:id="782"/>
    </w:p>
    <w:p w14:paraId="1B37035D"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2.1.1  资格评审标准：见评标办法前附表。</w:t>
      </w:r>
    </w:p>
    <w:p w14:paraId="2888BB63"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2.1.2  形式评审标准：见评标办法前附表。</w:t>
      </w:r>
    </w:p>
    <w:p w14:paraId="20898C13"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2.1.3  响应性评审标准：见评标办法前附表。</w:t>
      </w:r>
    </w:p>
    <w:p w14:paraId="57CF76D7" w14:textId="77777777" w:rsidR="00A346A1" w:rsidRDefault="00000000">
      <w:pPr>
        <w:spacing w:line="360" w:lineRule="auto"/>
        <w:ind w:firstLineChars="200" w:firstLine="420"/>
        <w:rPr>
          <w:rFonts w:ascii="宋体" w:hAnsi="宋体" w:cs="仿宋" w:hint="eastAsia"/>
          <w:kern w:val="0"/>
          <w:szCs w:val="21"/>
        </w:rPr>
      </w:pPr>
      <w:bookmarkStart w:id="783" w:name="_Toc277082621"/>
      <w:bookmarkStart w:id="784" w:name="_Toc224103387"/>
      <w:bookmarkStart w:id="785" w:name="_Toc509218779"/>
      <w:bookmarkStart w:id="786" w:name="_Toc57905900"/>
      <w:bookmarkStart w:id="787" w:name="_Toc287620754"/>
      <w:bookmarkStart w:id="788" w:name="_Toc17923"/>
      <w:bookmarkStart w:id="789" w:name="_Toc200513201"/>
      <w:bookmarkStart w:id="790" w:name="_Toc430530503"/>
      <w:bookmarkStart w:id="791" w:name="_Toc287607815"/>
      <w:r>
        <w:rPr>
          <w:rFonts w:ascii="宋体" w:hAnsi="宋体" w:cs="仿宋" w:hint="eastAsia"/>
          <w:kern w:val="0"/>
          <w:szCs w:val="21"/>
        </w:rPr>
        <w:t>2.2  分值构成与评分标准</w:t>
      </w:r>
      <w:bookmarkEnd w:id="783"/>
      <w:bookmarkEnd w:id="784"/>
      <w:bookmarkEnd w:id="785"/>
      <w:bookmarkEnd w:id="786"/>
      <w:bookmarkEnd w:id="787"/>
      <w:bookmarkEnd w:id="788"/>
      <w:bookmarkEnd w:id="789"/>
      <w:bookmarkEnd w:id="790"/>
      <w:bookmarkEnd w:id="791"/>
    </w:p>
    <w:p w14:paraId="4D0EE9F3"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2.2.1  分值构成</w:t>
      </w:r>
    </w:p>
    <w:p w14:paraId="5031F2EE" w14:textId="77777777" w:rsidR="00A346A1" w:rsidRDefault="00000000">
      <w:pPr>
        <w:pStyle w:val="a0"/>
        <w:ind w:firstLineChars="200" w:firstLine="420"/>
        <w:rPr>
          <w:rFonts w:ascii="宋体" w:hAnsi="宋体" w:hint="eastAsia"/>
        </w:rPr>
      </w:pPr>
      <w:r>
        <w:rPr>
          <w:rFonts w:ascii="宋体" w:hAnsi="宋体" w:cs="仿宋" w:hint="eastAsia"/>
          <w:kern w:val="0"/>
          <w:szCs w:val="21"/>
        </w:rPr>
        <w:t>（1）技术部分：见评标办法前附表；</w:t>
      </w:r>
    </w:p>
    <w:p w14:paraId="274184A1"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（2）竞选总报价：见评标办法前附表。</w:t>
      </w:r>
    </w:p>
    <w:p w14:paraId="1789EB1C"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2.2.2  评分标准</w:t>
      </w:r>
    </w:p>
    <w:p w14:paraId="210D43C0"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见评标办法前附表。</w:t>
      </w:r>
    </w:p>
    <w:p w14:paraId="14ECE788"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2.2.3  评标基准价计算</w:t>
      </w:r>
    </w:p>
    <w:p w14:paraId="5F7B0A85"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评标基准价计算方法：见评标办法前附表。</w:t>
      </w:r>
    </w:p>
    <w:p w14:paraId="0E4F806A"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2.2.4  竞选报价的偏差率计算和允许偏差范围</w:t>
      </w:r>
    </w:p>
    <w:p w14:paraId="1AFE0BCC"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（1）竞选报价的偏差率计算公式：见评标办法前附表；</w:t>
      </w:r>
    </w:p>
    <w:p w14:paraId="1F1747CF"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（2）竞选报价的允许偏差范围：见评标办法前附表。</w:t>
      </w:r>
    </w:p>
    <w:p w14:paraId="5B2A9A9A" w14:textId="77777777" w:rsidR="00A346A1" w:rsidRDefault="00000000">
      <w:pPr>
        <w:spacing w:line="360" w:lineRule="auto"/>
        <w:ind w:firstLineChars="200" w:firstLine="420"/>
        <w:rPr>
          <w:rFonts w:ascii="宋体" w:hAnsi="宋体" w:cs="仿宋" w:hint="eastAsia"/>
          <w:kern w:val="0"/>
          <w:szCs w:val="21"/>
        </w:rPr>
      </w:pPr>
      <w:bookmarkStart w:id="792" w:name="_Toc200513202"/>
      <w:bookmarkStart w:id="793" w:name="_Toc430530504"/>
      <w:bookmarkStart w:id="794" w:name="_Toc224103388"/>
      <w:bookmarkStart w:id="795" w:name="_Toc287620755"/>
      <w:bookmarkStart w:id="796" w:name="_Toc509218780"/>
      <w:bookmarkStart w:id="797" w:name="_Toc4568"/>
      <w:bookmarkStart w:id="798" w:name="_Toc287607816"/>
      <w:bookmarkStart w:id="799" w:name="_Toc277082622"/>
      <w:bookmarkStart w:id="800" w:name="_Toc57905901"/>
      <w:r>
        <w:rPr>
          <w:rFonts w:ascii="宋体" w:hAnsi="宋体" w:cs="仿宋" w:hint="eastAsia"/>
          <w:kern w:val="0"/>
          <w:szCs w:val="21"/>
        </w:rPr>
        <w:t>3.  评标程序</w:t>
      </w:r>
      <w:bookmarkEnd w:id="792"/>
      <w:bookmarkEnd w:id="793"/>
      <w:bookmarkEnd w:id="794"/>
      <w:bookmarkEnd w:id="795"/>
      <w:bookmarkEnd w:id="796"/>
      <w:bookmarkEnd w:id="797"/>
      <w:bookmarkEnd w:id="798"/>
      <w:bookmarkEnd w:id="799"/>
      <w:bookmarkEnd w:id="800"/>
    </w:p>
    <w:p w14:paraId="0C79EDF3" w14:textId="77777777" w:rsidR="00A346A1" w:rsidRDefault="00000000">
      <w:pPr>
        <w:spacing w:line="360" w:lineRule="auto"/>
        <w:ind w:firstLineChars="200" w:firstLine="420"/>
        <w:rPr>
          <w:rFonts w:ascii="宋体" w:hAnsi="宋体" w:cs="仿宋" w:hint="eastAsia"/>
          <w:kern w:val="0"/>
          <w:szCs w:val="21"/>
        </w:rPr>
      </w:pPr>
      <w:bookmarkStart w:id="801" w:name="_Toc224103389"/>
      <w:bookmarkStart w:id="802" w:name="_Toc200513203"/>
      <w:bookmarkStart w:id="803" w:name="_Toc287607817"/>
      <w:bookmarkStart w:id="804" w:name="_Toc287620756"/>
      <w:bookmarkStart w:id="805" w:name="_Toc509218781"/>
      <w:bookmarkStart w:id="806" w:name="_Toc21102"/>
      <w:bookmarkStart w:id="807" w:name="_Toc277082623"/>
      <w:bookmarkStart w:id="808" w:name="_Toc57905902"/>
      <w:bookmarkStart w:id="809" w:name="_Toc430530505"/>
      <w:r>
        <w:rPr>
          <w:rFonts w:ascii="宋体" w:hAnsi="宋体" w:cs="仿宋" w:hint="eastAsia"/>
          <w:kern w:val="0"/>
          <w:szCs w:val="21"/>
        </w:rPr>
        <w:t>3.1  初步评审</w:t>
      </w:r>
      <w:bookmarkEnd w:id="801"/>
      <w:bookmarkEnd w:id="802"/>
      <w:bookmarkEnd w:id="803"/>
      <w:bookmarkEnd w:id="804"/>
      <w:bookmarkEnd w:id="805"/>
      <w:bookmarkEnd w:id="806"/>
      <w:bookmarkEnd w:id="807"/>
      <w:bookmarkEnd w:id="808"/>
      <w:bookmarkEnd w:id="809"/>
    </w:p>
    <w:p w14:paraId="3CAA3B40"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3.1.1  评标委员会依据本章第 2.1 款规定的标准对竞选文件进行初步评审。有一项不符合评审标准的，作否决投标处理。</w:t>
      </w:r>
    </w:p>
    <w:p w14:paraId="69AFD406"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3.1.2  竞选人有以下情形之一的，其投标作否决投标处理：</w:t>
      </w:r>
    </w:p>
    <w:p w14:paraId="1965D8DA"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（1）第二章“竞选人须知”第1.4.3项规定的任何一种情形的；</w:t>
      </w:r>
    </w:p>
    <w:p w14:paraId="733CE188"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（2）本次投标有串通投标、弄虚作假等其他违反招投标相关法律、法规行为的；</w:t>
      </w:r>
    </w:p>
    <w:p w14:paraId="01A52368"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（3）拒绝按评标委员会要求澄清、说明或补正的。</w:t>
      </w:r>
    </w:p>
    <w:p w14:paraId="374C1025"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3.1.3  竞选报价有算术错误的，评标委员会按以下原则对竞选报价进行修正，修正的价格经竞选人书面确认后具有约束力，修正原则如下：</w:t>
      </w:r>
    </w:p>
    <w:p w14:paraId="7C141A3B"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lastRenderedPageBreak/>
        <w:t>竞选文件中的大写金额与小写金额不一致的，以大写金额为准；</w:t>
      </w:r>
    </w:p>
    <w:p w14:paraId="2A3F36FB" w14:textId="77777777" w:rsidR="00A346A1" w:rsidRDefault="00000000">
      <w:pPr>
        <w:spacing w:line="360" w:lineRule="auto"/>
        <w:ind w:firstLineChars="200" w:firstLine="420"/>
        <w:rPr>
          <w:rFonts w:ascii="宋体" w:hAnsi="宋体" w:cs="仿宋" w:hint="eastAsia"/>
          <w:kern w:val="0"/>
          <w:szCs w:val="21"/>
        </w:rPr>
      </w:pPr>
      <w:bookmarkStart w:id="810" w:name="_Toc57905903"/>
      <w:bookmarkStart w:id="811" w:name="_Toc31837"/>
      <w:bookmarkStart w:id="812" w:name="_Toc287607818"/>
      <w:bookmarkStart w:id="813" w:name="_Toc509218782"/>
      <w:bookmarkStart w:id="814" w:name="_Toc277082624"/>
      <w:bookmarkStart w:id="815" w:name="_Toc287620757"/>
      <w:bookmarkStart w:id="816" w:name="_Toc224103390"/>
      <w:bookmarkStart w:id="817" w:name="_Toc200513204"/>
      <w:bookmarkStart w:id="818" w:name="_Toc430530506"/>
      <w:r>
        <w:rPr>
          <w:rFonts w:ascii="宋体" w:hAnsi="宋体" w:cs="仿宋" w:hint="eastAsia"/>
          <w:kern w:val="0"/>
          <w:szCs w:val="21"/>
        </w:rPr>
        <w:t>3.2  详细评审</w:t>
      </w:r>
      <w:bookmarkEnd w:id="810"/>
      <w:bookmarkEnd w:id="811"/>
      <w:bookmarkEnd w:id="812"/>
      <w:bookmarkEnd w:id="813"/>
      <w:bookmarkEnd w:id="814"/>
      <w:bookmarkEnd w:id="815"/>
      <w:bookmarkEnd w:id="816"/>
      <w:bookmarkEnd w:id="817"/>
      <w:bookmarkEnd w:id="818"/>
    </w:p>
    <w:p w14:paraId="562D043D"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3.2.1  评标委员会按本章第2.2款规定的量化因素和分值进行打分，并计算出综合评估得分。</w:t>
      </w:r>
    </w:p>
    <w:p w14:paraId="180875D3"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（1）按本章第3.2.1（1）目规定的评审因素和分值对技术方案计算出得分A</w:t>
      </w:r>
    </w:p>
    <w:p w14:paraId="179CD514"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（2）按本章第 3.2.1（2）目规定的评审因素和分值对竞选报价计算出得分B；</w:t>
      </w:r>
    </w:p>
    <w:p w14:paraId="76A7274B"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（3）按本章第 3.2.1（3）目规定的评审因素和分值对商务部分计算出得分C；</w:t>
      </w:r>
    </w:p>
    <w:p w14:paraId="059B6FF2"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3.2.2  各类评分分值的最终计算结果保留小数点后两位，小数点后第三位“四舍五入”。</w:t>
      </w:r>
    </w:p>
    <w:p w14:paraId="37224898"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3.2.3  竞选人得分=A+B+C。</w:t>
      </w:r>
    </w:p>
    <w:p w14:paraId="3947B31B" w14:textId="77777777" w:rsidR="00A346A1" w:rsidRDefault="00000000">
      <w:pPr>
        <w:spacing w:line="360" w:lineRule="auto"/>
        <w:ind w:firstLineChars="200" w:firstLine="420"/>
        <w:rPr>
          <w:rFonts w:ascii="宋体" w:hAnsi="宋体" w:cs="仿宋" w:hint="eastAsia"/>
          <w:kern w:val="0"/>
          <w:szCs w:val="21"/>
        </w:rPr>
      </w:pPr>
      <w:bookmarkStart w:id="819" w:name="_Toc57905904"/>
      <w:bookmarkStart w:id="820" w:name="_Toc430530507"/>
      <w:bookmarkStart w:id="821" w:name="_Toc200513205"/>
      <w:bookmarkStart w:id="822" w:name="_Toc29615"/>
      <w:bookmarkStart w:id="823" w:name="_Toc277082625"/>
      <w:bookmarkStart w:id="824" w:name="_Toc509218783"/>
      <w:bookmarkStart w:id="825" w:name="_Toc224103391"/>
      <w:bookmarkStart w:id="826" w:name="_Toc287607819"/>
      <w:bookmarkStart w:id="827" w:name="_Toc287620758"/>
      <w:r>
        <w:rPr>
          <w:rFonts w:ascii="宋体" w:hAnsi="宋体" w:cs="仿宋" w:hint="eastAsia"/>
          <w:kern w:val="0"/>
          <w:szCs w:val="21"/>
        </w:rPr>
        <w:t>3.3  竞选文件的澄清和补正</w:t>
      </w:r>
      <w:bookmarkEnd w:id="819"/>
      <w:bookmarkEnd w:id="820"/>
      <w:bookmarkEnd w:id="821"/>
      <w:bookmarkEnd w:id="822"/>
      <w:bookmarkEnd w:id="823"/>
      <w:bookmarkEnd w:id="824"/>
      <w:bookmarkEnd w:id="825"/>
      <w:bookmarkEnd w:id="826"/>
      <w:bookmarkEnd w:id="827"/>
    </w:p>
    <w:p w14:paraId="0EAEDC04"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3.3.1  在评标过程中，评标委员会可以书面形式要求竞选人对所提交竞选文件中不明确的内容进行书面澄清或说明，或者对细微偏差进行补正。评标委员会不接受竞选人主动提出的澄清、说明或补正。</w:t>
      </w:r>
    </w:p>
    <w:p w14:paraId="653B4AAF"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3.3.2  澄清、说明和补正不得改变竞选文件的实质性内容（算术性错误修正的除外）。竞选人的书面澄清、说明和补正属于竞选文件的组成部分。</w:t>
      </w:r>
    </w:p>
    <w:p w14:paraId="2EAD157C"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3.3.3  评标委员会对竞选人提交的澄清、说明或补正有疑问的，可以要求竞选人进一步澄清、说明或补正，直至满足评标委员会的要求。</w:t>
      </w:r>
    </w:p>
    <w:p w14:paraId="411DFDD4" w14:textId="77777777" w:rsidR="00A346A1" w:rsidRDefault="00000000">
      <w:pPr>
        <w:spacing w:line="360" w:lineRule="auto"/>
        <w:ind w:firstLineChars="200" w:firstLine="420"/>
        <w:rPr>
          <w:rFonts w:ascii="宋体" w:hAnsi="宋体" w:cs="仿宋" w:hint="eastAsia"/>
          <w:kern w:val="0"/>
          <w:szCs w:val="21"/>
        </w:rPr>
      </w:pPr>
      <w:bookmarkStart w:id="828" w:name="_Toc287607820"/>
      <w:bookmarkStart w:id="829" w:name="_Toc224103392"/>
      <w:bookmarkStart w:id="830" w:name="_Toc17868"/>
      <w:bookmarkStart w:id="831" w:name="_Toc200513206"/>
      <w:bookmarkStart w:id="832" w:name="_Toc509218784"/>
      <w:bookmarkStart w:id="833" w:name="_Toc287620759"/>
      <w:bookmarkStart w:id="834" w:name="_Toc430530508"/>
      <w:bookmarkStart w:id="835" w:name="_Toc277082626"/>
      <w:bookmarkStart w:id="836" w:name="_Toc57905905"/>
      <w:r>
        <w:rPr>
          <w:rFonts w:ascii="宋体" w:hAnsi="宋体" w:cs="仿宋" w:hint="eastAsia"/>
          <w:kern w:val="0"/>
          <w:szCs w:val="21"/>
        </w:rPr>
        <w:t>3.4  评标结果</w:t>
      </w:r>
      <w:bookmarkEnd w:id="828"/>
      <w:bookmarkEnd w:id="829"/>
      <w:bookmarkEnd w:id="830"/>
      <w:bookmarkEnd w:id="831"/>
      <w:bookmarkEnd w:id="832"/>
      <w:bookmarkEnd w:id="833"/>
      <w:bookmarkEnd w:id="834"/>
      <w:bookmarkEnd w:id="835"/>
      <w:bookmarkEnd w:id="836"/>
    </w:p>
    <w:p w14:paraId="369F884E"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3.4.1  除第二章“竞选人须知”前附表授权直接确定中选人外，评标委员会按照得分由高到低的顺序推荐中标候选人。</w:t>
      </w:r>
    </w:p>
    <w:p w14:paraId="213CED75" w14:textId="77777777" w:rsidR="00A346A1" w:rsidRDefault="00000000">
      <w:pPr>
        <w:spacing w:line="360" w:lineRule="auto"/>
        <w:ind w:firstLineChars="200" w:firstLine="420"/>
        <w:rPr>
          <w:rFonts w:ascii="宋体" w:hAnsi="宋体" w:cs="仿宋" w:hint="eastAsia"/>
          <w:kern w:val="0"/>
          <w:szCs w:val="21"/>
        </w:rPr>
      </w:pPr>
      <w:r>
        <w:rPr>
          <w:rFonts w:ascii="宋体" w:hAnsi="宋体" w:cs="仿宋" w:hint="eastAsia"/>
          <w:kern w:val="0"/>
          <w:szCs w:val="21"/>
        </w:rPr>
        <w:t>3.4.2  评标委员会完成评标后，应当向比选人提交书面评标报告。</w:t>
      </w:r>
    </w:p>
    <w:p w14:paraId="396E622B" w14:textId="77777777" w:rsidR="00A346A1" w:rsidRDefault="00A346A1">
      <w:pPr>
        <w:spacing w:line="360" w:lineRule="auto"/>
        <w:rPr>
          <w:rFonts w:ascii="宋体" w:hAnsi="宋体" w:cs="仿宋" w:hint="eastAsia"/>
          <w:b/>
          <w:szCs w:val="20"/>
        </w:rPr>
      </w:pPr>
    </w:p>
    <w:p w14:paraId="5AB8DC18" w14:textId="77777777" w:rsidR="00A346A1" w:rsidRDefault="00000000">
      <w:pPr>
        <w:spacing w:line="360" w:lineRule="auto"/>
        <w:rPr>
          <w:rFonts w:ascii="宋体" w:hAnsi="宋体" w:hint="eastAsia"/>
          <w:b/>
          <w:szCs w:val="20"/>
        </w:rPr>
      </w:pPr>
      <w:r>
        <w:rPr>
          <w:rFonts w:ascii="宋体" w:hAnsi="宋体"/>
          <w:kern w:val="0"/>
          <w:sz w:val="20"/>
          <w:szCs w:val="20"/>
        </w:rPr>
        <w:br w:type="page"/>
      </w:r>
    </w:p>
    <w:p w14:paraId="00E061B5" w14:textId="77777777" w:rsidR="00A346A1" w:rsidRDefault="00000000">
      <w:pPr>
        <w:pStyle w:val="afc"/>
        <w:spacing w:line="360" w:lineRule="auto"/>
        <w:outlineLvl w:val="0"/>
        <w:rPr>
          <w:rFonts w:ascii="宋体" w:hAnsi="宋体" w:hint="eastAsia"/>
          <w:b/>
          <w:sz w:val="28"/>
          <w:szCs w:val="28"/>
          <w:u w:val="none"/>
          <w:lang w:eastAsia="zh-CN"/>
        </w:rPr>
      </w:pPr>
      <w:bookmarkStart w:id="837" w:name="招标文件04章合同条款及格式"/>
      <w:bookmarkStart w:id="838" w:name="招标文件03章02评标办法综合评估法02附件02"/>
      <w:bookmarkStart w:id="839" w:name="_Toc181626935"/>
      <w:bookmarkEnd w:id="837"/>
      <w:bookmarkEnd w:id="838"/>
      <w:r>
        <w:rPr>
          <w:rFonts w:ascii="宋体" w:hAnsi="宋体" w:hint="eastAsia"/>
          <w:b/>
          <w:sz w:val="28"/>
          <w:szCs w:val="28"/>
          <w:u w:val="none"/>
          <w:lang w:eastAsia="zh-CN"/>
        </w:rPr>
        <w:lastRenderedPageBreak/>
        <w:t>经评审的最低投标价法</w:t>
      </w:r>
      <w:r>
        <w:rPr>
          <w:rFonts w:ascii="宋体" w:hAnsi="宋体"/>
          <w:b/>
          <w:sz w:val="28"/>
          <w:szCs w:val="28"/>
          <w:u w:val="none"/>
          <w:lang w:eastAsia="zh-CN"/>
        </w:rPr>
        <w:t>否决投标情况一览表</w:t>
      </w:r>
      <w:bookmarkEnd w:id="839"/>
    </w:p>
    <w:p w14:paraId="3B112031" w14:textId="77777777" w:rsidR="00A346A1" w:rsidRDefault="00000000">
      <w:pPr>
        <w:pStyle w:val="afc"/>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A346A1" w14:paraId="4F92C6BC" w14:textId="77777777">
        <w:trPr>
          <w:jc w:val="center"/>
        </w:trPr>
        <w:tc>
          <w:tcPr>
            <w:tcW w:w="1237" w:type="dxa"/>
            <w:vAlign w:val="center"/>
          </w:tcPr>
          <w:p w14:paraId="1B0CBD90" w14:textId="77777777" w:rsidR="00A346A1"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52D1005F" w14:textId="77777777" w:rsidR="00A346A1"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37082C28" w14:textId="77777777" w:rsidR="00A346A1" w:rsidRDefault="00000000">
            <w:pPr>
              <w:spacing w:line="400" w:lineRule="exact"/>
              <w:jc w:val="center"/>
              <w:rPr>
                <w:rFonts w:ascii="宋体" w:hAnsi="宋体" w:hint="eastAsia"/>
                <w:b/>
                <w:szCs w:val="21"/>
              </w:rPr>
            </w:pPr>
            <w:r>
              <w:rPr>
                <w:rFonts w:ascii="宋体" w:hAnsi="宋体"/>
                <w:b/>
                <w:szCs w:val="21"/>
              </w:rPr>
              <w:t>否决投标条件</w:t>
            </w:r>
          </w:p>
        </w:tc>
      </w:tr>
      <w:tr w:rsidR="00A346A1" w14:paraId="5B1EC3FB" w14:textId="77777777">
        <w:trPr>
          <w:tblHeader/>
          <w:jc w:val="center"/>
        </w:trPr>
        <w:tc>
          <w:tcPr>
            <w:tcW w:w="1237" w:type="dxa"/>
            <w:vMerge w:val="restart"/>
            <w:vAlign w:val="center"/>
          </w:tcPr>
          <w:p w14:paraId="4CDEE9B8" w14:textId="77777777" w:rsidR="00A346A1"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1EB9265E" w14:textId="77777777" w:rsidR="00A346A1" w:rsidRDefault="00000000">
            <w:pPr>
              <w:spacing w:line="400" w:lineRule="exact"/>
              <w:jc w:val="center"/>
              <w:rPr>
                <w:rFonts w:ascii="宋体" w:hAnsi="宋体" w:hint="eastAsia"/>
                <w:szCs w:val="21"/>
              </w:rPr>
            </w:pPr>
            <w:r>
              <w:rPr>
                <w:rFonts w:ascii="宋体" w:hAnsi="宋体" w:hint="eastAsia"/>
                <w:szCs w:val="21"/>
              </w:rPr>
              <w:t>技术方案评审</w:t>
            </w:r>
          </w:p>
          <w:p w14:paraId="4001948D" w14:textId="77777777" w:rsidR="00A346A1"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17ACCC1A"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A346A1" w14:paraId="46FA108A" w14:textId="77777777">
        <w:trPr>
          <w:tblHeader/>
          <w:jc w:val="center"/>
        </w:trPr>
        <w:tc>
          <w:tcPr>
            <w:tcW w:w="1237" w:type="dxa"/>
            <w:vMerge/>
            <w:vAlign w:val="center"/>
          </w:tcPr>
          <w:p w14:paraId="46515969" w14:textId="77777777" w:rsidR="00A346A1" w:rsidRDefault="00A346A1">
            <w:pPr>
              <w:spacing w:line="400" w:lineRule="exact"/>
              <w:jc w:val="center"/>
              <w:rPr>
                <w:rFonts w:ascii="宋体" w:hAnsi="宋体" w:hint="eastAsia"/>
                <w:szCs w:val="21"/>
              </w:rPr>
            </w:pPr>
          </w:p>
        </w:tc>
        <w:tc>
          <w:tcPr>
            <w:tcW w:w="1899" w:type="dxa"/>
            <w:vMerge w:val="restart"/>
            <w:vAlign w:val="center"/>
          </w:tcPr>
          <w:p w14:paraId="39DFFA32" w14:textId="77777777" w:rsidR="00A346A1"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608E1CF7"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A346A1" w14:paraId="3FFE3137" w14:textId="77777777">
        <w:trPr>
          <w:tblHeader/>
          <w:jc w:val="center"/>
        </w:trPr>
        <w:tc>
          <w:tcPr>
            <w:tcW w:w="1237" w:type="dxa"/>
            <w:vMerge/>
            <w:vAlign w:val="center"/>
          </w:tcPr>
          <w:p w14:paraId="02594BB0" w14:textId="77777777" w:rsidR="00A346A1" w:rsidRDefault="00A346A1">
            <w:pPr>
              <w:spacing w:line="400" w:lineRule="exact"/>
              <w:jc w:val="center"/>
              <w:rPr>
                <w:rFonts w:ascii="宋体" w:hAnsi="宋体" w:hint="eastAsia"/>
                <w:szCs w:val="21"/>
              </w:rPr>
            </w:pPr>
          </w:p>
        </w:tc>
        <w:tc>
          <w:tcPr>
            <w:tcW w:w="1899" w:type="dxa"/>
            <w:vMerge/>
            <w:vAlign w:val="center"/>
          </w:tcPr>
          <w:p w14:paraId="36B95257" w14:textId="77777777" w:rsidR="00A346A1" w:rsidRDefault="00A346A1">
            <w:pPr>
              <w:spacing w:line="400" w:lineRule="exact"/>
              <w:jc w:val="center"/>
              <w:rPr>
                <w:rFonts w:ascii="宋体" w:hAnsi="宋体" w:hint="eastAsia"/>
                <w:szCs w:val="21"/>
              </w:rPr>
            </w:pPr>
          </w:p>
        </w:tc>
        <w:tc>
          <w:tcPr>
            <w:tcW w:w="6333" w:type="dxa"/>
            <w:vAlign w:val="center"/>
          </w:tcPr>
          <w:p w14:paraId="7E989E4F"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A346A1" w14:paraId="5B0E0AED" w14:textId="77777777">
        <w:trPr>
          <w:tblHeader/>
          <w:jc w:val="center"/>
        </w:trPr>
        <w:tc>
          <w:tcPr>
            <w:tcW w:w="1237" w:type="dxa"/>
            <w:vMerge/>
            <w:vAlign w:val="center"/>
          </w:tcPr>
          <w:p w14:paraId="15B2CFD8" w14:textId="77777777" w:rsidR="00A346A1" w:rsidRDefault="00A346A1">
            <w:pPr>
              <w:spacing w:line="400" w:lineRule="exact"/>
              <w:jc w:val="center"/>
              <w:rPr>
                <w:rFonts w:ascii="宋体" w:hAnsi="宋体" w:hint="eastAsia"/>
                <w:szCs w:val="21"/>
              </w:rPr>
            </w:pPr>
          </w:p>
        </w:tc>
        <w:tc>
          <w:tcPr>
            <w:tcW w:w="1899" w:type="dxa"/>
            <w:vMerge/>
            <w:vAlign w:val="center"/>
          </w:tcPr>
          <w:p w14:paraId="07DC422D" w14:textId="77777777" w:rsidR="00A346A1" w:rsidRDefault="00A346A1">
            <w:pPr>
              <w:spacing w:line="400" w:lineRule="exact"/>
              <w:jc w:val="center"/>
              <w:rPr>
                <w:rFonts w:ascii="宋体" w:hAnsi="宋体" w:hint="eastAsia"/>
                <w:szCs w:val="21"/>
              </w:rPr>
            </w:pPr>
          </w:p>
        </w:tc>
        <w:tc>
          <w:tcPr>
            <w:tcW w:w="6333" w:type="dxa"/>
            <w:vAlign w:val="center"/>
          </w:tcPr>
          <w:p w14:paraId="27E36E5F"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A346A1" w14:paraId="48149E3D" w14:textId="77777777">
        <w:trPr>
          <w:tblHeader/>
          <w:jc w:val="center"/>
        </w:trPr>
        <w:tc>
          <w:tcPr>
            <w:tcW w:w="1237" w:type="dxa"/>
            <w:vMerge/>
            <w:vAlign w:val="center"/>
          </w:tcPr>
          <w:p w14:paraId="44C60CD3" w14:textId="77777777" w:rsidR="00A346A1" w:rsidRDefault="00A346A1">
            <w:pPr>
              <w:spacing w:line="400" w:lineRule="exact"/>
              <w:jc w:val="center"/>
              <w:rPr>
                <w:rFonts w:ascii="宋体" w:hAnsi="宋体" w:hint="eastAsia"/>
                <w:szCs w:val="21"/>
              </w:rPr>
            </w:pPr>
          </w:p>
        </w:tc>
        <w:tc>
          <w:tcPr>
            <w:tcW w:w="1899" w:type="dxa"/>
            <w:vMerge/>
            <w:vAlign w:val="center"/>
          </w:tcPr>
          <w:p w14:paraId="7CE6D59D" w14:textId="77777777" w:rsidR="00A346A1" w:rsidRDefault="00A346A1">
            <w:pPr>
              <w:spacing w:line="400" w:lineRule="exact"/>
              <w:jc w:val="center"/>
              <w:rPr>
                <w:rFonts w:ascii="宋体" w:hAnsi="宋体" w:hint="eastAsia"/>
                <w:szCs w:val="21"/>
              </w:rPr>
            </w:pPr>
          </w:p>
        </w:tc>
        <w:tc>
          <w:tcPr>
            <w:tcW w:w="6333" w:type="dxa"/>
            <w:vAlign w:val="center"/>
          </w:tcPr>
          <w:p w14:paraId="3E9DD581"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A346A1" w14:paraId="7552423C" w14:textId="77777777">
        <w:trPr>
          <w:tblHeader/>
          <w:jc w:val="center"/>
        </w:trPr>
        <w:tc>
          <w:tcPr>
            <w:tcW w:w="1237" w:type="dxa"/>
            <w:vMerge/>
            <w:vAlign w:val="center"/>
          </w:tcPr>
          <w:p w14:paraId="5A0764F9" w14:textId="77777777" w:rsidR="00A346A1" w:rsidRDefault="00A346A1">
            <w:pPr>
              <w:spacing w:line="400" w:lineRule="exact"/>
              <w:jc w:val="center"/>
              <w:rPr>
                <w:rFonts w:ascii="宋体" w:hAnsi="宋体" w:hint="eastAsia"/>
                <w:szCs w:val="21"/>
              </w:rPr>
            </w:pPr>
          </w:p>
        </w:tc>
        <w:tc>
          <w:tcPr>
            <w:tcW w:w="1899" w:type="dxa"/>
            <w:vMerge/>
            <w:vAlign w:val="center"/>
          </w:tcPr>
          <w:p w14:paraId="68B983FD" w14:textId="77777777" w:rsidR="00A346A1" w:rsidRDefault="00A346A1">
            <w:pPr>
              <w:spacing w:line="400" w:lineRule="exact"/>
              <w:jc w:val="center"/>
              <w:rPr>
                <w:rFonts w:ascii="宋体" w:hAnsi="宋体" w:hint="eastAsia"/>
                <w:szCs w:val="21"/>
              </w:rPr>
            </w:pPr>
          </w:p>
        </w:tc>
        <w:tc>
          <w:tcPr>
            <w:tcW w:w="6333" w:type="dxa"/>
            <w:vAlign w:val="center"/>
          </w:tcPr>
          <w:p w14:paraId="30097174"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A346A1" w14:paraId="54360947" w14:textId="77777777">
        <w:trPr>
          <w:tblHeader/>
          <w:jc w:val="center"/>
        </w:trPr>
        <w:tc>
          <w:tcPr>
            <w:tcW w:w="1237" w:type="dxa"/>
            <w:vMerge/>
            <w:vAlign w:val="center"/>
          </w:tcPr>
          <w:p w14:paraId="6FC3E27E" w14:textId="77777777" w:rsidR="00A346A1" w:rsidRDefault="00A346A1">
            <w:pPr>
              <w:spacing w:line="400" w:lineRule="exact"/>
              <w:jc w:val="center"/>
              <w:rPr>
                <w:rFonts w:ascii="宋体" w:hAnsi="宋体" w:hint="eastAsia"/>
                <w:szCs w:val="21"/>
              </w:rPr>
            </w:pPr>
          </w:p>
        </w:tc>
        <w:tc>
          <w:tcPr>
            <w:tcW w:w="1899" w:type="dxa"/>
            <w:vMerge/>
            <w:vAlign w:val="center"/>
          </w:tcPr>
          <w:p w14:paraId="48D4EECA" w14:textId="77777777" w:rsidR="00A346A1" w:rsidRDefault="00A346A1">
            <w:pPr>
              <w:spacing w:line="400" w:lineRule="exact"/>
              <w:jc w:val="center"/>
              <w:rPr>
                <w:rFonts w:ascii="宋体" w:hAnsi="宋体" w:hint="eastAsia"/>
                <w:szCs w:val="21"/>
              </w:rPr>
            </w:pPr>
          </w:p>
        </w:tc>
        <w:tc>
          <w:tcPr>
            <w:tcW w:w="6333" w:type="dxa"/>
            <w:vAlign w:val="center"/>
          </w:tcPr>
          <w:p w14:paraId="2BD98E54"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A346A1" w14:paraId="6A2B8DC5" w14:textId="77777777">
        <w:trPr>
          <w:tblHeader/>
          <w:jc w:val="center"/>
        </w:trPr>
        <w:tc>
          <w:tcPr>
            <w:tcW w:w="1237" w:type="dxa"/>
            <w:vMerge/>
            <w:vAlign w:val="center"/>
          </w:tcPr>
          <w:p w14:paraId="380EBDB0" w14:textId="77777777" w:rsidR="00A346A1" w:rsidRDefault="00A346A1">
            <w:pPr>
              <w:spacing w:line="400" w:lineRule="exact"/>
              <w:jc w:val="center"/>
              <w:rPr>
                <w:rFonts w:ascii="宋体" w:hAnsi="宋体" w:hint="eastAsia"/>
                <w:szCs w:val="21"/>
              </w:rPr>
            </w:pPr>
          </w:p>
        </w:tc>
        <w:tc>
          <w:tcPr>
            <w:tcW w:w="1899" w:type="dxa"/>
            <w:vMerge/>
            <w:vAlign w:val="center"/>
          </w:tcPr>
          <w:p w14:paraId="288FDB10" w14:textId="77777777" w:rsidR="00A346A1" w:rsidRDefault="00A346A1">
            <w:pPr>
              <w:spacing w:line="400" w:lineRule="exact"/>
              <w:jc w:val="center"/>
              <w:rPr>
                <w:rFonts w:ascii="宋体" w:hAnsi="宋体" w:hint="eastAsia"/>
                <w:szCs w:val="21"/>
              </w:rPr>
            </w:pPr>
          </w:p>
        </w:tc>
        <w:tc>
          <w:tcPr>
            <w:tcW w:w="6333" w:type="dxa"/>
            <w:vAlign w:val="center"/>
          </w:tcPr>
          <w:p w14:paraId="31D3AB49"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205EEB62"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7478DC99"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5BB3DD28"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1E381FE0"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A346A1" w14:paraId="356963E7" w14:textId="77777777">
        <w:trPr>
          <w:jc w:val="center"/>
        </w:trPr>
        <w:tc>
          <w:tcPr>
            <w:tcW w:w="1237" w:type="dxa"/>
            <w:vMerge/>
            <w:vAlign w:val="center"/>
          </w:tcPr>
          <w:p w14:paraId="23EA9DA7" w14:textId="77777777" w:rsidR="00A346A1" w:rsidRDefault="00A346A1">
            <w:pPr>
              <w:spacing w:line="400" w:lineRule="exact"/>
              <w:jc w:val="center"/>
              <w:rPr>
                <w:rFonts w:ascii="宋体" w:hAnsi="宋体" w:hint="eastAsia"/>
                <w:szCs w:val="21"/>
              </w:rPr>
            </w:pPr>
          </w:p>
        </w:tc>
        <w:tc>
          <w:tcPr>
            <w:tcW w:w="1899" w:type="dxa"/>
            <w:vMerge w:val="restart"/>
            <w:vAlign w:val="center"/>
          </w:tcPr>
          <w:p w14:paraId="7AAED666" w14:textId="77777777" w:rsidR="00A346A1"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2063F2E1"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346A1" w14:paraId="1A20E5ED" w14:textId="77777777">
        <w:trPr>
          <w:jc w:val="center"/>
        </w:trPr>
        <w:tc>
          <w:tcPr>
            <w:tcW w:w="1237" w:type="dxa"/>
            <w:vMerge/>
            <w:vAlign w:val="center"/>
          </w:tcPr>
          <w:p w14:paraId="272A574E" w14:textId="77777777" w:rsidR="00A346A1" w:rsidRDefault="00A346A1">
            <w:pPr>
              <w:spacing w:line="400" w:lineRule="exact"/>
              <w:jc w:val="center"/>
              <w:rPr>
                <w:rFonts w:ascii="宋体" w:hAnsi="宋体" w:hint="eastAsia"/>
                <w:szCs w:val="21"/>
              </w:rPr>
            </w:pPr>
          </w:p>
        </w:tc>
        <w:tc>
          <w:tcPr>
            <w:tcW w:w="1899" w:type="dxa"/>
            <w:vMerge/>
            <w:vAlign w:val="center"/>
          </w:tcPr>
          <w:p w14:paraId="1E6422A1" w14:textId="77777777" w:rsidR="00A346A1" w:rsidRDefault="00A346A1">
            <w:pPr>
              <w:spacing w:line="400" w:lineRule="exact"/>
              <w:jc w:val="center"/>
              <w:rPr>
                <w:rFonts w:ascii="宋体" w:hAnsi="宋体" w:hint="eastAsia"/>
                <w:szCs w:val="21"/>
              </w:rPr>
            </w:pPr>
          </w:p>
        </w:tc>
        <w:tc>
          <w:tcPr>
            <w:tcW w:w="6333" w:type="dxa"/>
          </w:tcPr>
          <w:p w14:paraId="0291456C"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A346A1" w14:paraId="078F53F7" w14:textId="77777777">
        <w:trPr>
          <w:jc w:val="center"/>
        </w:trPr>
        <w:tc>
          <w:tcPr>
            <w:tcW w:w="1237" w:type="dxa"/>
            <w:vMerge/>
            <w:vAlign w:val="center"/>
          </w:tcPr>
          <w:p w14:paraId="7B217696" w14:textId="77777777" w:rsidR="00A346A1" w:rsidRDefault="00A346A1">
            <w:pPr>
              <w:spacing w:line="400" w:lineRule="exact"/>
              <w:jc w:val="center"/>
              <w:rPr>
                <w:rFonts w:ascii="宋体" w:hAnsi="宋体" w:hint="eastAsia"/>
                <w:szCs w:val="21"/>
              </w:rPr>
            </w:pPr>
          </w:p>
        </w:tc>
        <w:tc>
          <w:tcPr>
            <w:tcW w:w="1899" w:type="dxa"/>
            <w:vMerge/>
            <w:vAlign w:val="center"/>
          </w:tcPr>
          <w:p w14:paraId="4DCF3FE5" w14:textId="77777777" w:rsidR="00A346A1" w:rsidRDefault="00A346A1">
            <w:pPr>
              <w:spacing w:line="400" w:lineRule="exact"/>
              <w:jc w:val="center"/>
              <w:rPr>
                <w:rFonts w:ascii="宋体" w:hAnsi="宋体" w:hint="eastAsia"/>
                <w:szCs w:val="21"/>
              </w:rPr>
            </w:pPr>
          </w:p>
        </w:tc>
        <w:tc>
          <w:tcPr>
            <w:tcW w:w="6333" w:type="dxa"/>
          </w:tcPr>
          <w:p w14:paraId="22D30125"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13DFB0D3" w14:textId="77777777" w:rsidR="00A346A1"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A346A1" w14:paraId="060CCC77" w14:textId="77777777">
        <w:trPr>
          <w:jc w:val="center"/>
        </w:trPr>
        <w:tc>
          <w:tcPr>
            <w:tcW w:w="1237" w:type="dxa"/>
            <w:vMerge/>
            <w:vAlign w:val="center"/>
          </w:tcPr>
          <w:p w14:paraId="2094DEE2" w14:textId="77777777" w:rsidR="00A346A1" w:rsidRDefault="00A346A1">
            <w:pPr>
              <w:spacing w:line="400" w:lineRule="exact"/>
              <w:jc w:val="center"/>
              <w:rPr>
                <w:rFonts w:ascii="宋体" w:hAnsi="宋体" w:hint="eastAsia"/>
                <w:szCs w:val="21"/>
              </w:rPr>
            </w:pPr>
          </w:p>
        </w:tc>
        <w:tc>
          <w:tcPr>
            <w:tcW w:w="1899" w:type="dxa"/>
            <w:vMerge/>
            <w:vAlign w:val="center"/>
          </w:tcPr>
          <w:p w14:paraId="0A3747C4" w14:textId="77777777" w:rsidR="00A346A1" w:rsidRDefault="00A346A1">
            <w:pPr>
              <w:spacing w:line="400" w:lineRule="exact"/>
              <w:jc w:val="center"/>
              <w:rPr>
                <w:rFonts w:ascii="宋体" w:hAnsi="宋体" w:hint="eastAsia"/>
                <w:szCs w:val="21"/>
              </w:rPr>
            </w:pPr>
          </w:p>
        </w:tc>
        <w:tc>
          <w:tcPr>
            <w:tcW w:w="6333" w:type="dxa"/>
          </w:tcPr>
          <w:p w14:paraId="05C8DE82" w14:textId="77777777" w:rsidR="00A346A1"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A346A1" w14:paraId="31C5D710" w14:textId="77777777">
        <w:trPr>
          <w:jc w:val="center"/>
        </w:trPr>
        <w:tc>
          <w:tcPr>
            <w:tcW w:w="1237" w:type="dxa"/>
            <w:vMerge/>
            <w:vAlign w:val="center"/>
          </w:tcPr>
          <w:p w14:paraId="340C9D4A" w14:textId="77777777" w:rsidR="00A346A1" w:rsidRDefault="00A346A1">
            <w:pPr>
              <w:spacing w:line="400" w:lineRule="exact"/>
              <w:jc w:val="center"/>
              <w:rPr>
                <w:rFonts w:ascii="宋体" w:hAnsi="宋体" w:hint="eastAsia"/>
                <w:szCs w:val="21"/>
              </w:rPr>
            </w:pPr>
          </w:p>
        </w:tc>
        <w:tc>
          <w:tcPr>
            <w:tcW w:w="1899" w:type="dxa"/>
            <w:vMerge/>
            <w:vAlign w:val="center"/>
          </w:tcPr>
          <w:p w14:paraId="62FAF23A" w14:textId="77777777" w:rsidR="00A346A1" w:rsidRDefault="00A346A1">
            <w:pPr>
              <w:spacing w:line="400" w:lineRule="exact"/>
              <w:jc w:val="center"/>
              <w:rPr>
                <w:rFonts w:ascii="宋体" w:hAnsi="宋体" w:hint="eastAsia"/>
                <w:szCs w:val="21"/>
              </w:rPr>
            </w:pPr>
          </w:p>
        </w:tc>
        <w:tc>
          <w:tcPr>
            <w:tcW w:w="6333" w:type="dxa"/>
          </w:tcPr>
          <w:p w14:paraId="502B8CD0"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A346A1" w14:paraId="563DABDD" w14:textId="77777777">
        <w:trPr>
          <w:jc w:val="center"/>
        </w:trPr>
        <w:tc>
          <w:tcPr>
            <w:tcW w:w="1237" w:type="dxa"/>
            <w:vMerge/>
            <w:vAlign w:val="center"/>
          </w:tcPr>
          <w:p w14:paraId="0DD84FF1" w14:textId="77777777" w:rsidR="00A346A1" w:rsidRDefault="00A346A1">
            <w:pPr>
              <w:spacing w:line="400" w:lineRule="exact"/>
              <w:jc w:val="center"/>
              <w:rPr>
                <w:rFonts w:ascii="宋体" w:hAnsi="宋体" w:hint="eastAsia"/>
                <w:szCs w:val="21"/>
              </w:rPr>
            </w:pPr>
          </w:p>
        </w:tc>
        <w:tc>
          <w:tcPr>
            <w:tcW w:w="1899" w:type="dxa"/>
            <w:vMerge/>
            <w:vAlign w:val="center"/>
          </w:tcPr>
          <w:p w14:paraId="3E7F7CD5" w14:textId="77777777" w:rsidR="00A346A1" w:rsidRDefault="00A346A1">
            <w:pPr>
              <w:spacing w:line="400" w:lineRule="exact"/>
              <w:jc w:val="center"/>
              <w:rPr>
                <w:rFonts w:ascii="宋体" w:hAnsi="宋体" w:hint="eastAsia"/>
                <w:szCs w:val="21"/>
              </w:rPr>
            </w:pPr>
          </w:p>
        </w:tc>
        <w:tc>
          <w:tcPr>
            <w:tcW w:w="6333" w:type="dxa"/>
          </w:tcPr>
          <w:p w14:paraId="3BE4DEA1"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A346A1" w14:paraId="65678E19" w14:textId="77777777">
        <w:trPr>
          <w:jc w:val="center"/>
        </w:trPr>
        <w:tc>
          <w:tcPr>
            <w:tcW w:w="1237" w:type="dxa"/>
            <w:vMerge/>
            <w:vAlign w:val="center"/>
          </w:tcPr>
          <w:p w14:paraId="16F73446" w14:textId="77777777" w:rsidR="00A346A1" w:rsidRDefault="00A346A1">
            <w:pPr>
              <w:spacing w:line="400" w:lineRule="exact"/>
              <w:jc w:val="center"/>
              <w:rPr>
                <w:rFonts w:ascii="宋体" w:hAnsi="宋体" w:hint="eastAsia"/>
                <w:szCs w:val="21"/>
              </w:rPr>
            </w:pPr>
          </w:p>
        </w:tc>
        <w:tc>
          <w:tcPr>
            <w:tcW w:w="1899" w:type="dxa"/>
            <w:vMerge/>
            <w:vAlign w:val="center"/>
          </w:tcPr>
          <w:p w14:paraId="249D25FE" w14:textId="77777777" w:rsidR="00A346A1" w:rsidRDefault="00A346A1">
            <w:pPr>
              <w:spacing w:line="400" w:lineRule="exact"/>
              <w:jc w:val="center"/>
              <w:rPr>
                <w:rFonts w:ascii="宋体" w:hAnsi="宋体" w:hint="eastAsia"/>
                <w:szCs w:val="21"/>
              </w:rPr>
            </w:pPr>
          </w:p>
        </w:tc>
        <w:tc>
          <w:tcPr>
            <w:tcW w:w="6333" w:type="dxa"/>
          </w:tcPr>
          <w:p w14:paraId="3BC73C78" w14:textId="77777777" w:rsidR="00A346A1"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A346A1" w14:paraId="3B29B645" w14:textId="77777777">
        <w:trPr>
          <w:jc w:val="center"/>
        </w:trPr>
        <w:tc>
          <w:tcPr>
            <w:tcW w:w="1237" w:type="dxa"/>
            <w:vMerge/>
            <w:vAlign w:val="center"/>
          </w:tcPr>
          <w:p w14:paraId="50C3525D" w14:textId="77777777" w:rsidR="00A346A1" w:rsidRDefault="00A346A1">
            <w:pPr>
              <w:spacing w:line="400" w:lineRule="exact"/>
              <w:jc w:val="center"/>
              <w:rPr>
                <w:rFonts w:ascii="宋体" w:hAnsi="宋体" w:hint="eastAsia"/>
                <w:szCs w:val="21"/>
              </w:rPr>
            </w:pPr>
          </w:p>
        </w:tc>
        <w:tc>
          <w:tcPr>
            <w:tcW w:w="1899" w:type="dxa"/>
            <w:vMerge/>
            <w:vAlign w:val="center"/>
          </w:tcPr>
          <w:p w14:paraId="703B883C" w14:textId="77777777" w:rsidR="00A346A1" w:rsidRDefault="00A346A1">
            <w:pPr>
              <w:spacing w:line="400" w:lineRule="exact"/>
              <w:jc w:val="center"/>
              <w:rPr>
                <w:rFonts w:ascii="宋体" w:hAnsi="宋体" w:hint="eastAsia"/>
                <w:szCs w:val="21"/>
              </w:rPr>
            </w:pPr>
          </w:p>
        </w:tc>
        <w:tc>
          <w:tcPr>
            <w:tcW w:w="6333" w:type="dxa"/>
          </w:tcPr>
          <w:p w14:paraId="36E64675"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A346A1" w14:paraId="34A60A22" w14:textId="77777777">
        <w:trPr>
          <w:jc w:val="center"/>
        </w:trPr>
        <w:tc>
          <w:tcPr>
            <w:tcW w:w="1237" w:type="dxa"/>
            <w:vMerge/>
            <w:vAlign w:val="center"/>
          </w:tcPr>
          <w:p w14:paraId="4A423EA5" w14:textId="77777777" w:rsidR="00A346A1" w:rsidRDefault="00A346A1">
            <w:pPr>
              <w:spacing w:line="400" w:lineRule="exact"/>
              <w:jc w:val="center"/>
              <w:rPr>
                <w:rFonts w:ascii="宋体" w:hAnsi="宋体" w:hint="eastAsia"/>
                <w:szCs w:val="21"/>
              </w:rPr>
            </w:pPr>
          </w:p>
        </w:tc>
        <w:tc>
          <w:tcPr>
            <w:tcW w:w="1899" w:type="dxa"/>
            <w:vMerge w:val="restart"/>
            <w:vAlign w:val="center"/>
          </w:tcPr>
          <w:p w14:paraId="6A6A2804" w14:textId="77777777" w:rsidR="00A346A1"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058E06C3"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A346A1" w14:paraId="6370AA1F" w14:textId="77777777">
        <w:trPr>
          <w:jc w:val="center"/>
        </w:trPr>
        <w:tc>
          <w:tcPr>
            <w:tcW w:w="1237" w:type="dxa"/>
            <w:vMerge/>
            <w:vAlign w:val="center"/>
          </w:tcPr>
          <w:p w14:paraId="60DF8308" w14:textId="77777777" w:rsidR="00A346A1" w:rsidRDefault="00A346A1">
            <w:pPr>
              <w:spacing w:line="400" w:lineRule="exact"/>
              <w:jc w:val="center"/>
              <w:rPr>
                <w:rFonts w:ascii="宋体" w:hAnsi="宋体" w:hint="eastAsia"/>
                <w:szCs w:val="21"/>
              </w:rPr>
            </w:pPr>
          </w:p>
        </w:tc>
        <w:tc>
          <w:tcPr>
            <w:tcW w:w="1899" w:type="dxa"/>
            <w:vMerge/>
            <w:vAlign w:val="center"/>
          </w:tcPr>
          <w:p w14:paraId="79B2AB16" w14:textId="77777777" w:rsidR="00A346A1" w:rsidRDefault="00A346A1">
            <w:pPr>
              <w:spacing w:line="400" w:lineRule="exact"/>
              <w:jc w:val="center"/>
              <w:rPr>
                <w:rFonts w:ascii="宋体" w:hAnsi="宋体" w:hint="eastAsia"/>
                <w:szCs w:val="21"/>
              </w:rPr>
            </w:pPr>
          </w:p>
        </w:tc>
        <w:tc>
          <w:tcPr>
            <w:tcW w:w="6333" w:type="dxa"/>
            <w:vAlign w:val="center"/>
          </w:tcPr>
          <w:p w14:paraId="565A5B62"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A346A1" w14:paraId="177FA4E8" w14:textId="77777777">
        <w:trPr>
          <w:jc w:val="center"/>
        </w:trPr>
        <w:tc>
          <w:tcPr>
            <w:tcW w:w="1237" w:type="dxa"/>
            <w:vMerge/>
            <w:vAlign w:val="center"/>
          </w:tcPr>
          <w:p w14:paraId="743B5A33" w14:textId="77777777" w:rsidR="00A346A1" w:rsidRDefault="00A346A1">
            <w:pPr>
              <w:spacing w:line="400" w:lineRule="exact"/>
              <w:jc w:val="center"/>
              <w:rPr>
                <w:rFonts w:ascii="宋体" w:hAnsi="宋体" w:hint="eastAsia"/>
                <w:szCs w:val="21"/>
              </w:rPr>
            </w:pPr>
          </w:p>
        </w:tc>
        <w:tc>
          <w:tcPr>
            <w:tcW w:w="1899" w:type="dxa"/>
            <w:vMerge/>
            <w:vAlign w:val="center"/>
          </w:tcPr>
          <w:p w14:paraId="240048CC" w14:textId="77777777" w:rsidR="00A346A1" w:rsidRDefault="00A346A1">
            <w:pPr>
              <w:spacing w:line="400" w:lineRule="exact"/>
              <w:jc w:val="center"/>
              <w:rPr>
                <w:rFonts w:ascii="宋体" w:hAnsi="宋体" w:hint="eastAsia"/>
                <w:szCs w:val="21"/>
              </w:rPr>
            </w:pPr>
          </w:p>
        </w:tc>
        <w:tc>
          <w:tcPr>
            <w:tcW w:w="6333" w:type="dxa"/>
            <w:vAlign w:val="center"/>
          </w:tcPr>
          <w:p w14:paraId="39F56DBC"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A-19投标总报价低于最高限价85%的，竞选人应在编制投标文件时，在投标函部分中递交低价风险担保提交承诺书，承诺书格式详见第六章竞选文件格式否则由评标委员会作否决投标处理。</w:t>
            </w:r>
          </w:p>
        </w:tc>
      </w:tr>
      <w:tr w:rsidR="00A346A1" w14:paraId="64CD16AF" w14:textId="77777777">
        <w:trPr>
          <w:jc w:val="center"/>
        </w:trPr>
        <w:tc>
          <w:tcPr>
            <w:tcW w:w="1237" w:type="dxa"/>
            <w:vMerge/>
            <w:vAlign w:val="center"/>
          </w:tcPr>
          <w:p w14:paraId="16E6296E" w14:textId="77777777" w:rsidR="00A346A1" w:rsidRDefault="00A346A1">
            <w:pPr>
              <w:spacing w:line="400" w:lineRule="exact"/>
              <w:jc w:val="center"/>
              <w:rPr>
                <w:rFonts w:ascii="宋体" w:hAnsi="宋体" w:hint="eastAsia"/>
                <w:szCs w:val="21"/>
              </w:rPr>
            </w:pPr>
          </w:p>
        </w:tc>
        <w:tc>
          <w:tcPr>
            <w:tcW w:w="1899" w:type="dxa"/>
            <w:vMerge/>
            <w:vAlign w:val="center"/>
          </w:tcPr>
          <w:p w14:paraId="16D02FF0" w14:textId="77777777" w:rsidR="00A346A1" w:rsidRDefault="00A346A1">
            <w:pPr>
              <w:spacing w:line="400" w:lineRule="exact"/>
              <w:jc w:val="center"/>
              <w:rPr>
                <w:rFonts w:ascii="宋体" w:hAnsi="宋体" w:hint="eastAsia"/>
                <w:szCs w:val="21"/>
              </w:rPr>
            </w:pPr>
          </w:p>
        </w:tc>
        <w:tc>
          <w:tcPr>
            <w:tcW w:w="6333" w:type="dxa"/>
            <w:vAlign w:val="center"/>
          </w:tcPr>
          <w:p w14:paraId="4BCBCEE5"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A346A1" w14:paraId="47AF7FDE" w14:textId="77777777">
        <w:trPr>
          <w:jc w:val="center"/>
        </w:trPr>
        <w:tc>
          <w:tcPr>
            <w:tcW w:w="1237" w:type="dxa"/>
            <w:vMerge/>
            <w:vAlign w:val="center"/>
          </w:tcPr>
          <w:p w14:paraId="2AEC1C34" w14:textId="77777777" w:rsidR="00A346A1" w:rsidRDefault="00A346A1">
            <w:pPr>
              <w:spacing w:line="400" w:lineRule="exact"/>
              <w:jc w:val="center"/>
              <w:rPr>
                <w:rFonts w:ascii="宋体" w:hAnsi="宋体" w:hint="eastAsia"/>
                <w:szCs w:val="21"/>
              </w:rPr>
            </w:pPr>
          </w:p>
        </w:tc>
        <w:tc>
          <w:tcPr>
            <w:tcW w:w="1899" w:type="dxa"/>
            <w:vMerge/>
            <w:vAlign w:val="center"/>
          </w:tcPr>
          <w:p w14:paraId="3F02CE8F" w14:textId="77777777" w:rsidR="00A346A1" w:rsidRDefault="00A346A1">
            <w:pPr>
              <w:spacing w:line="400" w:lineRule="exact"/>
              <w:jc w:val="center"/>
              <w:rPr>
                <w:rFonts w:ascii="宋体" w:hAnsi="宋体" w:hint="eastAsia"/>
                <w:szCs w:val="21"/>
              </w:rPr>
            </w:pPr>
          </w:p>
        </w:tc>
        <w:tc>
          <w:tcPr>
            <w:tcW w:w="6333" w:type="dxa"/>
            <w:vAlign w:val="center"/>
          </w:tcPr>
          <w:p w14:paraId="69BB0B5B"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w:t>
            </w:r>
            <w:r>
              <w:rPr>
                <w:rFonts w:ascii="宋体" w:hAnsi="宋体" w:hint="eastAsia"/>
                <w:szCs w:val="21"/>
              </w:rPr>
              <w:lastRenderedPageBreak/>
              <w:t>则由评标委员会作否决投标处理。</w:t>
            </w:r>
          </w:p>
        </w:tc>
      </w:tr>
      <w:tr w:rsidR="00A346A1" w14:paraId="207E961B" w14:textId="77777777">
        <w:trPr>
          <w:jc w:val="center"/>
        </w:trPr>
        <w:tc>
          <w:tcPr>
            <w:tcW w:w="1237" w:type="dxa"/>
            <w:vMerge/>
            <w:vAlign w:val="center"/>
          </w:tcPr>
          <w:p w14:paraId="32C95160" w14:textId="77777777" w:rsidR="00A346A1" w:rsidRDefault="00A346A1">
            <w:pPr>
              <w:spacing w:line="400" w:lineRule="exact"/>
              <w:jc w:val="center"/>
              <w:rPr>
                <w:rFonts w:ascii="宋体" w:hAnsi="宋体" w:hint="eastAsia"/>
                <w:szCs w:val="21"/>
              </w:rPr>
            </w:pPr>
          </w:p>
        </w:tc>
        <w:tc>
          <w:tcPr>
            <w:tcW w:w="1899" w:type="dxa"/>
            <w:vMerge/>
            <w:vAlign w:val="center"/>
          </w:tcPr>
          <w:p w14:paraId="70438EAA" w14:textId="77777777" w:rsidR="00A346A1" w:rsidRDefault="00A346A1">
            <w:pPr>
              <w:spacing w:line="400" w:lineRule="exact"/>
              <w:jc w:val="center"/>
              <w:rPr>
                <w:rFonts w:ascii="宋体" w:hAnsi="宋体" w:hint="eastAsia"/>
                <w:szCs w:val="21"/>
              </w:rPr>
            </w:pPr>
          </w:p>
        </w:tc>
        <w:tc>
          <w:tcPr>
            <w:tcW w:w="6333" w:type="dxa"/>
            <w:vAlign w:val="center"/>
          </w:tcPr>
          <w:p w14:paraId="6AC4F1D6"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A346A1" w14:paraId="16107AEF" w14:textId="77777777">
        <w:trPr>
          <w:jc w:val="center"/>
        </w:trPr>
        <w:tc>
          <w:tcPr>
            <w:tcW w:w="1237" w:type="dxa"/>
            <w:vMerge/>
            <w:vAlign w:val="center"/>
          </w:tcPr>
          <w:p w14:paraId="33514AEC" w14:textId="77777777" w:rsidR="00A346A1" w:rsidRDefault="00A346A1">
            <w:pPr>
              <w:spacing w:line="400" w:lineRule="exact"/>
              <w:jc w:val="center"/>
              <w:rPr>
                <w:rFonts w:ascii="宋体" w:hAnsi="宋体" w:hint="eastAsia"/>
                <w:szCs w:val="21"/>
              </w:rPr>
            </w:pPr>
          </w:p>
        </w:tc>
        <w:tc>
          <w:tcPr>
            <w:tcW w:w="1899" w:type="dxa"/>
            <w:vMerge/>
            <w:vAlign w:val="center"/>
          </w:tcPr>
          <w:p w14:paraId="50B413A7" w14:textId="77777777" w:rsidR="00A346A1" w:rsidRDefault="00A346A1">
            <w:pPr>
              <w:spacing w:line="400" w:lineRule="exact"/>
              <w:jc w:val="center"/>
              <w:rPr>
                <w:rFonts w:ascii="宋体" w:hAnsi="宋体" w:hint="eastAsia"/>
                <w:szCs w:val="21"/>
              </w:rPr>
            </w:pPr>
          </w:p>
        </w:tc>
        <w:tc>
          <w:tcPr>
            <w:tcW w:w="6333" w:type="dxa"/>
            <w:vAlign w:val="center"/>
          </w:tcPr>
          <w:p w14:paraId="2762D84B"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A346A1" w14:paraId="5428AB66" w14:textId="77777777">
        <w:trPr>
          <w:jc w:val="center"/>
        </w:trPr>
        <w:tc>
          <w:tcPr>
            <w:tcW w:w="1237" w:type="dxa"/>
            <w:vMerge/>
            <w:vAlign w:val="center"/>
          </w:tcPr>
          <w:p w14:paraId="1148D375" w14:textId="77777777" w:rsidR="00A346A1" w:rsidRDefault="00A346A1">
            <w:pPr>
              <w:spacing w:line="400" w:lineRule="exact"/>
              <w:jc w:val="center"/>
              <w:rPr>
                <w:rFonts w:ascii="宋体" w:hAnsi="宋体" w:hint="eastAsia"/>
                <w:szCs w:val="21"/>
              </w:rPr>
            </w:pPr>
          </w:p>
        </w:tc>
        <w:tc>
          <w:tcPr>
            <w:tcW w:w="1899" w:type="dxa"/>
            <w:vMerge/>
            <w:vAlign w:val="center"/>
          </w:tcPr>
          <w:p w14:paraId="31E4DE8F" w14:textId="77777777" w:rsidR="00A346A1" w:rsidRDefault="00A346A1">
            <w:pPr>
              <w:spacing w:line="400" w:lineRule="exact"/>
              <w:jc w:val="center"/>
              <w:rPr>
                <w:rFonts w:ascii="宋体" w:hAnsi="宋体" w:hint="eastAsia"/>
                <w:szCs w:val="21"/>
              </w:rPr>
            </w:pPr>
          </w:p>
        </w:tc>
        <w:tc>
          <w:tcPr>
            <w:tcW w:w="6333" w:type="dxa"/>
            <w:vAlign w:val="center"/>
          </w:tcPr>
          <w:p w14:paraId="343AF07D"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A346A1" w14:paraId="1637D9A6" w14:textId="77777777">
        <w:trPr>
          <w:jc w:val="center"/>
        </w:trPr>
        <w:tc>
          <w:tcPr>
            <w:tcW w:w="1237" w:type="dxa"/>
            <w:vMerge/>
            <w:vAlign w:val="center"/>
          </w:tcPr>
          <w:p w14:paraId="3744468A" w14:textId="77777777" w:rsidR="00A346A1" w:rsidRDefault="00A346A1">
            <w:pPr>
              <w:spacing w:line="400" w:lineRule="exact"/>
              <w:jc w:val="center"/>
              <w:rPr>
                <w:rFonts w:ascii="宋体" w:hAnsi="宋体" w:hint="eastAsia"/>
                <w:szCs w:val="21"/>
              </w:rPr>
            </w:pPr>
          </w:p>
        </w:tc>
        <w:tc>
          <w:tcPr>
            <w:tcW w:w="1899" w:type="dxa"/>
            <w:vMerge/>
            <w:vAlign w:val="center"/>
          </w:tcPr>
          <w:p w14:paraId="5152F7D8" w14:textId="77777777" w:rsidR="00A346A1" w:rsidRDefault="00A346A1">
            <w:pPr>
              <w:spacing w:line="400" w:lineRule="exact"/>
              <w:jc w:val="center"/>
              <w:rPr>
                <w:rFonts w:ascii="宋体" w:hAnsi="宋体" w:hint="eastAsia"/>
                <w:szCs w:val="21"/>
              </w:rPr>
            </w:pPr>
          </w:p>
        </w:tc>
        <w:tc>
          <w:tcPr>
            <w:tcW w:w="6333" w:type="dxa"/>
            <w:vAlign w:val="center"/>
          </w:tcPr>
          <w:p w14:paraId="76FAFFE5"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346A1" w14:paraId="46C98192" w14:textId="77777777">
        <w:trPr>
          <w:jc w:val="center"/>
        </w:trPr>
        <w:tc>
          <w:tcPr>
            <w:tcW w:w="1237" w:type="dxa"/>
            <w:vMerge/>
            <w:vAlign w:val="center"/>
          </w:tcPr>
          <w:p w14:paraId="77A566AE" w14:textId="77777777" w:rsidR="00A346A1" w:rsidRDefault="00A346A1">
            <w:pPr>
              <w:spacing w:line="400" w:lineRule="exact"/>
              <w:jc w:val="center"/>
              <w:rPr>
                <w:rFonts w:ascii="宋体" w:hAnsi="宋体" w:hint="eastAsia"/>
                <w:szCs w:val="21"/>
              </w:rPr>
            </w:pPr>
          </w:p>
        </w:tc>
        <w:tc>
          <w:tcPr>
            <w:tcW w:w="1899" w:type="dxa"/>
            <w:vMerge/>
            <w:vAlign w:val="center"/>
          </w:tcPr>
          <w:p w14:paraId="1F6115F4" w14:textId="77777777" w:rsidR="00A346A1" w:rsidRDefault="00A346A1">
            <w:pPr>
              <w:spacing w:line="400" w:lineRule="exact"/>
              <w:jc w:val="center"/>
              <w:rPr>
                <w:rFonts w:ascii="宋体" w:hAnsi="宋体" w:hint="eastAsia"/>
                <w:szCs w:val="21"/>
              </w:rPr>
            </w:pPr>
          </w:p>
        </w:tc>
        <w:tc>
          <w:tcPr>
            <w:tcW w:w="6333" w:type="dxa"/>
            <w:vAlign w:val="center"/>
          </w:tcPr>
          <w:p w14:paraId="6A93E51D"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A346A1" w14:paraId="7CED19C6" w14:textId="77777777">
        <w:trPr>
          <w:jc w:val="center"/>
        </w:trPr>
        <w:tc>
          <w:tcPr>
            <w:tcW w:w="1237" w:type="dxa"/>
            <w:vMerge/>
            <w:vAlign w:val="center"/>
          </w:tcPr>
          <w:p w14:paraId="3B7C976E" w14:textId="77777777" w:rsidR="00A346A1" w:rsidRDefault="00A346A1">
            <w:pPr>
              <w:spacing w:line="400" w:lineRule="exact"/>
              <w:jc w:val="center"/>
              <w:rPr>
                <w:rFonts w:ascii="宋体" w:hAnsi="宋体" w:hint="eastAsia"/>
                <w:szCs w:val="21"/>
              </w:rPr>
            </w:pPr>
          </w:p>
        </w:tc>
        <w:tc>
          <w:tcPr>
            <w:tcW w:w="1899" w:type="dxa"/>
            <w:vMerge/>
            <w:vAlign w:val="center"/>
          </w:tcPr>
          <w:p w14:paraId="35CA2530" w14:textId="77777777" w:rsidR="00A346A1" w:rsidRDefault="00A346A1">
            <w:pPr>
              <w:spacing w:line="400" w:lineRule="exact"/>
              <w:jc w:val="center"/>
              <w:rPr>
                <w:rFonts w:ascii="宋体" w:hAnsi="宋体" w:hint="eastAsia"/>
                <w:szCs w:val="21"/>
              </w:rPr>
            </w:pPr>
          </w:p>
        </w:tc>
        <w:tc>
          <w:tcPr>
            <w:tcW w:w="6333" w:type="dxa"/>
            <w:vAlign w:val="center"/>
          </w:tcPr>
          <w:p w14:paraId="27016E31"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A-27符合第七章“技术标准和要求”规定。否则由评标委员会作否决投标处理（如有）。（由竞选人承诺。）</w:t>
            </w:r>
          </w:p>
        </w:tc>
      </w:tr>
      <w:tr w:rsidR="00A346A1" w14:paraId="536F6E37" w14:textId="77777777">
        <w:trPr>
          <w:jc w:val="center"/>
        </w:trPr>
        <w:tc>
          <w:tcPr>
            <w:tcW w:w="1237" w:type="dxa"/>
            <w:vMerge/>
            <w:vAlign w:val="center"/>
          </w:tcPr>
          <w:p w14:paraId="2F02C82D" w14:textId="77777777" w:rsidR="00A346A1" w:rsidRDefault="00A346A1">
            <w:pPr>
              <w:spacing w:line="400" w:lineRule="exact"/>
              <w:jc w:val="center"/>
              <w:rPr>
                <w:rFonts w:ascii="宋体" w:hAnsi="宋体" w:hint="eastAsia"/>
                <w:szCs w:val="21"/>
              </w:rPr>
            </w:pPr>
          </w:p>
        </w:tc>
        <w:tc>
          <w:tcPr>
            <w:tcW w:w="1899" w:type="dxa"/>
            <w:vMerge/>
            <w:vAlign w:val="center"/>
          </w:tcPr>
          <w:p w14:paraId="18C63AF2" w14:textId="77777777" w:rsidR="00A346A1" w:rsidRDefault="00A346A1">
            <w:pPr>
              <w:spacing w:line="400" w:lineRule="exact"/>
              <w:jc w:val="center"/>
              <w:rPr>
                <w:rFonts w:ascii="宋体" w:hAnsi="宋体" w:hint="eastAsia"/>
                <w:szCs w:val="21"/>
              </w:rPr>
            </w:pPr>
          </w:p>
        </w:tc>
        <w:tc>
          <w:tcPr>
            <w:tcW w:w="6333" w:type="dxa"/>
            <w:vAlign w:val="center"/>
          </w:tcPr>
          <w:p w14:paraId="07D00C2A"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346A1" w14:paraId="1C9CA212" w14:textId="77777777">
        <w:trPr>
          <w:jc w:val="center"/>
        </w:trPr>
        <w:tc>
          <w:tcPr>
            <w:tcW w:w="1237" w:type="dxa"/>
            <w:vMerge/>
            <w:vAlign w:val="center"/>
          </w:tcPr>
          <w:p w14:paraId="74E40E57" w14:textId="77777777" w:rsidR="00A346A1" w:rsidRDefault="00A346A1">
            <w:pPr>
              <w:spacing w:line="400" w:lineRule="exact"/>
              <w:jc w:val="center"/>
              <w:rPr>
                <w:rFonts w:ascii="宋体" w:hAnsi="宋体" w:hint="eastAsia"/>
                <w:szCs w:val="21"/>
              </w:rPr>
            </w:pPr>
          </w:p>
        </w:tc>
        <w:tc>
          <w:tcPr>
            <w:tcW w:w="1899" w:type="dxa"/>
            <w:vMerge/>
            <w:vAlign w:val="center"/>
          </w:tcPr>
          <w:p w14:paraId="6C07220E" w14:textId="77777777" w:rsidR="00A346A1" w:rsidRDefault="00A346A1">
            <w:pPr>
              <w:spacing w:line="400" w:lineRule="exact"/>
              <w:jc w:val="center"/>
              <w:rPr>
                <w:rFonts w:ascii="宋体" w:hAnsi="宋体" w:hint="eastAsia"/>
                <w:szCs w:val="21"/>
              </w:rPr>
            </w:pPr>
          </w:p>
        </w:tc>
        <w:tc>
          <w:tcPr>
            <w:tcW w:w="6333" w:type="dxa"/>
            <w:vAlign w:val="center"/>
          </w:tcPr>
          <w:p w14:paraId="68B25610"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A346A1" w14:paraId="0FCF4DBD" w14:textId="77777777">
        <w:trPr>
          <w:jc w:val="center"/>
        </w:trPr>
        <w:tc>
          <w:tcPr>
            <w:tcW w:w="1237" w:type="dxa"/>
            <w:vMerge/>
            <w:vAlign w:val="center"/>
          </w:tcPr>
          <w:p w14:paraId="4002427D" w14:textId="77777777" w:rsidR="00A346A1" w:rsidRDefault="00A346A1">
            <w:pPr>
              <w:spacing w:line="400" w:lineRule="exact"/>
              <w:jc w:val="center"/>
              <w:rPr>
                <w:rFonts w:ascii="宋体" w:hAnsi="宋体" w:hint="eastAsia"/>
                <w:szCs w:val="21"/>
              </w:rPr>
            </w:pPr>
          </w:p>
        </w:tc>
        <w:tc>
          <w:tcPr>
            <w:tcW w:w="1899" w:type="dxa"/>
            <w:vMerge/>
            <w:vAlign w:val="center"/>
          </w:tcPr>
          <w:p w14:paraId="31BD86DC" w14:textId="77777777" w:rsidR="00A346A1" w:rsidRDefault="00A346A1">
            <w:pPr>
              <w:spacing w:line="400" w:lineRule="exact"/>
              <w:jc w:val="center"/>
              <w:rPr>
                <w:rFonts w:ascii="宋体" w:hAnsi="宋体" w:hint="eastAsia"/>
                <w:szCs w:val="21"/>
              </w:rPr>
            </w:pPr>
          </w:p>
        </w:tc>
        <w:tc>
          <w:tcPr>
            <w:tcW w:w="6333" w:type="dxa"/>
            <w:vAlign w:val="center"/>
          </w:tcPr>
          <w:p w14:paraId="4EEB6A68"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385DF25F"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0727F125"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225AC89F" w14:textId="77777777" w:rsidR="00A346A1"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A346A1" w14:paraId="2C51D1C2" w14:textId="77777777">
        <w:trPr>
          <w:jc w:val="center"/>
        </w:trPr>
        <w:tc>
          <w:tcPr>
            <w:tcW w:w="1237" w:type="dxa"/>
            <w:vAlign w:val="center"/>
          </w:tcPr>
          <w:p w14:paraId="1EE5F433" w14:textId="77777777" w:rsidR="00A346A1"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6D60644" w14:textId="77777777" w:rsidR="00A346A1" w:rsidRDefault="00A346A1">
            <w:pPr>
              <w:spacing w:line="400" w:lineRule="exact"/>
              <w:jc w:val="center"/>
              <w:rPr>
                <w:rFonts w:ascii="宋体" w:hAnsi="宋体" w:hint="eastAsia"/>
                <w:szCs w:val="21"/>
              </w:rPr>
            </w:pPr>
          </w:p>
        </w:tc>
        <w:tc>
          <w:tcPr>
            <w:tcW w:w="6333" w:type="dxa"/>
          </w:tcPr>
          <w:p w14:paraId="0BBB5252" w14:textId="77777777" w:rsidR="00A346A1"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9E8BB45" w14:textId="77777777" w:rsidR="00A346A1" w:rsidRDefault="00A346A1">
      <w:pPr>
        <w:spacing w:line="480" w:lineRule="auto"/>
        <w:jc w:val="left"/>
        <w:rPr>
          <w:rFonts w:ascii="宋体" w:hAnsi="宋体" w:hint="eastAsia"/>
          <w:kern w:val="0"/>
          <w:sz w:val="24"/>
        </w:rPr>
      </w:pPr>
    </w:p>
    <w:p w14:paraId="50651DF5"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523B1C51" w14:textId="77777777" w:rsidR="00A346A1" w:rsidRDefault="00000000">
      <w:pPr>
        <w:autoSpaceDE w:val="0"/>
        <w:autoSpaceDN w:val="0"/>
        <w:adjustRightInd w:val="0"/>
        <w:snapToGrid w:val="0"/>
        <w:spacing w:line="360" w:lineRule="auto"/>
        <w:jc w:val="left"/>
        <w:rPr>
          <w:rFonts w:ascii="宋体" w:hAnsi="宋体" w:hint="eastAsia"/>
          <w:b/>
          <w:kern w:val="0"/>
          <w:sz w:val="20"/>
          <w:szCs w:val="20"/>
        </w:rPr>
      </w:pPr>
      <w:r>
        <w:rPr>
          <w:rFonts w:ascii="宋体" w:hAnsi="宋体" w:cs="仿宋" w:hint="eastAsia"/>
          <w:kern w:val="0"/>
        </w:rPr>
        <w:br w:type="page"/>
      </w:r>
    </w:p>
    <w:p w14:paraId="40BA20E0" w14:textId="77777777" w:rsidR="00A346A1" w:rsidRDefault="00000000">
      <w:pPr>
        <w:pStyle w:val="1"/>
        <w:spacing w:line="360" w:lineRule="auto"/>
        <w:jc w:val="center"/>
        <w:rPr>
          <w:rFonts w:ascii="宋体" w:hAnsi="宋体" w:cs="仿宋" w:hint="eastAsia"/>
          <w:kern w:val="0"/>
        </w:rPr>
      </w:pPr>
      <w:bookmarkStart w:id="840" w:name="_Toc181626936"/>
      <w:r>
        <w:rPr>
          <w:rFonts w:ascii="宋体" w:hAnsi="宋体" w:cs="仿宋" w:hint="eastAsia"/>
        </w:rPr>
        <w:lastRenderedPageBreak/>
        <w:t>第四章  合同条款及格式</w:t>
      </w:r>
      <w:bookmarkEnd w:id="743"/>
      <w:bookmarkEnd w:id="744"/>
      <w:bookmarkEnd w:id="745"/>
      <w:bookmarkEnd w:id="840"/>
    </w:p>
    <w:p w14:paraId="3F8BF5DC" w14:textId="77777777" w:rsidR="00A346A1" w:rsidRDefault="00A346A1">
      <w:pPr>
        <w:snapToGrid w:val="0"/>
        <w:spacing w:beforeLines="50" w:before="156" w:line="360" w:lineRule="auto"/>
        <w:jc w:val="center"/>
        <w:rPr>
          <w:rFonts w:ascii="宋体" w:hAnsi="宋体" w:cs="Arial" w:hint="eastAsia"/>
          <w:sz w:val="24"/>
        </w:rPr>
      </w:pPr>
      <w:bookmarkStart w:id="841" w:name="_Toc287620812"/>
      <w:bookmarkStart w:id="842" w:name="_Toc534185829"/>
      <w:bookmarkStart w:id="843" w:name="_Toc23843"/>
      <w:bookmarkStart w:id="844" w:name="_Toc509218852"/>
      <w:bookmarkStart w:id="845" w:name="_Toc287607865"/>
      <w:bookmarkStart w:id="846" w:name="_Toc430530528"/>
      <w:bookmarkStart w:id="847" w:name="_Toc296503025"/>
      <w:bookmarkStart w:id="848" w:name="_Toc296890982"/>
      <w:bookmarkStart w:id="849" w:name="_Toc351203480"/>
    </w:p>
    <w:p w14:paraId="7763D382" w14:textId="77777777" w:rsidR="00A346A1" w:rsidRDefault="00A346A1">
      <w:pPr>
        <w:snapToGrid w:val="0"/>
        <w:spacing w:beforeLines="50" w:before="156" w:line="360" w:lineRule="auto"/>
        <w:jc w:val="center"/>
        <w:rPr>
          <w:rFonts w:ascii="宋体" w:hAnsi="宋体" w:cs="Arial" w:hint="eastAsia"/>
          <w:sz w:val="24"/>
        </w:rPr>
      </w:pPr>
    </w:p>
    <w:p w14:paraId="4BB61338" w14:textId="77777777" w:rsidR="00A346A1" w:rsidRDefault="00A346A1">
      <w:pPr>
        <w:snapToGrid w:val="0"/>
        <w:spacing w:beforeLines="50" w:before="156" w:line="360" w:lineRule="auto"/>
        <w:jc w:val="center"/>
        <w:rPr>
          <w:rFonts w:ascii="宋体" w:hAnsi="宋体" w:cs="Arial" w:hint="eastAsia"/>
          <w:sz w:val="24"/>
        </w:rPr>
      </w:pPr>
    </w:p>
    <w:p w14:paraId="230C21E3" w14:textId="77777777" w:rsidR="00A346A1" w:rsidRDefault="00A346A1">
      <w:pPr>
        <w:snapToGrid w:val="0"/>
        <w:spacing w:beforeLines="50" w:before="156" w:line="360" w:lineRule="auto"/>
        <w:jc w:val="center"/>
        <w:rPr>
          <w:rFonts w:ascii="宋体" w:hAnsi="宋体" w:cs="Arial" w:hint="eastAsia"/>
          <w:sz w:val="24"/>
        </w:rPr>
      </w:pPr>
    </w:p>
    <w:p w14:paraId="237CD370" w14:textId="77777777" w:rsidR="00A346A1" w:rsidRDefault="00A346A1">
      <w:pPr>
        <w:snapToGrid w:val="0"/>
        <w:spacing w:beforeLines="50" w:before="156" w:line="360" w:lineRule="auto"/>
        <w:jc w:val="center"/>
        <w:rPr>
          <w:rFonts w:ascii="宋体" w:hAnsi="宋体" w:cs="Arial" w:hint="eastAsia"/>
          <w:sz w:val="24"/>
        </w:rPr>
      </w:pPr>
    </w:p>
    <w:p w14:paraId="06C83E97" w14:textId="77777777" w:rsidR="00A346A1" w:rsidRDefault="00A346A1">
      <w:pPr>
        <w:snapToGrid w:val="0"/>
        <w:spacing w:beforeLines="50" w:before="156" w:line="360" w:lineRule="auto"/>
        <w:jc w:val="center"/>
        <w:rPr>
          <w:rFonts w:ascii="宋体" w:hAnsi="宋体" w:cs="Arial" w:hint="eastAsia"/>
          <w:sz w:val="24"/>
        </w:rPr>
      </w:pPr>
    </w:p>
    <w:p w14:paraId="4B15E499" w14:textId="77777777" w:rsidR="00A346A1" w:rsidRDefault="00A346A1">
      <w:pPr>
        <w:snapToGrid w:val="0"/>
        <w:spacing w:beforeLines="50" w:before="156" w:line="360" w:lineRule="auto"/>
        <w:jc w:val="center"/>
        <w:rPr>
          <w:rFonts w:ascii="宋体" w:hAnsi="宋体" w:cs="Arial" w:hint="eastAsia"/>
          <w:sz w:val="24"/>
        </w:rPr>
      </w:pPr>
    </w:p>
    <w:p w14:paraId="21EF8ED6" w14:textId="77777777" w:rsidR="00A346A1" w:rsidRDefault="00A346A1">
      <w:pPr>
        <w:snapToGrid w:val="0"/>
        <w:spacing w:beforeLines="50" w:before="156" w:line="360" w:lineRule="auto"/>
        <w:jc w:val="center"/>
        <w:rPr>
          <w:rFonts w:ascii="宋体" w:hAnsi="宋体" w:cs="Arial" w:hint="eastAsia"/>
          <w:sz w:val="24"/>
        </w:rPr>
      </w:pPr>
    </w:p>
    <w:p w14:paraId="7E4765A1" w14:textId="77777777" w:rsidR="00A346A1" w:rsidRDefault="00A346A1">
      <w:pPr>
        <w:snapToGrid w:val="0"/>
        <w:spacing w:beforeLines="50" w:before="156" w:line="360" w:lineRule="auto"/>
        <w:jc w:val="center"/>
        <w:rPr>
          <w:rFonts w:ascii="宋体" w:hAnsi="宋体" w:cs="Arial" w:hint="eastAsia"/>
          <w:sz w:val="24"/>
        </w:rPr>
      </w:pPr>
    </w:p>
    <w:p w14:paraId="1412D30B" w14:textId="77777777" w:rsidR="00A346A1" w:rsidRDefault="00A346A1">
      <w:pPr>
        <w:snapToGrid w:val="0"/>
        <w:spacing w:beforeLines="50" w:before="156" w:line="360" w:lineRule="auto"/>
        <w:jc w:val="center"/>
        <w:rPr>
          <w:rFonts w:ascii="宋体" w:hAnsi="宋体" w:cs="Arial" w:hint="eastAsia"/>
          <w:sz w:val="24"/>
        </w:rPr>
      </w:pPr>
    </w:p>
    <w:p w14:paraId="313702B9" w14:textId="77777777" w:rsidR="00A346A1" w:rsidRDefault="00A346A1">
      <w:pPr>
        <w:snapToGrid w:val="0"/>
        <w:spacing w:beforeLines="50" w:before="156" w:line="360" w:lineRule="auto"/>
        <w:jc w:val="center"/>
        <w:rPr>
          <w:rFonts w:ascii="宋体" w:hAnsi="宋体" w:cs="Arial" w:hint="eastAsia"/>
          <w:sz w:val="24"/>
        </w:rPr>
      </w:pPr>
    </w:p>
    <w:p w14:paraId="26702FC0" w14:textId="77777777" w:rsidR="00A346A1" w:rsidRDefault="00A346A1">
      <w:pPr>
        <w:snapToGrid w:val="0"/>
        <w:spacing w:beforeLines="50" w:before="156" w:line="360" w:lineRule="auto"/>
        <w:jc w:val="center"/>
        <w:rPr>
          <w:rFonts w:ascii="宋体" w:hAnsi="宋体" w:cs="Arial" w:hint="eastAsia"/>
          <w:sz w:val="24"/>
        </w:rPr>
      </w:pPr>
    </w:p>
    <w:p w14:paraId="38E4A999" w14:textId="77777777" w:rsidR="00A346A1" w:rsidRDefault="00A346A1">
      <w:pPr>
        <w:snapToGrid w:val="0"/>
        <w:spacing w:beforeLines="50" w:before="156" w:line="360" w:lineRule="auto"/>
        <w:jc w:val="center"/>
        <w:rPr>
          <w:rFonts w:ascii="宋体" w:hAnsi="宋体" w:cs="Arial" w:hint="eastAsia"/>
          <w:sz w:val="24"/>
        </w:rPr>
      </w:pPr>
    </w:p>
    <w:p w14:paraId="374B2C0C" w14:textId="77777777" w:rsidR="00A346A1" w:rsidRDefault="00A346A1">
      <w:pPr>
        <w:snapToGrid w:val="0"/>
        <w:spacing w:beforeLines="50" w:before="156" w:line="360" w:lineRule="auto"/>
        <w:jc w:val="center"/>
        <w:rPr>
          <w:rFonts w:ascii="宋体" w:hAnsi="宋体" w:cs="Arial" w:hint="eastAsia"/>
          <w:sz w:val="24"/>
        </w:rPr>
      </w:pPr>
    </w:p>
    <w:p w14:paraId="59E59D8D" w14:textId="77777777" w:rsidR="00A346A1" w:rsidRDefault="00A346A1">
      <w:pPr>
        <w:snapToGrid w:val="0"/>
        <w:spacing w:beforeLines="50" w:before="156" w:line="360" w:lineRule="auto"/>
        <w:jc w:val="center"/>
        <w:rPr>
          <w:rFonts w:ascii="宋体" w:hAnsi="宋体" w:cs="Arial" w:hint="eastAsia"/>
          <w:sz w:val="24"/>
        </w:rPr>
      </w:pPr>
    </w:p>
    <w:p w14:paraId="58DA1837" w14:textId="77777777" w:rsidR="00A346A1" w:rsidRDefault="00A346A1">
      <w:pPr>
        <w:snapToGrid w:val="0"/>
        <w:spacing w:beforeLines="50" w:before="156" w:line="360" w:lineRule="auto"/>
        <w:jc w:val="center"/>
        <w:rPr>
          <w:rFonts w:ascii="宋体" w:hAnsi="宋体" w:cs="Arial" w:hint="eastAsia"/>
          <w:sz w:val="24"/>
        </w:rPr>
      </w:pPr>
    </w:p>
    <w:p w14:paraId="41DFE8B2" w14:textId="77777777" w:rsidR="00A346A1" w:rsidRDefault="00A346A1">
      <w:pPr>
        <w:snapToGrid w:val="0"/>
        <w:spacing w:beforeLines="50" w:before="156" w:line="360" w:lineRule="auto"/>
        <w:jc w:val="center"/>
        <w:rPr>
          <w:rFonts w:ascii="宋体" w:hAnsi="宋体" w:cs="Arial" w:hint="eastAsia"/>
          <w:sz w:val="24"/>
        </w:rPr>
      </w:pPr>
    </w:p>
    <w:p w14:paraId="45EED206" w14:textId="77777777" w:rsidR="00A346A1" w:rsidRDefault="00A346A1">
      <w:pPr>
        <w:snapToGrid w:val="0"/>
        <w:spacing w:beforeLines="50" w:before="156" w:line="360" w:lineRule="auto"/>
        <w:jc w:val="center"/>
        <w:rPr>
          <w:rFonts w:ascii="宋体" w:hAnsi="宋体" w:cs="Arial" w:hint="eastAsia"/>
          <w:sz w:val="24"/>
        </w:rPr>
      </w:pPr>
    </w:p>
    <w:p w14:paraId="75FC1674" w14:textId="77777777" w:rsidR="00A346A1" w:rsidRDefault="00A346A1">
      <w:pPr>
        <w:tabs>
          <w:tab w:val="left" w:pos="945"/>
          <w:tab w:val="left" w:pos="1995"/>
          <w:tab w:val="left" w:pos="2730"/>
          <w:tab w:val="left" w:pos="3360"/>
          <w:tab w:val="left" w:pos="3990"/>
          <w:tab w:val="left" w:pos="4200"/>
          <w:tab w:val="left" w:pos="4725"/>
          <w:tab w:val="left" w:pos="5145"/>
          <w:tab w:val="left" w:pos="5355"/>
          <w:tab w:val="left" w:pos="5565"/>
          <w:tab w:val="left" w:pos="5775"/>
          <w:tab w:val="left" w:pos="6090"/>
          <w:tab w:val="left" w:pos="6300"/>
          <w:tab w:val="left" w:pos="6720"/>
          <w:tab w:val="left" w:pos="6930"/>
          <w:tab w:val="left" w:pos="7245"/>
          <w:tab w:val="left" w:pos="7560"/>
          <w:tab w:val="left" w:pos="7980"/>
        </w:tabs>
        <w:snapToGrid w:val="0"/>
        <w:spacing w:beforeLines="50" w:before="156" w:line="360" w:lineRule="auto"/>
        <w:jc w:val="center"/>
        <w:rPr>
          <w:rFonts w:ascii="宋体" w:hAnsi="宋体" w:cs="Arial" w:hint="eastAsia"/>
          <w:sz w:val="24"/>
        </w:rPr>
      </w:pPr>
    </w:p>
    <w:p w14:paraId="62F65E05" w14:textId="77777777" w:rsidR="00A346A1" w:rsidRDefault="00A346A1">
      <w:pPr>
        <w:tabs>
          <w:tab w:val="left" w:pos="945"/>
          <w:tab w:val="left" w:pos="1995"/>
          <w:tab w:val="left" w:pos="2730"/>
          <w:tab w:val="left" w:pos="3360"/>
          <w:tab w:val="left" w:pos="3990"/>
          <w:tab w:val="left" w:pos="4200"/>
          <w:tab w:val="left" w:pos="4725"/>
          <w:tab w:val="left" w:pos="5145"/>
          <w:tab w:val="left" w:pos="5355"/>
          <w:tab w:val="left" w:pos="5565"/>
          <w:tab w:val="left" w:pos="5775"/>
          <w:tab w:val="left" w:pos="6090"/>
          <w:tab w:val="left" w:pos="6300"/>
          <w:tab w:val="left" w:pos="6720"/>
          <w:tab w:val="left" w:pos="6930"/>
          <w:tab w:val="left" w:pos="7245"/>
          <w:tab w:val="left" w:pos="7560"/>
          <w:tab w:val="left" w:pos="7980"/>
        </w:tabs>
        <w:snapToGrid w:val="0"/>
        <w:spacing w:beforeLines="50" w:before="156" w:line="360" w:lineRule="auto"/>
        <w:jc w:val="center"/>
        <w:rPr>
          <w:rFonts w:ascii="宋体" w:hAnsi="宋体" w:cs="Arial" w:hint="eastAsia"/>
          <w:sz w:val="24"/>
        </w:rPr>
      </w:pPr>
    </w:p>
    <w:p w14:paraId="2081C5A7" w14:textId="77777777" w:rsidR="00A346A1" w:rsidRDefault="00A346A1">
      <w:pPr>
        <w:spacing w:beforeLines="50" w:before="156" w:line="360" w:lineRule="auto"/>
        <w:jc w:val="center"/>
        <w:rPr>
          <w:rFonts w:ascii="宋体" w:hAnsi="宋体" w:cs="Arial" w:hint="eastAsia"/>
          <w:sz w:val="24"/>
        </w:rPr>
      </w:pPr>
    </w:p>
    <w:p w14:paraId="2D88575C" w14:textId="77777777" w:rsidR="00A346A1" w:rsidRDefault="00A346A1">
      <w:pPr>
        <w:spacing w:beforeLines="50" w:before="156" w:line="360" w:lineRule="auto"/>
        <w:jc w:val="center"/>
        <w:rPr>
          <w:rFonts w:ascii="宋体" w:hAnsi="宋体" w:cs="Arial" w:hint="eastAsia"/>
          <w:sz w:val="44"/>
          <w:szCs w:val="44"/>
        </w:rPr>
      </w:pPr>
    </w:p>
    <w:p w14:paraId="628C2708" w14:textId="77777777" w:rsidR="00A346A1" w:rsidRDefault="00A346A1">
      <w:pPr>
        <w:jc w:val="center"/>
        <w:rPr>
          <w:rStyle w:val="1Char3"/>
          <w:sz w:val="52"/>
          <w:szCs w:val="52"/>
        </w:rPr>
      </w:pPr>
    </w:p>
    <w:p w14:paraId="35C24A1B" w14:textId="77777777" w:rsidR="00A346A1" w:rsidRDefault="00A346A1">
      <w:pPr>
        <w:jc w:val="center"/>
        <w:rPr>
          <w:rStyle w:val="1Char3"/>
          <w:sz w:val="52"/>
          <w:szCs w:val="52"/>
        </w:rPr>
      </w:pPr>
    </w:p>
    <w:p w14:paraId="79A1AC5F" w14:textId="77777777" w:rsidR="00A346A1" w:rsidRDefault="00A346A1">
      <w:pPr>
        <w:jc w:val="center"/>
        <w:rPr>
          <w:rStyle w:val="1Char3"/>
          <w:sz w:val="52"/>
          <w:szCs w:val="52"/>
        </w:rPr>
      </w:pPr>
    </w:p>
    <w:p w14:paraId="4A5EAC0D" w14:textId="77777777" w:rsidR="00A346A1" w:rsidRDefault="00A346A1">
      <w:pPr>
        <w:jc w:val="center"/>
        <w:rPr>
          <w:rStyle w:val="1Char3"/>
          <w:sz w:val="52"/>
          <w:szCs w:val="52"/>
        </w:rPr>
      </w:pPr>
    </w:p>
    <w:p w14:paraId="2CFB4C29" w14:textId="77777777" w:rsidR="00A346A1" w:rsidRDefault="00A346A1">
      <w:pPr>
        <w:jc w:val="center"/>
        <w:rPr>
          <w:rStyle w:val="1Char3"/>
          <w:sz w:val="52"/>
          <w:szCs w:val="52"/>
        </w:rPr>
      </w:pPr>
    </w:p>
    <w:p w14:paraId="3FA587C7" w14:textId="77777777" w:rsidR="00A346A1" w:rsidRDefault="00000000">
      <w:pPr>
        <w:jc w:val="center"/>
        <w:rPr>
          <w:rStyle w:val="1Char3"/>
          <w:sz w:val="52"/>
          <w:szCs w:val="52"/>
        </w:rPr>
      </w:pPr>
      <w:r>
        <w:rPr>
          <w:rStyle w:val="1Char3"/>
          <w:rFonts w:hint="eastAsia"/>
          <w:sz w:val="52"/>
          <w:szCs w:val="52"/>
        </w:rPr>
        <w:t>建设工程施工合同</w:t>
      </w:r>
    </w:p>
    <w:p w14:paraId="4C56B0B0" w14:textId="77777777" w:rsidR="00A346A1" w:rsidRDefault="00A346A1">
      <w:pPr>
        <w:pStyle w:val="af0"/>
      </w:pPr>
    </w:p>
    <w:p w14:paraId="34C53025" w14:textId="77777777" w:rsidR="00A346A1" w:rsidRDefault="00A346A1">
      <w:pPr>
        <w:jc w:val="center"/>
        <w:rPr>
          <w:rFonts w:ascii="宋体" w:hAnsi="宋体" w:cs="宋体" w:hint="eastAsia"/>
          <w:b/>
          <w:kern w:val="1"/>
          <w:sz w:val="30"/>
          <w:szCs w:val="30"/>
        </w:rPr>
      </w:pPr>
    </w:p>
    <w:p w14:paraId="0BD4DDFA" w14:textId="77777777" w:rsidR="00A346A1" w:rsidRDefault="00A346A1">
      <w:pPr>
        <w:jc w:val="center"/>
        <w:rPr>
          <w:rFonts w:ascii="宋体" w:hAnsi="宋体" w:cs="宋体" w:hint="eastAsia"/>
          <w:b/>
          <w:kern w:val="1"/>
          <w:sz w:val="30"/>
          <w:szCs w:val="30"/>
        </w:rPr>
      </w:pPr>
    </w:p>
    <w:p w14:paraId="00546DD5" w14:textId="77777777" w:rsidR="00A346A1" w:rsidRDefault="00A346A1">
      <w:pPr>
        <w:pStyle w:val="af0"/>
      </w:pPr>
    </w:p>
    <w:p w14:paraId="420625B9" w14:textId="77777777" w:rsidR="00A346A1" w:rsidRDefault="00A346A1">
      <w:pPr>
        <w:pStyle w:val="af0"/>
      </w:pPr>
    </w:p>
    <w:p w14:paraId="00E1FD88" w14:textId="77777777" w:rsidR="00A346A1" w:rsidRDefault="00A346A1">
      <w:pPr>
        <w:pStyle w:val="af0"/>
      </w:pPr>
    </w:p>
    <w:p w14:paraId="78C80BAA" w14:textId="77777777" w:rsidR="00A346A1" w:rsidRDefault="00A346A1">
      <w:pPr>
        <w:pStyle w:val="af0"/>
      </w:pPr>
    </w:p>
    <w:p w14:paraId="2D7480FB" w14:textId="77777777" w:rsidR="00A346A1" w:rsidRDefault="00A346A1">
      <w:pPr>
        <w:pStyle w:val="af0"/>
      </w:pPr>
    </w:p>
    <w:p w14:paraId="6984E4BD" w14:textId="77777777" w:rsidR="00A346A1" w:rsidRDefault="00A346A1">
      <w:pPr>
        <w:pStyle w:val="af0"/>
      </w:pPr>
    </w:p>
    <w:p w14:paraId="2A481269" w14:textId="77777777" w:rsidR="00A346A1" w:rsidRDefault="00A346A1">
      <w:pPr>
        <w:pStyle w:val="af0"/>
      </w:pPr>
    </w:p>
    <w:p w14:paraId="29F70144" w14:textId="77777777" w:rsidR="00A346A1" w:rsidRDefault="00A346A1">
      <w:pPr>
        <w:pStyle w:val="af0"/>
      </w:pPr>
    </w:p>
    <w:p w14:paraId="03F84D3F" w14:textId="77777777" w:rsidR="00A346A1" w:rsidRDefault="00A346A1">
      <w:pPr>
        <w:pStyle w:val="af0"/>
      </w:pPr>
    </w:p>
    <w:p w14:paraId="67B81E8F" w14:textId="77777777" w:rsidR="00A346A1" w:rsidRDefault="00A346A1">
      <w:pPr>
        <w:pStyle w:val="af0"/>
      </w:pPr>
    </w:p>
    <w:p w14:paraId="1D794864" w14:textId="77777777" w:rsidR="00A346A1" w:rsidRDefault="00000000">
      <w:pPr>
        <w:ind w:rightChars="1295" w:right="2719" w:firstLineChars="1304" w:firstLine="2738"/>
        <w:jc w:val="distribute"/>
        <w:rPr>
          <w:rFonts w:ascii="宋体" w:hAnsi="宋体" w:hint="eastAsia"/>
          <w:b/>
          <w:sz w:val="32"/>
          <w:szCs w:val="28"/>
        </w:rPr>
      </w:pPr>
      <w:r>
        <w:rPr>
          <w:rFonts w:ascii="宋体" w:hAnsi="宋体"/>
          <w:noProof/>
        </w:rPr>
        <mc:AlternateContent>
          <mc:Choice Requires="wps">
            <w:drawing>
              <wp:anchor distT="0" distB="0" distL="114300" distR="114300" simplePos="0" relativeHeight="251661312" behindDoc="0" locked="0" layoutInCell="1" allowOverlap="1" wp14:anchorId="5F7F2824" wp14:editId="2C33DB73">
                <wp:simplePos x="0" y="0"/>
                <wp:positionH relativeFrom="column">
                  <wp:posOffset>3970020</wp:posOffset>
                </wp:positionH>
                <wp:positionV relativeFrom="paragraph">
                  <wp:posOffset>120015</wp:posOffset>
                </wp:positionV>
                <wp:extent cx="723900" cy="457200"/>
                <wp:effectExtent l="4445" t="4445" r="14605" b="14605"/>
                <wp:wrapNone/>
                <wp:docPr id="1386521483"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ACEB283" w14:textId="77777777" w:rsidR="00A346A1" w:rsidRDefault="00000000">
                            <w:pPr>
                              <w:ind w:firstLine="643"/>
                              <w:rPr>
                                <w:b/>
                                <w:bCs/>
                                <w:sz w:val="32"/>
                              </w:rPr>
                            </w:pPr>
                            <w:r>
                              <w:rPr>
                                <w:rFonts w:hint="eastAsia"/>
                                <w:b/>
                                <w:bCs/>
                                <w:sz w:val="32"/>
                              </w:rPr>
                              <w:t>制定</w:t>
                            </w:r>
                          </w:p>
                        </w:txbxContent>
                      </wps:txbx>
                      <wps:bodyPr wrap="square" upright="1"/>
                    </wps:wsp>
                  </a:graphicData>
                </a:graphic>
              </wp:anchor>
            </w:drawing>
          </mc:Choice>
          <mc:Fallback>
            <w:pict>
              <v:shapetype w14:anchorId="5F7F2824" id="_x0000_t202" coordsize="21600,21600" o:spt="202" path="m,l,21600r21600,l21600,xe">
                <v:stroke joinstyle="miter"/>
                <v:path gradientshapeok="t" o:connecttype="rect"/>
              </v:shapetype>
              <v:shape id="文本框 7" o:spid="_x0000_s1026" type="#_x0000_t202" style="position:absolute;left:0;text-align:left;margin-left:312.6pt;margin-top:9.45pt;width:5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" filled="f" strokecolor="white">
                <v:textbox>
                  <w:txbxContent>
                    <w:p w14:paraId="2ACEB283" w14:textId="77777777" w:rsidR="00A346A1" w:rsidRDefault="00000000">
                      <w:pPr>
                        <w:ind w:firstLine="643"/>
                        <w:rPr>
                          <w:b/>
                          <w:bCs/>
                          <w:sz w:val="32"/>
                        </w:rPr>
                      </w:pPr>
                      <w:r>
                        <w:rPr>
                          <w:rFonts w:hint="eastAsia"/>
                          <w:b/>
                          <w:bCs/>
                          <w:sz w:val="32"/>
                        </w:rPr>
                        <w:t>制定</w:t>
                      </w:r>
                    </w:p>
                  </w:txbxContent>
                </v:textbox>
              </v:shape>
            </w:pict>
          </mc:Fallback>
        </mc:AlternateContent>
      </w:r>
      <w:r>
        <w:rPr>
          <w:rFonts w:ascii="宋体" w:hAnsi="宋体"/>
          <w:b/>
          <w:sz w:val="32"/>
          <w:szCs w:val="28"/>
        </w:rPr>
        <w:t>住房城乡建设部</w:t>
      </w:r>
    </w:p>
    <w:p w14:paraId="50DAE225" w14:textId="77777777" w:rsidR="00A346A1" w:rsidRDefault="00000000">
      <w:pPr>
        <w:ind w:rightChars="1295" w:right="2719" w:firstLineChars="856" w:firstLine="2750"/>
        <w:jc w:val="distribute"/>
        <w:rPr>
          <w:rFonts w:ascii="宋体" w:hAnsi="宋体" w:hint="eastAsia"/>
          <w:b/>
          <w:sz w:val="32"/>
          <w:szCs w:val="28"/>
        </w:rPr>
      </w:pPr>
      <w:r>
        <w:rPr>
          <w:rFonts w:ascii="宋体" w:hAnsi="宋体"/>
          <w:b/>
          <w:sz w:val="32"/>
          <w:szCs w:val="28"/>
        </w:rPr>
        <w:t>国家工商行政管理总局</w:t>
      </w:r>
    </w:p>
    <w:p w14:paraId="782279A8" w14:textId="77777777" w:rsidR="00A346A1" w:rsidRDefault="00A346A1">
      <w:pPr>
        <w:rPr>
          <w:rFonts w:ascii="宋体" w:hAnsi="宋体" w:cs="宋体" w:hint="eastAsia"/>
          <w:b/>
          <w:kern w:val="1"/>
          <w:sz w:val="28"/>
          <w:szCs w:val="28"/>
        </w:rPr>
      </w:pPr>
    </w:p>
    <w:p w14:paraId="5DA22887" w14:textId="77777777" w:rsidR="00A346A1" w:rsidRDefault="00A346A1">
      <w:pPr>
        <w:rPr>
          <w:rFonts w:ascii="宋体" w:hAnsi="宋体" w:cs="宋体" w:hint="eastAsia"/>
          <w:b/>
          <w:kern w:val="1"/>
          <w:sz w:val="28"/>
          <w:szCs w:val="28"/>
        </w:rPr>
      </w:pPr>
    </w:p>
    <w:p w14:paraId="30F99EAE" w14:textId="77777777" w:rsidR="00A346A1" w:rsidRDefault="00A346A1">
      <w:pPr>
        <w:rPr>
          <w:rFonts w:ascii="宋体" w:hAnsi="宋体" w:cs="宋体" w:hint="eastAsia"/>
          <w:b/>
          <w:kern w:val="1"/>
          <w:sz w:val="28"/>
          <w:szCs w:val="28"/>
        </w:rPr>
      </w:pPr>
    </w:p>
    <w:p w14:paraId="734958AB" w14:textId="77777777" w:rsidR="00A346A1" w:rsidRDefault="00A346A1">
      <w:pPr>
        <w:spacing w:line="360" w:lineRule="auto"/>
        <w:rPr>
          <w:rFonts w:ascii="宋体" w:hAnsi="宋体" w:hint="eastAsia"/>
          <w:szCs w:val="21"/>
        </w:rPr>
        <w:sectPr w:rsidR="00A346A1">
          <w:footerReference w:type="default" r:id="rId16"/>
          <w:pgSz w:w="11906" w:h="16838"/>
          <w:pgMar w:top="1440" w:right="1080" w:bottom="1440" w:left="1080" w:header="851" w:footer="992" w:gutter="0"/>
          <w:cols w:space="720"/>
          <w:docGrid w:type="linesAndChars" w:linePitch="312"/>
        </w:sectPr>
      </w:pPr>
    </w:p>
    <w:p w14:paraId="5FDB81B2" w14:textId="77777777" w:rsidR="00A346A1" w:rsidRDefault="00000000">
      <w:pPr>
        <w:spacing w:line="360" w:lineRule="auto"/>
        <w:ind w:firstLine="422"/>
        <w:rPr>
          <w:rFonts w:ascii="宋体" w:hAnsi="宋体" w:hint="eastAsia"/>
          <w:b/>
          <w:szCs w:val="21"/>
          <w:u w:val="single"/>
        </w:rPr>
      </w:pPr>
      <w:r>
        <w:rPr>
          <w:rFonts w:ascii="宋体" w:hAnsi="宋体"/>
          <w:b/>
          <w:szCs w:val="21"/>
        </w:rPr>
        <w:lastRenderedPageBreak/>
        <w:t>发包人（全称）：</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w:t>
      </w:r>
      <w:r>
        <w:rPr>
          <w:rFonts w:ascii="宋体" w:hAnsi="宋体" w:hint="eastAsia"/>
          <w:b/>
          <w:szCs w:val="21"/>
          <w:u w:val="single"/>
        </w:rPr>
        <w:t xml:space="preserve"> </w:t>
      </w:r>
      <w:r>
        <w:rPr>
          <w:rFonts w:ascii="宋体" w:hAnsi="宋体"/>
          <w:b/>
          <w:szCs w:val="21"/>
          <w:u w:val="single"/>
        </w:rPr>
        <w:t></w:t>
      </w:r>
      <w:r>
        <w:rPr>
          <w:rFonts w:ascii="宋体" w:hAnsi="宋体" w:hint="eastAsia"/>
          <w:b/>
          <w:szCs w:val="21"/>
          <w:u w:val="single"/>
        </w:rPr>
        <w:t xml:space="preserve"> </w:t>
      </w:r>
      <w:r>
        <w:rPr>
          <w:rFonts w:ascii="宋体" w:hAnsi="宋体"/>
          <w:b/>
          <w:szCs w:val="21"/>
          <w:u w:val="single"/>
        </w:rPr>
        <w:t></w:t>
      </w:r>
    </w:p>
    <w:p w14:paraId="030B60F6" w14:textId="77777777" w:rsidR="00A346A1" w:rsidRDefault="00000000">
      <w:pPr>
        <w:spacing w:line="360" w:lineRule="auto"/>
        <w:ind w:firstLine="422"/>
        <w:rPr>
          <w:rFonts w:ascii="宋体" w:hAnsi="宋体" w:hint="eastAsia"/>
          <w:b/>
          <w:szCs w:val="21"/>
          <w:u w:val="single"/>
        </w:rPr>
      </w:pPr>
      <w:r>
        <w:rPr>
          <w:rFonts w:ascii="宋体" w:hAnsi="宋体"/>
          <w:b/>
          <w:szCs w:val="21"/>
        </w:rPr>
        <w:t>承包人（全称）：</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w:t>
      </w:r>
      <w:r>
        <w:rPr>
          <w:rFonts w:ascii="宋体" w:hAnsi="宋体" w:hint="eastAsia"/>
          <w:b/>
          <w:szCs w:val="21"/>
          <w:u w:val="single"/>
        </w:rPr>
        <w:t xml:space="preserve">  </w:t>
      </w:r>
      <w:r>
        <w:rPr>
          <w:rFonts w:ascii="宋体" w:hAnsi="宋体"/>
          <w:b/>
          <w:szCs w:val="21"/>
          <w:u w:val="single"/>
        </w:rPr>
        <w:t></w:t>
      </w:r>
    </w:p>
    <w:p w14:paraId="669361EE" w14:textId="77777777" w:rsidR="00A346A1" w:rsidRDefault="00000000">
      <w:pPr>
        <w:spacing w:line="360" w:lineRule="auto"/>
        <w:ind w:firstLineChars="200" w:firstLine="480"/>
        <w:rPr>
          <w:rFonts w:ascii="宋体" w:hAnsi="宋体" w:cs="宋体" w:hint="eastAsia"/>
          <w:color w:val="000000"/>
          <w:kern w:val="1"/>
          <w:sz w:val="24"/>
        </w:rPr>
      </w:pPr>
      <w:r>
        <w:rPr>
          <w:rFonts w:ascii="宋体" w:hAnsi="宋体" w:cs="宋体" w:hint="eastAsia"/>
          <w:sz w:val="24"/>
        </w:rPr>
        <w:t>根据《中华人民共和国民法典》、《中华人民共和国建筑法》及有关法律规定，遵循平等、自愿、公平和诚实信用的原则，双方就</w:t>
      </w:r>
      <w:r>
        <w:rPr>
          <w:rFonts w:ascii="宋体" w:hAnsi="宋体" w:cs="宋体" w:hint="eastAsia"/>
          <w:sz w:val="24"/>
          <w:u w:val="single"/>
        </w:rPr>
        <w:t xml:space="preserve">                   （工程名称）</w:t>
      </w:r>
      <w:r>
        <w:rPr>
          <w:rFonts w:ascii="宋体" w:hAnsi="宋体" w:cs="宋体" w:hint="eastAsia"/>
          <w:sz w:val="24"/>
        </w:rPr>
        <w:t>协商一致，共同订立本合同。</w:t>
      </w:r>
    </w:p>
    <w:p w14:paraId="3F20D9E1" w14:textId="77777777" w:rsidR="00A346A1" w:rsidRDefault="00000000">
      <w:pPr>
        <w:spacing w:line="360" w:lineRule="auto"/>
        <w:ind w:firstLine="641"/>
        <w:rPr>
          <w:rFonts w:ascii="宋体" w:hAnsi="宋体" w:cs="宋体" w:hint="eastAsia"/>
          <w:b/>
          <w:color w:val="000000"/>
          <w:kern w:val="1"/>
          <w:sz w:val="24"/>
        </w:rPr>
      </w:pPr>
      <w:r>
        <w:rPr>
          <w:rFonts w:ascii="宋体" w:hAnsi="宋体" w:cs="宋体" w:hint="eastAsia"/>
          <w:b/>
          <w:bCs/>
          <w:color w:val="000000"/>
          <w:kern w:val="1"/>
          <w:sz w:val="24"/>
        </w:rPr>
        <w:t>一、工程概况</w:t>
      </w:r>
    </w:p>
    <w:p w14:paraId="6A53653A" w14:textId="77777777" w:rsidR="00A346A1" w:rsidRDefault="00000000">
      <w:pPr>
        <w:spacing w:line="360" w:lineRule="auto"/>
        <w:ind w:firstLine="588"/>
        <w:rPr>
          <w:rFonts w:ascii="宋体" w:hAnsi="宋体" w:cs="宋体" w:hint="eastAsia"/>
          <w:color w:val="000000"/>
          <w:kern w:val="1"/>
          <w:sz w:val="24"/>
          <w:u w:val="single"/>
        </w:rPr>
      </w:pPr>
      <w:r>
        <w:rPr>
          <w:rFonts w:ascii="宋体" w:hAnsi="宋体" w:cs="宋体" w:hint="eastAsia"/>
          <w:color w:val="000000"/>
          <w:kern w:val="1"/>
          <w:sz w:val="24"/>
        </w:rPr>
        <w:t>1、工程名称：</w:t>
      </w:r>
      <w:r>
        <w:rPr>
          <w:rFonts w:ascii="宋体" w:hAnsi="宋体" w:cs="宋体" w:hint="eastAsia"/>
          <w:color w:val="000000"/>
          <w:kern w:val="1"/>
          <w:sz w:val="24"/>
          <w:u w:val="single"/>
        </w:rPr>
        <w:t xml:space="preserve">                      </w:t>
      </w:r>
    </w:p>
    <w:p w14:paraId="1C5F4FC5" w14:textId="77777777" w:rsidR="00A346A1" w:rsidRDefault="00000000">
      <w:pPr>
        <w:spacing w:line="360" w:lineRule="auto"/>
        <w:ind w:firstLine="588"/>
        <w:rPr>
          <w:rFonts w:ascii="宋体" w:hAnsi="宋体" w:cs="宋体" w:hint="eastAsia"/>
          <w:color w:val="000000"/>
          <w:kern w:val="1"/>
          <w:sz w:val="24"/>
          <w:u w:val="single"/>
        </w:rPr>
      </w:pPr>
      <w:r>
        <w:rPr>
          <w:rFonts w:ascii="宋体" w:hAnsi="宋体" w:cs="宋体" w:hint="eastAsia"/>
          <w:color w:val="000000"/>
          <w:kern w:val="1"/>
          <w:sz w:val="24"/>
        </w:rPr>
        <w:t>2、工程地点：</w:t>
      </w:r>
      <w:r>
        <w:rPr>
          <w:rFonts w:ascii="宋体" w:hAnsi="宋体" w:cs="宋体" w:hint="eastAsia"/>
          <w:color w:val="000000"/>
          <w:kern w:val="1"/>
          <w:sz w:val="24"/>
          <w:u w:val="single"/>
        </w:rPr>
        <w:t xml:space="preserve">                     </w:t>
      </w:r>
    </w:p>
    <w:p w14:paraId="0F83E90C" w14:textId="77777777" w:rsidR="00A346A1" w:rsidRDefault="00000000">
      <w:pPr>
        <w:spacing w:line="360" w:lineRule="auto"/>
        <w:ind w:firstLine="588"/>
        <w:rPr>
          <w:rFonts w:ascii="宋体" w:hAnsi="宋体" w:cs="宋体" w:hint="eastAsia"/>
          <w:color w:val="000000"/>
          <w:kern w:val="1"/>
          <w:sz w:val="24"/>
          <w:u w:val="single"/>
        </w:rPr>
      </w:pPr>
      <w:r>
        <w:rPr>
          <w:rFonts w:ascii="宋体" w:hAnsi="宋体" w:cs="宋体" w:hint="eastAsia"/>
          <w:color w:val="000000"/>
          <w:kern w:val="1"/>
          <w:sz w:val="24"/>
        </w:rPr>
        <w:t>3、工程概况：</w:t>
      </w:r>
      <w:r>
        <w:rPr>
          <w:rFonts w:ascii="宋体" w:hAnsi="宋体" w:cs="宋体" w:hint="eastAsia"/>
          <w:color w:val="000000"/>
          <w:kern w:val="1"/>
          <w:sz w:val="24"/>
          <w:u w:val="single"/>
        </w:rPr>
        <w:t xml:space="preserve">                     </w:t>
      </w:r>
    </w:p>
    <w:p w14:paraId="529038D7" w14:textId="77777777" w:rsidR="00A346A1" w:rsidRDefault="00000000">
      <w:pPr>
        <w:spacing w:line="360" w:lineRule="auto"/>
        <w:ind w:firstLine="588"/>
        <w:rPr>
          <w:rFonts w:ascii="宋体" w:hAnsi="宋体" w:cs="宋体" w:hint="eastAsia"/>
          <w:kern w:val="1"/>
          <w:sz w:val="24"/>
        </w:rPr>
      </w:pPr>
      <w:r>
        <w:rPr>
          <w:rFonts w:ascii="宋体" w:hAnsi="宋体" w:cs="宋体" w:hint="eastAsia"/>
          <w:kern w:val="1"/>
          <w:sz w:val="24"/>
        </w:rPr>
        <w:t>4、工程承包范围：</w:t>
      </w:r>
      <w:r>
        <w:rPr>
          <w:rFonts w:ascii="宋体" w:hAnsi="宋体" w:cs="宋体" w:hint="eastAsia"/>
          <w:color w:val="000000"/>
          <w:kern w:val="1"/>
          <w:sz w:val="24"/>
          <w:u w:val="single"/>
        </w:rPr>
        <w:t xml:space="preserve">                     </w:t>
      </w:r>
    </w:p>
    <w:p w14:paraId="01E174E3" w14:textId="77777777" w:rsidR="00A346A1" w:rsidRDefault="00000000">
      <w:pPr>
        <w:spacing w:line="360" w:lineRule="auto"/>
        <w:ind w:firstLine="641"/>
        <w:rPr>
          <w:rFonts w:ascii="宋体" w:hAnsi="宋体" w:cs="宋体" w:hint="eastAsia"/>
          <w:b/>
          <w:kern w:val="1"/>
          <w:sz w:val="24"/>
        </w:rPr>
      </w:pPr>
      <w:r>
        <w:rPr>
          <w:rFonts w:ascii="宋体" w:hAnsi="宋体" w:cs="宋体" w:hint="eastAsia"/>
          <w:b/>
          <w:bCs/>
          <w:kern w:val="1"/>
          <w:sz w:val="24"/>
        </w:rPr>
        <w:t>二、合同工期</w:t>
      </w:r>
    </w:p>
    <w:p w14:paraId="414DE7B4" w14:textId="77777777" w:rsidR="00A346A1" w:rsidRDefault="00000000">
      <w:pPr>
        <w:spacing w:line="360" w:lineRule="auto"/>
        <w:ind w:firstLineChars="200" w:firstLine="480"/>
        <w:rPr>
          <w:rFonts w:ascii="宋体" w:hAnsi="宋体" w:cs="宋体" w:hint="eastAsia"/>
          <w:kern w:val="1"/>
          <w:sz w:val="24"/>
        </w:rPr>
      </w:pPr>
      <w:r>
        <w:rPr>
          <w:rFonts w:ascii="宋体" w:hAnsi="宋体" w:cs="宋体" w:hint="eastAsia"/>
          <w:kern w:val="1"/>
          <w:sz w:val="24"/>
        </w:rPr>
        <w:t>计划开工日期：</w:t>
      </w:r>
      <w:r>
        <w:rPr>
          <w:rFonts w:ascii="宋体" w:hAnsi="宋体" w:cs="宋体" w:hint="eastAsia"/>
          <w:kern w:val="1"/>
          <w:sz w:val="24"/>
          <w:u w:val="single"/>
        </w:rPr>
        <w:t xml:space="preserve">     </w:t>
      </w:r>
      <w:r>
        <w:rPr>
          <w:rFonts w:ascii="宋体" w:hAnsi="宋体" w:cs="宋体" w:hint="eastAsia"/>
          <w:kern w:val="1"/>
          <w:sz w:val="24"/>
        </w:rPr>
        <w:t>年</w:t>
      </w:r>
      <w:r>
        <w:rPr>
          <w:rFonts w:ascii="宋体" w:hAnsi="宋体" w:cs="宋体" w:hint="eastAsia"/>
          <w:kern w:val="1"/>
          <w:sz w:val="24"/>
          <w:u w:val="single"/>
        </w:rPr>
        <w:t xml:space="preserve">     </w:t>
      </w:r>
      <w:r>
        <w:rPr>
          <w:rFonts w:ascii="宋体" w:hAnsi="宋体" w:cs="宋体" w:hint="eastAsia"/>
          <w:kern w:val="1"/>
          <w:sz w:val="24"/>
        </w:rPr>
        <w:t>月</w:t>
      </w:r>
      <w:r>
        <w:rPr>
          <w:rFonts w:ascii="宋体" w:hAnsi="宋体" w:cs="宋体" w:hint="eastAsia"/>
          <w:kern w:val="1"/>
          <w:sz w:val="24"/>
          <w:u w:val="single"/>
        </w:rPr>
        <w:t xml:space="preserve">    </w:t>
      </w:r>
      <w:r>
        <w:rPr>
          <w:rFonts w:ascii="宋体" w:hAnsi="宋体" w:cs="宋体" w:hint="eastAsia"/>
          <w:kern w:val="1"/>
          <w:sz w:val="24"/>
        </w:rPr>
        <w:t>日。</w:t>
      </w:r>
    </w:p>
    <w:p w14:paraId="64BEC9EB" w14:textId="77777777" w:rsidR="00A346A1" w:rsidRDefault="00000000">
      <w:pPr>
        <w:spacing w:line="360" w:lineRule="auto"/>
        <w:ind w:firstLine="459"/>
        <w:rPr>
          <w:rFonts w:ascii="宋体" w:hAnsi="宋体" w:cs="宋体" w:hint="eastAsia"/>
          <w:kern w:val="1"/>
          <w:sz w:val="24"/>
        </w:rPr>
      </w:pPr>
      <w:r>
        <w:rPr>
          <w:rFonts w:ascii="宋体" w:hAnsi="宋体" w:cs="宋体" w:hint="eastAsia"/>
          <w:kern w:val="1"/>
          <w:sz w:val="24"/>
        </w:rPr>
        <w:t>计划竣工日期：</w:t>
      </w:r>
      <w:r>
        <w:rPr>
          <w:rFonts w:ascii="宋体" w:hAnsi="宋体" w:cs="宋体" w:hint="eastAsia"/>
          <w:kern w:val="1"/>
          <w:sz w:val="24"/>
          <w:u w:val="single"/>
        </w:rPr>
        <w:t xml:space="preserve">     </w:t>
      </w:r>
      <w:r>
        <w:rPr>
          <w:rFonts w:ascii="宋体" w:hAnsi="宋体" w:cs="宋体" w:hint="eastAsia"/>
          <w:kern w:val="1"/>
          <w:sz w:val="24"/>
        </w:rPr>
        <w:t>年</w:t>
      </w:r>
      <w:r>
        <w:rPr>
          <w:rFonts w:ascii="宋体" w:hAnsi="宋体" w:cs="宋体" w:hint="eastAsia"/>
          <w:kern w:val="1"/>
          <w:sz w:val="24"/>
          <w:u w:val="single"/>
        </w:rPr>
        <w:t xml:space="preserve">    </w:t>
      </w:r>
      <w:r>
        <w:rPr>
          <w:rFonts w:ascii="宋体" w:hAnsi="宋体" w:cs="宋体" w:hint="eastAsia"/>
          <w:kern w:val="1"/>
          <w:sz w:val="24"/>
        </w:rPr>
        <w:t>月</w:t>
      </w:r>
      <w:r>
        <w:rPr>
          <w:rFonts w:ascii="宋体" w:hAnsi="宋体" w:cs="宋体" w:hint="eastAsia"/>
          <w:kern w:val="1"/>
          <w:sz w:val="24"/>
          <w:u w:val="single"/>
        </w:rPr>
        <w:t xml:space="preserve">     </w:t>
      </w:r>
      <w:r>
        <w:rPr>
          <w:rFonts w:ascii="宋体" w:hAnsi="宋体" w:cs="宋体" w:hint="eastAsia"/>
          <w:kern w:val="1"/>
          <w:sz w:val="24"/>
        </w:rPr>
        <w:t>日。</w:t>
      </w:r>
    </w:p>
    <w:p w14:paraId="065531F0" w14:textId="77777777" w:rsidR="00A346A1" w:rsidRDefault="00000000">
      <w:pPr>
        <w:spacing w:line="360" w:lineRule="auto"/>
        <w:ind w:firstLine="459"/>
        <w:rPr>
          <w:rFonts w:ascii="宋体" w:hAnsi="宋体" w:cs="宋体" w:hint="eastAsia"/>
          <w:kern w:val="1"/>
          <w:sz w:val="24"/>
        </w:rPr>
      </w:pPr>
      <w:r>
        <w:rPr>
          <w:rFonts w:ascii="宋体" w:hAnsi="宋体" w:cs="宋体" w:hint="eastAsia"/>
          <w:kern w:val="1"/>
          <w:sz w:val="24"/>
        </w:rPr>
        <w:t>工期总日历天数：</w:t>
      </w:r>
      <w:r>
        <w:rPr>
          <w:rFonts w:ascii="宋体" w:hAnsi="宋体" w:cs="宋体" w:hint="eastAsia"/>
          <w:kern w:val="1"/>
          <w:sz w:val="24"/>
          <w:u w:val="single"/>
        </w:rPr>
        <w:t xml:space="preserve"> 365 </w:t>
      </w:r>
      <w:r>
        <w:rPr>
          <w:rFonts w:ascii="宋体" w:hAnsi="宋体" w:cs="宋体" w:hint="eastAsia"/>
          <w:kern w:val="1"/>
          <w:sz w:val="24"/>
        </w:rPr>
        <w:t>天。工期总日历天数与根据前述计划开竣工日期计算的工期天数不一致的，以工期总日历天数为准。</w:t>
      </w:r>
    </w:p>
    <w:p w14:paraId="0D697771" w14:textId="77777777" w:rsidR="00A346A1" w:rsidRDefault="00000000">
      <w:pPr>
        <w:spacing w:line="360" w:lineRule="auto"/>
        <w:ind w:firstLine="459"/>
        <w:rPr>
          <w:rFonts w:ascii="宋体" w:hAnsi="宋体" w:cs="宋体" w:hint="eastAsia"/>
          <w:kern w:val="1"/>
          <w:sz w:val="24"/>
        </w:rPr>
      </w:pPr>
      <w:r>
        <w:rPr>
          <w:rFonts w:ascii="宋体" w:hAnsi="宋体" w:cs="宋体" w:hint="eastAsia"/>
          <w:b/>
          <w:bCs/>
          <w:kern w:val="1"/>
          <w:sz w:val="24"/>
        </w:rPr>
        <w:t>三、质量标准</w:t>
      </w:r>
    </w:p>
    <w:p w14:paraId="2217E6D2" w14:textId="77777777" w:rsidR="00A346A1" w:rsidRDefault="00000000">
      <w:pPr>
        <w:spacing w:line="360" w:lineRule="auto"/>
        <w:ind w:firstLine="459"/>
        <w:rPr>
          <w:rFonts w:ascii="宋体" w:hAnsi="宋体" w:cs="宋体" w:hint="eastAsia"/>
          <w:kern w:val="1"/>
          <w:sz w:val="24"/>
        </w:rPr>
      </w:pPr>
      <w:r>
        <w:rPr>
          <w:rFonts w:ascii="宋体" w:hAnsi="宋体" w:cs="宋体" w:hint="eastAsia"/>
          <w:kern w:val="1"/>
          <w:sz w:val="24"/>
        </w:rPr>
        <w:t>工程质量：</w:t>
      </w:r>
      <w:r>
        <w:rPr>
          <w:rFonts w:ascii="宋体" w:hAnsi="宋体" w:cs="宋体" w:hint="eastAsia"/>
          <w:kern w:val="1"/>
          <w:sz w:val="24"/>
          <w:u w:val="single"/>
        </w:rPr>
        <w:t>符合强制性质量标准，符合国家和重庆市现行有关施工质量验收规范要求，并达到合格标准。</w:t>
      </w:r>
    </w:p>
    <w:p w14:paraId="09FEC5AF" w14:textId="77777777" w:rsidR="00A346A1" w:rsidRDefault="00000000">
      <w:pPr>
        <w:spacing w:line="360" w:lineRule="auto"/>
        <w:ind w:firstLineChars="196" w:firstLine="472"/>
        <w:rPr>
          <w:rFonts w:ascii="宋体" w:hAnsi="宋体" w:cs="宋体" w:hint="eastAsia"/>
          <w:kern w:val="1"/>
          <w:sz w:val="24"/>
        </w:rPr>
      </w:pPr>
      <w:r>
        <w:rPr>
          <w:rFonts w:ascii="宋体" w:hAnsi="宋体" w:cs="宋体" w:hint="eastAsia"/>
          <w:b/>
          <w:bCs/>
          <w:kern w:val="1"/>
          <w:sz w:val="24"/>
        </w:rPr>
        <w:t>四、签约合同价与合同价格形式</w:t>
      </w:r>
      <w:r>
        <w:rPr>
          <w:rFonts w:ascii="宋体" w:hAnsi="宋体" w:cs="宋体" w:hint="eastAsia"/>
          <w:b/>
          <w:bCs/>
          <w:kern w:val="1"/>
          <w:sz w:val="24"/>
        </w:rPr>
        <w:tab/>
      </w:r>
    </w:p>
    <w:p w14:paraId="0DF27151" w14:textId="77777777" w:rsidR="00A346A1" w:rsidRDefault="00000000">
      <w:pPr>
        <w:spacing w:line="360" w:lineRule="auto"/>
        <w:ind w:firstLine="600"/>
        <w:rPr>
          <w:rFonts w:ascii="宋体" w:hAnsi="宋体" w:cs="宋体" w:hint="eastAsia"/>
          <w:kern w:val="1"/>
          <w:sz w:val="24"/>
        </w:rPr>
      </w:pPr>
      <w:r>
        <w:rPr>
          <w:rFonts w:ascii="宋体" w:hAnsi="宋体" w:cs="宋体" w:hint="eastAsia"/>
          <w:kern w:val="1"/>
          <w:sz w:val="24"/>
        </w:rPr>
        <w:t>1.签约合同价为：人民币（大写）</w:t>
      </w:r>
      <w:r>
        <w:rPr>
          <w:rFonts w:ascii="宋体" w:hAnsi="宋体" w:cs="宋体" w:hint="eastAsia"/>
          <w:kern w:val="1"/>
          <w:sz w:val="24"/>
          <w:u w:val="single"/>
        </w:rPr>
        <w:t xml:space="preserve">       </w:t>
      </w:r>
      <w:r>
        <w:rPr>
          <w:rFonts w:ascii="宋体" w:hAnsi="宋体" w:cs="宋体" w:hint="eastAsia"/>
          <w:kern w:val="1"/>
          <w:sz w:val="24"/>
        </w:rPr>
        <w:t>(¥</w:t>
      </w:r>
      <w:r>
        <w:rPr>
          <w:rFonts w:ascii="宋体" w:hAnsi="宋体" w:cs="宋体" w:hint="eastAsia"/>
          <w:kern w:val="1"/>
          <w:sz w:val="24"/>
          <w:u w:val="single"/>
        </w:rPr>
        <w:t xml:space="preserve">      </w:t>
      </w:r>
      <w:r>
        <w:rPr>
          <w:rFonts w:ascii="宋体" w:hAnsi="宋体" w:cs="宋体" w:hint="eastAsia"/>
          <w:kern w:val="1"/>
          <w:sz w:val="24"/>
        </w:rPr>
        <w:t>元)；</w:t>
      </w:r>
    </w:p>
    <w:p w14:paraId="28F1E062"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kern w:val="1"/>
          <w:sz w:val="24"/>
        </w:rPr>
        <w:t>2.合同价格形式：全费用综合单价包干，</w:t>
      </w:r>
      <w:r>
        <w:rPr>
          <w:rFonts w:ascii="宋体" w:hAnsi="宋体" w:cs="宋体" w:hint="eastAsia"/>
          <w:sz w:val="24"/>
        </w:rPr>
        <w:t>中标价不作任何调整，人工材料均不调整价差。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w:t>
      </w:r>
    </w:p>
    <w:p w14:paraId="6239CCAB" w14:textId="77777777" w:rsidR="00A346A1" w:rsidRDefault="00000000">
      <w:pPr>
        <w:spacing w:line="360" w:lineRule="auto"/>
        <w:ind w:firstLineChars="200" w:firstLine="482"/>
        <w:rPr>
          <w:rFonts w:ascii="宋体" w:hAnsi="宋体" w:cs="宋体" w:hint="eastAsia"/>
          <w:b/>
          <w:bCs/>
          <w:kern w:val="1"/>
          <w:sz w:val="24"/>
        </w:rPr>
      </w:pPr>
      <w:r>
        <w:rPr>
          <w:rFonts w:ascii="宋体" w:hAnsi="宋体" w:cs="宋体" w:hint="eastAsia"/>
          <w:b/>
          <w:bCs/>
          <w:kern w:val="1"/>
          <w:sz w:val="24"/>
        </w:rPr>
        <w:t>五</w:t>
      </w:r>
      <w:r>
        <w:rPr>
          <w:rFonts w:ascii="宋体" w:hAnsi="宋体" w:cs="宋体" w:hint="eastAsia"/>
          <w:sz w:val="24"/>
        </w:rPr>
        <w:t>、</w:t>
      </w:r>
      <w:r>
        <w:rPr>
          <w:rFonts w:ascii="宋体" w:hAnsi="宋体" w:cs="宋体" w:hint="eastAsia"/>
          <w:b/>
          <w:bCs/>
          <w:kern w:val="1"/>
          <w:sz w:val="24"/>
        </w:rPr>
        <w:t>项目经理</w:t>
      </w:r>
    </w:p>
    <w:p w14:paraId="5E6D9762"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承包人项目经理：</w:t>
      </w:r>
      <w:r>
        <w:rPr>
          <w:rFonts w:ascii="宋体" w:hAnsi="宋体" w:cs="宋体" w:hint="eastAsia"/>
          <w:sz w:val="24"/>
          <w:u w:val="single"/>
        </w:rPr>
        <w:t>                   </w:t>
      </w:r>
      <w:r>
        <w:rPr>
          <w:rFonts w:ascii="宋体" w:hAnsi="宋体" w:cs="宋体" w:hint="eastAsia"/>
          <w:sz w:val="24"/>
        </w:rPr>
        <w:t>。</w:t>
      </w:r>
    </w:p>
    <w:p w14:paraId="2D556D95" w14:textId="77777777" w:rsidR="00A346A1" w:rsidRDefault="00000000">
      <w:pPr>
        <w:spacing w:line="360" w:lineRule="auto"/>
        <w:ind w:firstLineChars="200" w:firstLine="482"/>
        <w:rPr>
          <w:rFonts w:ascii="宋体" w:hAnsi="宋体" w:cs="宋体" w:hint="eastAsia"/>
          <w:b/>
          <w:bCs/>
          <w:kern w:val="1"/>
          <w:sz w:val="24"/>
        </w:rPr>
      </w:pPr>
      <w:r>
        <w:rPr>
          <w:rFonts w:ascii="宋体" w:hAnsi="宋体" w:cs="宋体" w:hint="eastAsia"/>
          <w:b/>
          <w:bCs/>
          <w:sz w:val="24"/>
        </w:rPr>
        <w:t>六、</w:t>
      </w:r>
      <w:r>
        <w:rPr>
          <w:rFonts w:ascii="宋体" w:hAnsi="宋体" w:cs="宋体" w:hint="eastAsia"/>
          <w:b/>
          <w:bCs/>
          <w:kern w:val="1"/>
          <w:sz w:val="24"/>
        </w:rPr>
        <w:t>工程款支付方式</w:t>
      </w:r>
    </w:p>
    <w:p w14:paraId="4159C4F2" w14:textId="77777777" w:rsidR="00A346A1" w:rsidRDefault="00000000">
      <w:pPr>
        <w:spacing w:line="360" w:lineRule="auto"/>
        <w:ind w:firstLineChars="200" w:firstLine="480"/>
        <w:rPr>
          <w:rFonts w:ascii="宋体" w:hAnsi="宋体" w:cs="宋体" w:hint="eastAsia"/>
          <w:b/>
          <w:bCs/>
          <w:kern w:val="1"/>
          <w:sz w:val="24"/>
        </w:rPr>
      </w:pPr>
      <w:r>
        <w:rPr>
          <w:rFonts w:ascii="宋体" w:hAnsi="宋体" w:cs="宋体" w:hint="eastAsia"/>
          <w:kern w:val="1"/>
          <w:sz w:val="24"/>
        </w:rPr>
        <w:t>双方约定的工程款支付的方式和时间：</w:t>
      </w:r>
      <w:r>
        <w:rPr>
          <w:rFonts w:ascii="宋体" w:hAnsi="宋体" w:cs="宋体" w:hint="eastAsia"/>
          <w:kern w:val="1"/>
          <w:sz w:val="24"/>
          <w:u w:val="single"/>
        </w:rPr>
        <w:t>付款时间以发包人收到承包人合法足额增值税专用发票后完成发包人相应的付款流程为准，具体支付方式如下：</w:t>
      </w:r>
    </w:p>
    <w:p w14:paraId="2BE54D42" w14:textId="77777777" w:rsidR="00A346A1" w:rsidRDefault="00000000">
      <w:pPr>
        <w:spacing w:line="360" w:lineRule="auto"/>
        <w:ind w:firstLineChars="200" w:firstLine="480"/>
        <w:rPr>
          <w:rFonts w:ascii="宋体" w:hAnsi="宋体" w:cs="宋体" w:hint="eastAsia"/>
          <w:kern w:val="1"/>
          <w:sz w:val="24"/>
          <w:u w:val="single"/>
        </w:rPr>
      </w:pPr>
      <w:r>
        <w:rPr>
          <w:rFonts w:ascii="宋体" w:hAnsi="宋体" w:cs="宋体" w:hint="eastAsia"/>
          <w:kern w:val="1"/>
          <w:sz w:val="24"/>
          <w:u w:val="single"/>
        </w:rPr>
        <w:lastRenderedPageBreak/>
        <w:t>按施工次数支付，在单次施工完成并经验收合格后15个工作日内，支付单次审定施工费用。累计支付金额不超过本工程最高限价金额。</w:t>
      </w:r>
    </w:p>
    <w:p w14:paraId="16D1B28C" w14:textId="77777777" w:rsidR="00A346A1" w:rsidRDefault="00000000">
      <w:pPr>
        <w:spacing w:line="360" w:lineRule="auto"/>
        <w:ind w:firstLineChars="200" w:firstLine="482"/>
        <w:rPr>
          <w:rFonts w:ascii="宋体" w:hAnsi="宋体" w:cs="宋体" w:hint="eastAsia"/>
          <w:b/>
          <w:bCs/>
          <w:kern w:val="1"/>
          <w:sz w:val="24"/>
        </w:rPr>
      </w:pPr>
      <w:r>
        <w:rPr>
          <w:rFonts w:ascii="宋体" w:hAnsi="宋体" w:cs="宋体" w:hint="eastAsia"/>
          <w:b/>
          <w:bCs/>
          <w:kern w:val="1"/>
          <w:sz w:val="24"/>
        </w:rPr>
        <w:t>八、工程结算</w:t>
      </w:r>
    </w:p>
    <w:p w14:paraId="05BB68F9"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结算原则：</w:t>
      </w:r>
    </w:p>
    <w:p w14:paraId="01B6D035"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结算价不得超过本项目最高限价。</w:t>
      </w:r>
    </w:p>
    <w:p w14:paraId="5D5E3A1F"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全费用清单综合单价中的安全文明施工费、规费、税金投标时均视为已按照本市相关部门的规定计取。结算时中标全费用清单综合单价一律不做调整。</w:t>
      </w:r>
    </w:p>
    <w:p w14:paraId="02E8B24D"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340CE1D4"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6D406226"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5A023E5E"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本工程结算以审核结果为准，若需相关部门结（决）算审查的，采购人将对工程结算审核价款进行调整，最后价格以调整后的为准。审计依据包括本合同以</w:t>
      </w:r>
      <w:r>
        <w:rPr>
          <w:rFonts w:ascii="宋体" w:hAnsi="宋体" w:cs="仿宋" w:hint="eastAsia"/>
          <w:kern w:val="0"/>
          <w:sz w:val="24"/>
        </w:rPr>
        <w:lastRenderedPageBreak/>
        <w:t>及政府审计相关法律法规及规范性文件。</w:t>
      </w:r>
    </w:p>
    <w:p w14:paraId="231F9203" w14:textId="77777777" w:rsidR="00A346A1" w:rsidRDefault="00000000">
      <w:pPr>
        <w:spacing w:line="360" w:lineRule="auto"/>
        <w:ind w:firstLineChars="200" w:firstLine="482"/>
        <w:rPr>
          <w:rFonts w:ascii="宋体" w:hAnsi="宋体" w:cs="仿宋" w:hint="eastAsia"/>
          <w:b/>
          <w:bCs/>
          <w:kern w:val="0"/>
          <w:sz w:val="24"/>
        </w:rPr>
      </w:pPr>
      <w:r>
        <w:rPr>
          <w:rFonts w:ascii="宋体" w:hAnsi="宋体" w:cs="仿宋" w:hint="eastAsia"/>
          <w:b/>
          <w:bCs/>
          <w:kern w:val="0"/>
          <w:sz w:val="24"/>
        </w:rPr>
        <w:t>据实结算后不得超过限价，超过限价部分不予结算。</w:t>
      </w:r>
    </w:p>
    <w:p w14:paraId="0D314C38" w14:textId="77777777" w:rsidR="00A346A1" w:rsidRDefault="00000000">
      <w:pPr>
        <w:spacing w:line="360" w:lineRule="auto"/>
        <w:ind w:firstLineChars="200" w:firstLine="482"/>
        <w:rPr>
          <w:rFonts w:ascii="宋体" w:hAnsi="宋体" w:cs="仿宋" w:hint="eastAsia"/>
          <w:b/>
          <w:bCs/>
          <w:kern w:val="0"/>
          <w:sz w:val="24"/>
        </w:rPr>
      </w:pPr>
      <w:r>
        <w:rPr>
          <w:rFonts w:ascii="宋体" w:hAnsi="宋体" w:cs="仿宋" w:hint="eastAsia"/>
          <w:b/>
          <w:bCs/>
          <w:kern w:val="0"/>
          <w:sz w:val="24"/>
        </w:rPr>
        <w:t>审计费：</w:t>
      </w:r>
    </w:p>
    <w:p w14:paraId="3745ACA1" w14:textId="77777777" w:rsidR="00A346A1"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甲方只支付基本审计费，所有审减金额的效益费由乙方支付。审减效益费按渝价〔2013〕428号文件附表中相关规定计算，结算审核审减效益费计取基数为本项目的审减额，该审减额应抵消审增金额，审减效益费按照累进制计取，且不按工程类别调整系数。</w:t>
      </w:r>
    </w:p>
    <w:p w14:paraId="06FC5D61" w14:textId="77777777" w:rsidR="00A346A1" w:rsidRDefault="00000000">
      <w:pPr>
        <w:spacing w:line="360" w:lineRule="auto"/>
        <w:ind w:firstLineChars="200" w:firstLine="482"/>
        <w:rPr>
          <w:rFonts w:ascii="宋体" w:hAnsi="宋体" w:cs="宋体" w:hint="eastAsia"/>
          <w:b/>
          <w:bCs/>
          <w:kern w:val="1"/>
          <w:sz w:val="24"/>
        </w:rPr>
      </w:pPr>
      <w:r>
        <w:rPr>
          <w:rFonts w:ascii="宋体" w:hAnsi="宋体" w:cs="宋体" w:hint="eastAsia"/>
          <w:b/>
          <w:bCs/>
          <w:kern w:val="1"/>
          <w:sz w:val="24"/>
        </w:rPr>
        <w:t>八、发包人义务</w:t>
      </w:r>
    </w:p>
    <w:p w14:paraId="1A971141"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1、按合同约定按时支付合同款项给乙方。</w:t>
      </w:r>
    </w:p>
    <w:p w14:paraId="307DBB3D"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2、有权对本项目实施进度、质量进行监督和检查。</w:t>
      </w:r>
    </w:p>
    <w:p w14:paraId="6284D7B8"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3、负责提供施工图纸，并协调提供主体施工方案和相关技术资料及施工场地。</w:t>
      </w:r>
    </w:p>
    <w:p w14:paraId="1D548F67"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4、协调乙方与工程参建各方之间在施工过程中有关问题。</w:t>
      </w:r>
    </w:p>
    <w:p w14:paraId="500E28ED"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5、负责为乙方协调实施施工提供必须的条件，如用水、电（费用由乙方负责）及施工场地等。</w:t>
      </w:r>
    </w:p>
    <w:p w14:paraId="4A44E304"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6、提供委托乙方施工的地块位置、地块边界红线、土地面积、地上建构筑物数量和其它附着物的现状资料。</w:t>
      </w:r>
    </w:p>
    <w:p w14:paraId="4FC5DEE7"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7、协调涉及市政、交通、居民、商铺等单位或个人施工场地的临时占用。</w:t>
      </w:r>
    </w:p>
    <w:p w14:paraId="75052493"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8、已建管道及线路，如因甲方造成的损坏或移除，由甲方负责赔偿，与乙方无关。</w:t>
      </w:r>
    </w:p>
    <w:p w14:paraId="61590161" w14:textId="77777777" w:rsidR="00A346A1"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九、承包人义务</w:t>
      </w:r>
    </w:p>
    <w:p w14:paraId="2E96C852"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1、乙方需严格按照施工图、施工方案、行业规范及技术要求组织施工，并负责施工质量及施工安全，文明施工，如施工过程中因乙方原因发生安全事故、责任事故，其责任和经济损失由乙方自行承担，并赔偿甲方及第三方相关损失。  </w:t>
      </w:r>
    </w:p>
    <w:p w14:paraId="698FC2B6"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2、保质保量按时完成甲方交办工作。</w:t>
      </w:r>
    </w:p>
    <w:p w14:paraId="4B2DA08D"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3、建立施工台帐，及时核对账目，接受甲方监管。</w:t>
      </w:r>
    </w:p>
    <w:p w14:paraId="3075124C"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4、乙方应接受甲方任何时候的工作安排。</w:t>
      </w:r>
    </w:p>
    <w:p w14:paraId="164BB59E"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5、乙方在施工过程中，在施工范围内发生的任何危害行为，乙方都应首先展开积极措施予以</w:t>
      </w:r>
      <w:r>
        <w:rPr>
          <w:rFonts w:ascii="宋体" w:hAnsi="宋体" w:cs="宋体" w:hint="eastAsia"/>
          <w:sz w:val="24"/>
          <w:lang w:eastAsia="zh-Hans"/>
        </w:rPr>
        <w:t>妥善</w:t>
      </w:r>
      <w:r>
        <w:rPr>
          <w:rFonts w:ascii="宋体" w:hAnsi="宋体" w:cs="宋体" w:hint="eastAsia"/>
          <w:sz w:val="24"/>
        </w:rPr>
        <w:t>处理。</w:t>
      </w:r>
    </w:p>
    <w:p w14:paraId="7183373A"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6、工程竣工后，乙方应及时清理现场（包括堆放到场外）的施工堆积物。</w:t>
      </w:r>
      <w:r>
        <w:rPr>
          <w:rFonts w:ascii="宋体" w:hAnsi="宋体" w:cs="宋体" w:hint="eastAsia"/>
          <w:sz w:val="24"/>
        </w:rPr>
        <w:lastRenderedPageBreak/>
        <w:t>交工工程须做到工完、料尽、场地清洁，此费用已包含在本合同总价内。</w:t>
      </w:r>
    </w:p>
    <w:p w14:paraId="51EA9B30" w14:textId="77777777" w:rsidR="00A346A1"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十、违约责任</w:t>
      </w:r>
    </w:p>
    <w:p w14:paraId="305068AA"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1、若甲方未能按合同约定向乙方支付服务费用的，按</w:t>
      </w:r>
      <w:r>
        <w:rPr>
          <w:rFonts w:ascii="宋体" w:hAnsi="宋体" w:cs="宋体" w:hint="eastAsia"/>
          <w:sz w:val="24"/>
          <w:lang w:eastAsia="zh-Hans"/>
        </w:rPr>
        <w:t>欠</w:t>
      </w:r>
      <w:r>
        <w:rPr>
          <w:rFonts w:ascii="宋体" w:hAnsi="宋体" w:cs="宋体" w:hint="eastAsia"/>
          <w:sz w:val="24"/>
        </w:rPr>
        <w:t>付服务费用金额每日千分之一计算向乙方支付违约金。</w:t>
      </w:r>
    </w:p>
    <w:p w14:paraId="17CC0EA3"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2、未经发包人许可，承包人擅自将所承包的工程转包和分包，一经发现，发包人将处以本工程承包人合同总额20%的违约金，并无条件改正，工期不得顺延。</w:t>
      </w:r>
    </w:p>
    <w:p w14:paraId="0A5A44A1"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3、承包人不能因为任何原因拖欠农民工工资，由此引发的任何责任由承包人全部承担；出现拖欠农民工工资行为，发包人有权从承包人工程进度款中扣减直接支付给农民工。</w:t>
      </w:r>
    </w:p>
    <w:p w14:paraId="44079DEB"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4、承包人未按时开工和竣工的，每迟延一日，应当按照本合同签约合同价的万分之6.5向发包人支付违约金，迟延超过20日的，发包人有权解除本合同。</w:t>
      </w:r>
    </w:p>
    <w:p w14:paraId="73421A82"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5、关于承包人违约解除合同的特别约定：承包人有下列行为之一，发包人有权解除合同，且发包人有权要求承包人赔偿由此给发包人造成的一切损失：</w:t>
      </w:r>
    </w:p>
    <w:p w14:paraId="49FFDAC5"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（1）发包人发现并有充分的证据证明承包人不能履行施工合同约定的义务和职责。</w:t>
      </w:r>
    </w:p>
    <w:p w14:paraId="7778A6FB"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（2）承包人在施工过程中，擅自改变设计、建设标准造成工程建设标准降低，建设内容减项。</w:t>
      </w:r>
    </w:p>
    <w:p w14:paraId="6AAAEF34"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（3）未经发包人同意将工程转包、分包给其他单位的。</w:t>
      </w:r>
    </w:p>
    <w:p w14:paraId="3AA7A031"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4）在发包人按合同约定足额支付工程款的情况下，承包人拖欠民工工资，导致设计单位或个人向发包人、建设主管部门或其它机构投诉的；同时发包人有权从应付给承包人的进度款项中扣除后直接支付给施工民工。</w:t>
      </w:r>
    </w:p>
    <w:p w14:paraId="4BB94CC5" w14:textId="77777777" w:rsidR="00A346A1" w:rsidRDefault="00000000">
      <w:pPr>
        <w:spacing w:line="360" w:lineRule="auto"/>
        <w:ind w:firstLineChars="200" w:firstLine="480"/>
        <w:rPr>
          <w:rFonts w:ascii="宋体" w:hAnsi="宋体" w:cs="宋体" w:hint="eastAsia"/>
          <w:sz w:val="24"/>
        </w:rPr>
      </w:pPr>
      <w:r>
        <w:rPr>
          <w:rFonts w:ascii="宋体" w:hAnsi="宋体" w:cs="宋体" w:hint="eastAsia"/>
          <w:sz w:val="24"/>
        </w:rPr>
        <w:t>（5）因承包人原因致使合同无法履行或合同终止的。</w:t>
      </w:r>
    </w:p>
    <w:p w14:paraId="1EC2FAA9" w14:textId="77777777" w:rsidR="00A346A1" w:rsidRDefault="00000000">
      <w:pPr>
        <w:spacing w:line="360" w:lineRule="auto"/>
        <w:ind w:firstLineChars="200" w:firstLine="480"/>
        <w:rPr>
          <w:rFonts w:ascii="宋体" w:hAnsi="宋体" w:cs="宋体" w:hint="eastAsia"/>
          <w:kern w:val="1"/>
          <w:sz w:val="24"/>
        </w:rPr>
      </w:pPr>
      <w:r>
        <w:rPr>
          <w:rFonts w:ascii="宋体" w:hAnsi="宋体" w:cs="宋体" w:hint="eastAsia"/>
          <w:sz w:val="24"/>
        </w:rPr>
        <w:t>6、本合同中涉及承包人应当向发包人支付违约金等任何费用的，发包人有权直接从未支付的剩余费用中予以扣除，违约金不足以弥补甲方损失的，发包人均有权继续追偿。</w:t>
      </w:r>
    </w:p>
    <w:p w14:paraId="3916D7BF" w14:textId="77777777" w:rsidR="00A346A1" w:rsidRDefault="00000000">
      <w:pPr>
        <w:spacing w:line="360" w:lineRule="auto"/>
        <w:ind w:firstLineChars="100" w:firstLine="241"/>
        <w:rPr>
          <w:rFonts w:ascii="宋体" w:hAnsi="宋体" w:cs="宋体" w:hint="eastAsia"/>
          <w:b/>
          <w:bCs/>
          <w:kern w:val="1"/>
          <w:sz w:val="24"/>
        </w:rPr>
      </w:pPr>
      <w:r>
        <w:rPr>
          <w:rFonts w:ascii="宋体" w:hAnsi="宋体" w:cs="宋体" w:hint="eastAsia"/>
          <w:b/>
          <w:bCs/>
          <w:kern w:val="1"/>
          <w:sz w:val="24"/>
        </w:rPr>
        <w:t>十一、争议解决</w:t>
      </w:r>
    </w:p>
    <w:p w14:paraId="3C5F96A0" w14:textId="77777777" w:rsidR="00A346A1" w:rsidRDefault="00000000">
      <w:pPr>
        <w:spacing w:line="360" w:lineRule="auto"/>
        <w:ind w:firstLineChars="200" w:firstLine="480"/>
        <w:rPr>
          <w:rFonts w:ascii="宋体" w:hAnsi="宋体" w:cs="宋体" w:hint="eastAsia"/>
          <w:kern w:val="1"/>
          <w:sz w:val="24"/>
          <w:u w:val="single"/>
        </w:rPr>
      </w:pPr>
      <w:r>
        <w:rPr>
          <w:rFonts w:ascii="宋体" w:hAnsi="宋体" w:cs="宋体" w:hint="eastAsia"/>
          <w:kern w:val="1"/>
          <w:sz w:val="24"/>
        </w:rPr>
        <w:t>1、因合同及合同有关事项发生的争议，按下列方式解决：</w:t>
      </w:r>
      <w:r>
        <w:rPr>
          <w:rFonts w:ascii="宋体" w:hAnsi="宋体" w:cs="宋体" w:hint="eastAsia"/>
          <w:kern w:val="1"/>
          <w:sz w:val="24"/>
          <w:u w:val="single"/>
        </w:rPr>
        <w:t>向发包人所在地人民法院起诉。</w:t>
      </w:r>
    </w:p>
    <w:p w14:paraId="3A22429B" w14:textId="77777777" w:rsidR="00A346A1" w:rsidRDefault="00000000">
      <w:pPr>
        <w:spacing w:line="360" w:lineRule="auto"/>
        <w:ind w:firstLineChars="200" w:firstLine="480"/>
        <w:rPr>
          <w:rFonts w:ascii="宋体" w:hAnsi="宋体" w:cs="宋体" w:hint="eastAsia"/>
          <w:kern w:val="1"/>
          <w:sz w:val="24"/>
        </w:rPr>
      </w:pPr>
      <w:r>
        <w:rPr>
          <w:rFonts w:ascii="宋体" w:hAnsi="宋体" w:cs="宋体" w:hint="eastAsia"/>
          <w:kern w:val="1"/>
          <w:sz w:val="24"/>
        </w:rPr>
        <w:t>2、双方一致确认本合同签署部分载明的通讯地址及联系方式为各方履行合</w:t>
      </w:r>
      <w:r>
        <w:rPr>
          <w:rFonts w:ascii="宋体" w:hAnsi="宋体" w:cs="宋体" w:hint="eastAsia"/>
          <w:kern w:val="1"/>
          <w:sz w:val="24"/>
        </w:rPr>
        <w:lastRenderedPageBreak/>
        <w:t>同义务、解决合同争议时接收其他方文件信函或司法机关（法院、仲裁机构）诉讼、仲裁文书的唯一送达地址及联系方式。双方按照前述地址送达相关文件的，即视为对方已签收；受送达人拒收的，不影响送达的效力。任何一方如需变更上述送达地址的，应在变更后三个工作日内以书面形式将变更后的送达地址通知对方；未按前述约定方式变更的，上述送达地址仍为有效送达地址。</w:t>
      </w:r>
    </w:p>
    <w:p w14:paraId="4F61FCEA" w14:textId="77777777" w:rsidR="00A346A1" w:rsidRDefault="00000000">
      <w:pPr>
        <w:spacing w:line="360" w:lineRule="auto"/>
        <w:ind w:firstLineChars="200" w:firstLine="482"/>
        <w:rPr>
          <w:rFonts w:ascii="宋体" w:hAnsi="宋体" w:cs="宋体" w:hint="eastAsia"/>
          <w:b/>
          <w:kern w:val="1"/>
          <w:sz w:val="24"/>
        </w:rPr>
      </w:pPr>
      <w:r>
        <w:rPr>
          <w:rFonts w:ascii="宋体" w:hAnsi="宋体" w:cs="宋体" w:hint="eastAsia"/>
          <w:b/>
          <w:kern w:val="1"/>
          <w:sz w:val="24"/>
        </w:rPr>
        <w:t>十二、合同生效</w:t>
      </w:r>
    </w:p>
    <w:p w14:paraId="7D307738" w14:textId="77777777" w:rsidR="00A346A1" w:rsidRDefault="00000000">
      <w:pPr>
        <w:spacing w:line="360" w:lineRule="auto"/>
        <w:ind w:firstLineChars="200" w:firstLine="480"/>
        <w:rPr>
          <w:rFonts w:ascii="宋体" w:hAnsi="宋体" w:cs="宋体" w:hint="eastAsia"/>
          <w:kern w:val="1"/>
          <w:sz w:val="24"/>
        </w:rPr>
      </w:pPr>
      <w:r>
        <w:rPr>
          <w:rFonts w:ascii="宋体" w:hAnsi="宋体" w:cs="宋体" w:hint="eastAsia"/>
          <w:kern w:val="1"/>
          <w:sz w:val="24"/>
        </w:rPr>
        <w:t>本合同自</w:t>
      </w:r>
      <w:r>
        <w:rPr>
          <w:rFonts w:ascii="宋体" w:hAnsi="宋体" w:cs="宋体" w:hint="eastAsia"/>
          <w:kern w:val="1"/>
          <w:sz w:val="24"/>
          <w:u w:val="single"/>
        </w:rPr>
        <w:t>合同双方盖章之日起</w:t>
      </w:r>
      <w:r>
        <w:rPr>
          <w:rFonts w:ascii="宋体" w:hAnsi="宋体" w:cs="宋体" w:hint="eastAsia"/>
          <w:kern w:val="1"/>
          <w:sz w:val="24"/>
        </w:rPr>
        <w:t>生效。</w:t>
      </w:r>
    </w:p>
    <w:p w14:paraId="475A93DB" w14:textId="77777777" w:rsidR="00A346A1" w:rsidRDefault="00000000">
      <w:pPr>
        <w:spacing w:line="360" w:lineRule="auto"/>
        <w:ind w:firstLineChars="200" w:firstLine="482"/>
        <w:rPr>
          <w:rFonts w:ascii="宋体" w:hAnsi="宋体" w:cs="宋体" w:hint="eastAsia"/>
          <w:kern w:val="1"/>
          <w:sz w:val="24"/>
        </w:rPr>
      </w:pPr>
      <w:r>
        <w:rPr>
          <w:rFonts w:ascii="宋体" w:hAnsi="宋体" w:cs="宋体" w:hint="eastAsia"/>
          <w:b/>
          <w:bCs/>
          <w:kern w:val="1"/>
          <w:sz w:val="24"/>
        </w:rPr>
        <w:t>十三、合同份数</w:t>
      </w:r>
    </w:p>
    <w:p w14:paraId="78E723C7" w14:textId="77777777" w:rsidR="00A346A1" w:rsidRDefault="00000000">
      <w:pPr>
        <w:spacing w:line="360" w:lineRule="auto"/>
        <w:ind w:firstLineChars="200" w:firstLine="480"/>
        <w:rPr>
          <w:rFonts w:ascii="宋体" w:hAnsi="宋体" w:cs="宋体" w:hint="eastAsia"/>
          <w:kern w:val="1"/>
          <w:sz w:val="24"/>
        </w:rPr>
      </w:pPr>
      <w:r>
        <w:rPr>
          <w:rFonts w:ascii="宋体" w:hAnsi="宋体" w:cs="宋体" w:hint="eastAsia"/>
          <w:kern w:val="1"/>
          <w:sz w:val="24"/>
        </w:rPr>
        <w:t>本合同一式</w:t>
      </w:r>
      <w:r>
        <w:rPr>
          <w:rFonts w:ascii="宋体" w:hAnsi="宋体" w:cs="宋体" w:hint="eastAsia"/>
          <w:kern w:val="1"/>
          <w:sz w:val="24"/>
          <w:u w:val="single"/>
        </w:rPr>
        <w:t>捌</w:t>
      </w:r>
      <w:r>
        <w:rPr>
          <w:rFonts w:ascii="宋体" w:hAnsi="宋体" w:cs="宋体" w:hint="eastAsia"/>
          <w:kern w:val="1"/>
          <w:sz w:val="24"/>
        </w:rPr>
        <w:t>份，均具有同等法律效力，发包人执</w:t>
      </w:r>
      <w:r>
        <w:rPr>
          <w:rFonts w:ascii="宋体" w:hAnsi="宋体" w:cs="宋体" w:hint="eastAsia"/>
          <w:kern w:val="1"/>
          <w:sz w:val="24"/>
          <w:u w:val="single"/>
        </w:rPr>
        <w:t xml:space="preserve"> 肆 </w:t>
      </w:r>
      <w:r>
        <w:rPr>
          <w:rFonts w:ascii="宋体" w:hAnsi="宋体" w:cs="宋体" w:hint="eastAsia"/>
          <w:kern w:val="1"/>
          <w:sz w:val="24"/>
        </w:rPr>
        <w:t>份，承包人执</w:t>
      </w:r>
      <w:r>
        <w:rPr>
          <w:rFonts w:ascii="宋体" w:hAnsi="宋体" w:cs="宋体" w:hint="eastAsia"/>
          <w:kern w:val="1"/>
          <w:sz w:val="24"/>
          <w:u w:val="single"/>
        </w:rPr>
        <w:t xml:space="preserve"> 肆 </w:t>
      </w:r>
      <w:r>
        <w:rPr>
          <w:rFonts w:ascii="宋体" w:hAnsi="宋体" w:cs="宋体" w:hint="eastAsia"/>
          <w:kern w:val="1"/>
          <w:sz w:val="24"/>
        </w:rPr>
        <w:t>份。</w:t>
      </w:r>
    </w:p>
    <w:p w14:paraId="565486B9" w14:textId="77777777" w:rsidR="00A346A1" w:rsidRDefault="00000000">
      <w:pPr>
        <w:spacing w:line="360" w:lineRule="auto"/>
        <w:ind w:firstLineChars="200" w:firstLine="482"/>
        <w:rPr>
          <w:rFonts w:ascii="宋体" w:hAnsi="宋体" w:cs="宋体" w:hint="eastAsia"/>
          <w:kern w:val="1"/>
          <w:sz w:val="24"/>
        </w:rPr>
      </w:pPr>
      <w:r>
        <w:rPr>
          <w:rFonts w:ascii="宋体" w:hAnsi="宋体" w:cs="宋体" w:hint="eastAsia"/>
          <w:b/>
          <w:bCs/>
          <w:kern w:val="1"/>
          <w:sz w:val="24"/>
        </w:rPr>
        <w:t>十四、附件</w:t>
      </w:r>
    </w:p>
    <w:p w14:paraId="03C143BF" w14:textId="77777777" w:rsidR="00A346A1" w:rsidRDefault="00000000">
      <w:pPr>
        <w:spacing w:line="360" w:lineRule="auto"/>
        <w:ind w:firstLine="420"/>
        <w:rPr>
          <w:rFonts w:ascii="宋体" w:hAnsi="宋体" w:cs="方正仿宋_GBK" w:hint="eastAsia"/>
          <w:sz w:val="24"/>
        </w:rPr>
      </w:pPr>
      <w:r>
        <w:rPr>
          <w:rFonts w:ascii="宋体" w:hAnsi="宋体" w:cs="方正仿宋_GBK" w:hint="eastAsia"/>
          <w:sz w:val="24"/>
        </w:rPr>
        <w:t>附件1：安全生产协议</w:t>
      </w:r>
    </w:p>
    <w:p w14:paraId="2850B661" w14:textId="77777777" w:rsidR="00A346A1" w:rsidRDefault="00000000">
      <w:pPr>
        <w:spacing w:line="360" w:lineRule="auto"/>
        <w:ind w:firstLine="420"/>
        <w:rPr>
          <w:rFonts w:ascii="宋体" w:hAnsi="宋体" w:cs="方正仿宋_GBK" w:hint="eastAsia"/>
          <w:sz w:val="24"/>
        </w:rPr>
      </w:pPr>
      <w:r>
        <w:rPr>
          <w:rFonts w:ascii="宋体" w:hAnsi="宋体" w:cs="方正仿宋_GBK" w:hint="eastAsia"/>
          <w:sz w:val="24"/>
        </w:rPr>
        <w:t>附件2：廉政协议</w:t>
      </w:r>
    </w:p>
    <w:p w14:paraId="3B715F5C" w14:textId="77777777" w:rsidR="00A346A1" w:rsidRDefault="00000000">
      <w:pPr>
        <w:spacing w:line="360" w:lineRule="auto"/>
        <w:ind w:firstLine="420"/>
        <w:rPr>
          <w:rFonts w:ascii="宋体" w:hAnsi="宋体" w:cs="方正仿宋_GBK" w:hint="eastAsia"/>
          <w:sz w:val="24"/>
        </w:rPr>
      </w:pPr>
      <w:r>
        <w:rPr>
          <w:rFonts w:ascii="宋体" w:hAnsi="宋体" w:cs="方正仿宋_GBK" w:hint="eastAsia"/>
          <w:sz w:val="24"/>
        </w:rPr>
        <w:t>附件3：工程质量保修书</w:t>
      </w:r>
    </w:p>
    <w:p w14:paraId="07642823" w14:textId="77777777" w:rsidR="00A346A1" w:rsidRDefault="00000000">
      <w:pPr>
        <w:spacing w:line="360" w:lineRule="auto"/>
        <w:ind w:firstLine="420"/>
        <w:rPr>
          <w:rFonts w:ascii="宋体" w:hAnsi="宋体" w:cs="方正仿宋_GBK" w:hint="eastAsia"/>
          <w:sz w:val="24"/>
        </w:rPr>
      </w:pPr>
      <w:r>
        <w:rPr>
          <w:rFonts w:ascii="宋体" w:hAnsi="宋体" w:cs="方正仿宋_GBK" w:hint="eastAsia"/>
          <w:sz w:val="24"/>
        </w:rPr>
        <w:t>附件4：承包人已标价工程量清单</w:t>
      </w:r>
    </w:p>
    <w:p w14:paraId="286486C8" w14:textId="77777777" w:rsidR="00A346A1" w:rsidRDefault="00A346A1">
      <w:pPr>
        <w:spacing w:line="360" w:lineRule="auto"/>
        <w:ind w:firstLine="600"/>
        <w:rPr>
          <w:rFonts w:ascii="宋体" w:hAnsi="宋体" w:cs="宋体" w:hint="eastAsia"/>
          <w:kern w:val="1"/>
          <w:sz w:val="24"/>
        </w:rPr>
      </w:pPr>
    </w:p>
    <w:p w14:paraId="339365BF" w14:textId="77777777" w:rsidR="00A346A1" w:rsidRDefault="00A346A1">
      <w:pPr>
        <w:spacing w:line="360" w:lineRule="auto"/>
        <w:ind w:firstLine="600"/>
        <w:rPr>
          <w:rFonts w:ascii="宋体" w:hAnsi="宋体" w:cs="宋体" w:hint="eastAsia"/>
          <w:kern w:val="1"/>
          <w:sz w:val="24"/>
        </w:rPr>
      </w:pPr>
    </w:p>
    <w:p w14:paraId="38B327FB" w14:textId="77777777" w:rsidR="00A346A1" w:rsidRDefault="00000000">
      <w:pPr>
        <w:spacing w:line="360" w:lineRule="auto"/>
        <w:ind w:firstLine="600"/>
        <w:rPr>
          <w:rFonts w:ascii="宋体" w:hAnsi="宋体" w:cs="宋体" w:hint="eastAsia"/>
          <w:sz w:val="24"/>
        </w:rPr>
      </w:pPr>
      <w:r>
        <w:rPr>
          <w:rFonts w:ascii="宋体" w:hAnsi="宋体" w:cs="宋体" w:hint="eastAsia"/>
          <w:kern w:val="1"/>
          <w:sz w:val="24"/>
        </w:rPr>
        <w:br w:type="page"/>
      </w:r>
      <w:r>
        <w:rPr>
          <w:rFonts w:ascii="宋体" w:hAnsi="宋体" w:cs="宋体" w:hint="eastAsia"/>
          <w:kern w:val="1"/>
          <w:sz w:val="24"/>
        </w:rPr>
        <w:lastRenderedPageBreak/>
        <w:t>（以下无正文）</w:t>
      </w:r>
    </w:p>
    <w:tbl>
      <w:tblPr>
        <w:tblW w:w="0" w:type="auto"/>
        <w:jc w:val="center"/>
        <w:tblLayout w:type="fixed"/>
        <w:tblCellMar>
          <w:left w:w="0" w:type="dxa"/>
          <w:right w:w="0" w:type="dxa"/>
        </w:tblCellMar>
        <w:tblLook w:val="04A0" w:firstRow="1" w:lastRow="0" w:firstColumn="1" w:lastColumn="0" w:noHBand="0" w:noVBand="1"/>
      </w:tblPr>
      <w:tblGrid>
        <w:gridCol w:w="5024"/>
        <w:gridCol w:w="4455"/>
      </w:tblGrid>
      <w:tr w:rsidR="00A346A1" w14:paraId="0D86F8A7" w14:textId="77777777">
        <w:trPr>
          <w:trHeight w:val="628"/>
          <w:jc w:val="center"/>
        </w:trPr>
        <w:tc>
          <w:tcPr>
            <w:tcW w:w="5024" w:type="dxa"/>
            <w:vAlign w:val="center"/>
          </w:tcPr>
          <w:p w14:paraId="4C11889F" w14:textId="77777777" w:rsidR="00A346A1" w:rsidRDefault="00000000">
            <w:pPr>
              <w:autoSpaceDE w:val="0"/>
              <w:autoSpaceDN w:val="0"/>
              <w:ind w:firstLine="420"/>
              <w:rPr>
                <w:rFonts w:ascii="宋体" w:hAnsi="宋体" w:cs="宋体" w:hint="eastAsia"/>
                <w:sz w:val="24"/>
              </w:rPr>
            </w:pPr>
            <w:r>
              <w:rPr>
                <w:rFonts w:ascii="宋体" w:hAnsi="宋体" w:cs="宋体" w:hint="eastAsia"/>
                <w:sz w:val="24"/>
              </w:rPr>
              <w:t>甲方名称:</w:t>
            </w:r>
            <w:r>
              <w:rPr>
                <w:rFonts w:ascii="宋体" w:hAnsi="宋体" w:cs="宋体"/>
                <w:sz w:val="24"/>
              </w:rPr>
              <w:t xml:space="preserve"> </w:t>
            </w:r>
          </w:p>
        </w:tc>
        <w:tc>
          <w:tcPr>
            <w:tcW w:w="4455" w:type="dxa"/>
            <w:vAlign w:val="center"/>
          </w:tcPr>
          <w:p w14:paraId="57B31DB1" w14:textId="77777777" w:rsidR="00A346A1" w:rsidRDefault="00000000">
            <w:pPr>
              <w:autoSpaceDE w:val="0"/>
              <w:autoSpaceDN w:val="0"/>
              <w:ind w:firstLine="420"/>
              <w:rPr>
                <w:rFonts w:ascii="宋体" w:hAnsi="宋体" w:cs="宋体" w:hint="eastAsia"/>
                <w:sz w:val="24"/>
              </w:rPr>
            </w:pPr>
            <w:r>
              <w:rPr>
                <w:rFonts w:ascii="宋体" w:hAnsi="宋体" w:cs="宋体" w:hint="eastAsia"/>
                <w:sz w:val="24"/>
              </w:rPr>
              <w:t>乙方名称:</w:t>
            </w:r>
            <w:r>
              <w:rPr>
                <w:rFonts w:ascii="宋体" w:hAnsi="宋体" w:cs="宋体"/>
                <w:sz w:val="24"/>
              </w:rPr>
              <w:t xml:space="preserve"> </w:t>
            </w:r>
          </w:p>
        </w:tc>
      </w:tr>
      <w:tr w:rsidR="00A346A1" w14:paraId="1BA054F9" w14:textId="77777777">
        <w:trPr>
          <w:trHeight w:val="20"/>
          <w:jc w:val="center"/>
        </w:trPr>
        <w:tc>
          <w:tcPr>
            <w:tcW w:w="5024" w:type="dxa"/>
            <w:vAlign w:val="center"/>
          </w:tcPr>
          <w:p w14:paraId="0DFDE0FC" w14:textId="77777777" w:rsidR="00A346A1" w:rsidRDefault="00000000">
            <w:pPr>
              <w:ind w:rightChars="158" w:right="332" w:firstLine="420"/>
              <w:rPr>
                <w:rFonts w:ascii="宋体" w:hAnsi="宋体" w:cs="宋体" w:hint="eastAsia"/>
                <w:kern w:val="0"/>
                <w:sz w:val="24"/>
              </w:rPr>
            </w:pPr>
            <w:r>
              <w:rPr>
                <w:rFonts w:ascii="宋体" w:hAnsi="宋体" w:cs="宋体" w:hint="eastAsia"/>
                <w:kern w:val="0"/>
                <w:sz w:val="24"/>
              </w:rPr>
              <w:t>（盖章）</w:t>
            </w:r>
          </w:p>
          <w:p w14:paraId="5FACCD81" w14:textId="77777777" w:rsidR="00A346A1" w:rsidRDefault="00000000">
            <w:pPr>
              <w:ind w:rightChars="158" w:right="332" w:firstLine="420"/>
              <w:rPr>
                <w:rFonts w:ascii="宋体" w:hAnsi="宋体" w:cs="宋体" w:hint="eastAsia"/>
                <w:kern w:val="0"/>
                <w:sz w:val="24"/>
              </w:rPr>
            </w:pPr>
            <w:r>
              <w:rPr>
                <w:rFonts w:ascii="宋体" w:hAnsi="宋体" w:cs="宋体" w:hint="eastAsia"/>
                <w:kern w:val="0"/>
                <w:sz w:val="24"/>
              </w:rPr>
              <w:t xml:space="preserve">法定代表人（或委托代理人）：（签字） </w:t>
            </w:r>
          </w:p>
        </w:tc>
        <w:tc>
          <w:tcPr>
            <w:tcW w:w="4455" w:type="dxa"/>
            <w:vAlign w:val="center"/>
          </w:tcPr>
          <w:p w14:paraId="0354C348" w14:textId="77777777" w:rsidR="00A346A1" w:rsidRDefault="00000000">
            <w:pPr>
              <w:ind w:rightChars="158" w:right="332" w:firstLine="420"/>
              <w:rPr>
                <w:rFonts w:ascii="宋体" w:hAnsi="宋体" w:cs="宋体" w:hint="eastAsia"/>
                <w:kern w:val="0"/>
                <w:sz w:val="24"/>
              </w:rPr>
            </w:pPr>
            <w:r>
              <w:rPr>
                <w:rFonts w:ascii="宋体" w:hAnsi="宋体" w:cs="宋体" w:hint="eastAsia"/>
                <w:kern w:val="0"/>
                <w:sz w:val="24"/>
              </w:rPr>
              <w:t>（盖章）</w:t>
            </w:r>
          </w:p>
          <w:p w14:paraId="65D44678" w14:textId="77777777" w:rsidR="00A346A1" w:rsidRDefault="00000000">
            <w:pPr>
              <w:ind w:leftChars="100" w:left="450" w:rightChars="158" w:right="332" w:hangingChars="100" w:hanging="240"/>
              <w:rPr>
                <w:rFonts w:ascii="宋体" w:hAnsi="宋体" w:cs="宋体" w:hint="eastAsia"/>
                <w:kern w:val="0"/>
                <w:sz w:val="24"/>
              </w:rPr>
            </w:pPr>
            <w:r>
              <w:rPr>
                <w:rFonts w:ascii="宋体" w:hAnsi="宋体" w:cs="宋体" w:hint="eastAsia"/>
                <w:kern w:val="0"/>
                <w:sz w:val="24"/>
              </w:rPr>
              <w:t>法定代表人（或委托代理人）：（签字）</w:t>
            </w:r>
          </w:p>
        </w:tc>
      </w:tr>
      <w:tr w:rsidR="00A346A1" w14:paraId="1FAC90CD" w14:textId="77777777">
        <w:trPr>
          <w:trHeight w:val="20"/>
          <w:jc w:val="center"/>
        </w:trPr>
        <w:tc>
          <w:tcPr>
            <w:tcW w:w="5024" w:type="dxa"/>
            <w:vAlign w:val="center"/>
          </w:tcPr>
          <w:p w14:paraId="70E883BC" w14:textId="77777777" w:rsidR="00A346A1" w:rsidRDefault="00A346A1">
            <w:pPr>
              <w:ind w:rightChars="158" w:right="332" w:firstLine="420"/>
              <w:rPr>
                <w:rFonts w:ascii="宋体" w:hAnsi="宋体" w:cs="宋体" w:hint="eastAsia"/>
                <w:kern w:val="0"/>
                <w:sz w:val="24"/>
              </w:rPr>
            </w:pPr>
          </w:p>
        </w:tc>
        <w:tc>
          <w:tcPr>
            <w:tcW w:w="4455" w:type="dxa"/>
            <w:vAlign w:val="center"/>
          </w:tcPr>
          <w:p w14:paraId="2312B4BE" w14:textId="77777777" w:rsidR="00A346A1" w:rsidRDefault="00A346A1">
            <w:pPr>
              <w:ind w:rightChars="158" w:right="332" w:firstLine="420"/>
              <w:rPr>
                <w:rFonts w:ascii="宋体" w:hAnsi="宋体" w:cs="宋体" w:hint="eastAsia"/>
                <w:kern w:val="0"/>
                <w:sz w:val="24"/>
              </w:rPr>
            </w:pPr>
          </w:p>
        </w:tc>
      </w:tr>
      <w:tr w:rsidR="00A346A1" w14:paraId="42D4C735" w14:textId="77777777">
        <w:trPr>
          <w:trHeight w:val="20"/>
          <w:jc w:val="center"/>
        </w:trPr>
        <w:tc>
          <w:tcPr>
            <w:tcW w:w="5024" w:type="dxa"/>
            <w:vAlign w:val="center"/>
          </w:tcPr>
          <w:p w14:paraId="3A3BCFA8"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公司地址：</w:t>
            </w:r>
            <w:r>
              <w:rPr>
                <w:rFonts w:ascii="宋体" w:hAnsi="宋体" w:cs="宋体"/>
                <w:kern w:val="0"/>
                <w:sz w:val="24"/>
              </w:rPr>
              <w:t xml:space="preserve"> </w:t>
            </w:r>
          </w:p>
          <w:p w14:paraId="239A28F0"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电  话：</w:t>
            </w:r>
          </w:p>
        </w:tc>
        <w:tc>
          <w:tcPr>
            <w:tcW w:w="4455" w:type="dxa"/>
            <w:vAlign w:val="center"/>
          </w:tcPr>
          <w:p w14:paraId="6C214EE9"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公司地址：</w:t>
            </w:r>
          </w:p>
          <w:p w14:paraId="54DD24AC"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电  话：</w:t>
            </w:r>
          </w:p>
        </w:tc>
      </w:tr>
      <w:tr w:rsidR="00A346A1" w14:paraId="14BD8C65" w14:textId="77777777">
        <w:trPr>
          <w:trHeight w:val="618"/>
          <w:jc w:val="center"/>
        </w:trPr>
        <w:tc>
          <w:tcPr>
            <w:tcW w:w="5024" w:type="dxa"/>
            <w:vAlign w:val="center"/>
          </w:tcPr>
          <w:p w14:paraId="77EB053B"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传  真：</w:t>
            </w:r>
          </w:p>
        </w:tc>
        <w:tc>
          <w:tcPr>
            <w:tcW w:w="4455" w:type="dxa"/>
            <w:vAlign w:val="center"/>
          </w:tcPr>
          <w:p w14:paraId="0E34A57E"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传  真：</w:t>
            </w:r>
            <w:r>
              <w:rPr>
                <w:rFonts w:ascii="宋体" w:hAnsi="宋体" w:cs="宋体"/>
                <w:kern w:val="0"/>
                <w:sz w:val="24"/>
              </w:rPr>
              <w:t xml:space="preserve"> </w:t>
            </w:r>
          </w:p>
        </w:tc>
      </w:tr>
      <w:tr w:rsidR="00A346A1" w14:paraId="03F48B7B" w14:textId="77777777">
        <w:trPr>
          <w:trHeight w:val="618"/>
          <w:jc w:val="center"/>
        </w:trPr>
        <w:tc>
          <w:tcPr>
            <w:tcW w:w="5024" w:type="dxa"/>
            <w:vAlign w:val="center"/>
          </w:tcPr>
          <w:p w14:paraId="46BFCC51"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邮  编：</w:t>
            </w:r>
          </w:p>
        </w:tc>
        <w:tc>
          <w:tcPr>
            <w:tcW w:w="4455" w:type="dxa"/>
            <w:vAlign w:val="center"/>
          </w:tcPr>
          <w:p w14:paraId="470E2028"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邮  编：</w:t>
            </w:r>
          </w:p>
        </w:tc>
      </w:tr>
      <w:tr w:rsidR="00A346A1" w14:paraId="5B4EB129" w14:textId="77777777">
        <w:trPr>
          <w:trHeight w:val="618"/>
          <w:jc w:val="center"/>
        </w:trPr>
        <w:tc>
          <w:tcPr>
            <w:tcW w:w="5024" w:type="dxa"/>
            <w:vAlign w:val="center"/>
          </w:tcPr>
          <w:p w14:paraId="5797A534"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经办人：</w:t>
            </w:r>
          </w:p>
        </w:tc>
        <w:tc>
          <w:tcPr>
            <w:tcW w:w="4455" w:type="dxa"/>
            <w:vAlign w:val="center"/>
          </w:tcPr>
          <w:p w14:paraId="6FA9AC95"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经办人：</w:t>
            </w:r>
          </w:p>
        </w:tc>
      </w:tr>
      <w:tr w:rsidR="00A346A1" w14:paraId="75CCCAF2" w14:textId="77777777">
        <w:trPr>
          <w:trHeight w:val="20"/>
          <w:jc w:val="center"/>
        </w:trPr>
        <w:tc>
          <w:tcPr>
            <w:tcW w:w="5024" w:type="dxa"/>
            <w:vAlign w:val="center"/>
          </w:tcPr>
          <w:p w14:paraId="74EF546C"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 xml:space="preserve"> </w:t>
            </w:r>
          </w:p>
        </w:tc>
        <w:tc>
          <w:tcPr>
            <w:tcW w:w="4455" w:type="dxa"/>
            <w:vAlign w:val="center"/>
          </w:tcPr>
          <w:p w14:paraId="1C86ADF8"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开户银行：</w:t>
            </w:r>
          </w:p>
        </w:tc>
      </w:tr>
      <w:tr w:rsidR="00A346A1" w14:paraId="653FD358" w14:textId="77777777">
        <w:trPr>
          <w:trHeight w:val="539"/>
          <w:jc w:val="center"/>
        </w:trPr>
        <w:tc>
          <w:tcPr>
            <w:tcW w:w="5024" w:type="dxa"/>
            <w:vAlign w:val="center"/>
          </w:tcPr>
          <w:p w14:paraId="4C92AD89" w14:textId="77777777" w:rsidR="00A346A1" w:rsidRDefault="00A346A1">
            <w:pPr>
              <w:autoSpaceDE w:val="0"/>
              <w:autoSpaceDN w:val="0"/>
              <w:ind w:firstLine="420"/>
              <w:rPr>
                <w:rFonts w:ascii="宋体" w:hAnsi="宋体" w:cs="宋体" w:hint="eastAsia"/>
                <w:kern w:val="0"/>
                <w:sz w:val="24"/>
              </w:rPr>
            </w:pPr>
          </w:p>
        </w:tc>
        <w:tc>
          <w:tcPr>
            <w:tcW w:w="4455" w:type="dxa"/>
            <w:vAlign w:val="center"/>
          </w:tcPr>
          <w:p w14:paraId="321831EB"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kern w:val="0"/>
                <w:sz w:val="24"/>
              </w:rPr>
              <w:t>银行账号：</w:t>
            </w:r>
          </w:p>
        </w:tc>
      </w:tr>
      <w:tr w:rsidR="00A346A1" w14:paraId="064F5542" w14:textId="77777777">
        <w:trPr>
          <w:trHeight w:val="20"/>
          <w:jc w:val="center"/>
        </w:trPr>
        <w:tc>
          <w:tcPr>
            <w:tcW w:w="5024" w:type="dxa"/>
            <w:vAlign w:val="center"/>
          </w:tcPr>
          <w:p w14:paraId="5C9BC20A"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sz w:val="24"/>
              </w:rPr>
              <w:t>签订日期：     年   月   日</w:t>
            </w:r>
          </w:p>
        </w:tc>
        <w:tc>
          <w:tcPr>
            <w:tcW w:w="4455" w:type="dxa"/>
            <w:vAlign w:val="center"/>
          </w:tcPr>
          <w:p w14:paraId="5E6FE920" w14:textId="77777777" w:rsidR="00A346A1" w:rsidRDefault="00000000">
            <w:pPr>
              <w:autoSpaceDE w:val="0"/>
              <w:autoSpaceDN w:val="0"/>
              <w:ind w:firstLine="420"/>
              <w:rPr>
                <w:rFonts w:ascii="宋体" w:hAnsi="宋体" w:cs="宋体" w:hint="eastAsia"/>
                <w:kern w:val="0"/>
                <w:sz w:val="24"/>
              </w:rPr>
            </w:pPr>
            <w:r>
              <w:rPr>
                <w:rFonts w:ascii="宋体" w:hAnsi="宋体" w:cs="宋体" w:hint="eastAsia"/>
                <w:sz w:val="24"/>
              </w:rPr>
              <w:t>签订日期：     年    月   日</w:t>
            </w:r>
          </w:p>
        </w:tc>
      </w:tr>
    </w:tbl>
    <w:p w14:paraId="2C867648" w14:textId="77777777" w:rsidR="00A346A1" w:rsidRDefault="00A346A1">
      <w:pPr>
        <w:pStyle w:val="a0"/>
        <w:spacing w:line="360" w:lineRule="auto"/>
        <w:rPr>
          <w:rFonts w:ascii="宋体" w:hAnsi="宋体" w:cs="宋体" w:hint="eastAsia"/>
          <w:bCs/>
          <w:sz w:val="24"/>
        </w:rPr>
      </w:pPr>
    </w:p>
    <w:p w14:paraId="3D746F90" w14:textId="77777777" w:rsidR="00A346A1" w:rsidRDefault="00000000">
      <w:pPr>
        <w:adjustRightInd w:val="0"/>
        <w:snapToGrid w:val="0"/>
        <w:ind w:firstLine="420"/>
        <w:rPr>
          <w:rFonts w:ascii="宋体" w:hAnsi="宋体" w:hint="eastAsia"/>
          <w:sz w:val="24"/>
        </w:rPr>
      </w:pPr>
      <w:r>
        <w:rPr>
          <w:rFonts w:ascii="宋体" w:hAnsi="宋体" w:cs="仿宋" w:hint="eastAsia"/>
        </w:rPr>
        <w:br w:type="page"/>
      </w:r>
      <w:r>
        <w:rPr>
          <w:rFonts w:ascii="宋体" w:hAnsi="宋体" w:hint="eastAsia"/>
          <w:sz w:val="24"/>
        </w:rPr>
        <w:lastRenderedPageBreak/>
        <w:t>附件1：安全生产合同</w:t>
      </w:r>
    </w:p>
    <w:p w14:paraId="36E8C520" w14:textId="77777777" w:rsidR="00A346A1" w:rsidRDefault="00A346A1">
      <w:pPr>
        <w:adjustRightInd w:val="0"/>
        <w:snapToGrid w:val="0"/>
        <w:ind w:firstLine="420"/>
        <w:rPr>
          <w:rFonts w:ascii="宋体" w:hAnsi="宋体" w:hint="eastAsia"/>
          <w:sz w:val="24"/>
        </w:rPr>
      </w:pPr>
    </w:p>
    <w:p w14:paraId="1ADF1FFD" w14:textId="77777777" w:rsidR="00A346A1" w:rsidRDefault="00000000">
      <w:pPr>
        <w:adjustRightInd w:val="0"/>
        <w:snapToGrid w:val="0"/>
        <w:spacing w:line="360" w:lineRule="auto"/>
        <w:jc w:val="center"/>
        <w:rPr>
          <w:rFonts w:ascii="宋体" w:hAnsi="宋体" w:hint="eastAsia"/>
          <w:b/>
          <w:sz w:val="24"/>
        </w:rPr>
      </w:pPr>
      <w:r>
        <w:rPr>
          <w:rFonts w:ascii="宋体" w:hAnsi="宋体" w:hint="eastAsia"/>
          <w:b/>
          <w:sz w:val="24"/>
        </w:rPr>
        <w:t>安全生产合同</w:t>
      </w:r>
    </w:p>
    <w:p w14:paraId="7CDAEBB2" w14:textId="77777777" w:rsidR="00A346A1" w:rsidRDefault="00000000">
      <w:pPr>
        <w:adjustRightInd w:val="0"/>
        <w:snapToGrid w:val="0"/>
        <w:spacing w:line="360" w:lineRule="auto"/>
        <w:ind w:firstLine="420"/>
        <w:rPr>
          <w:rFonts w:ascii="宋体" w:hAnsi="宋体" w:hint="eastAsia"/>
          <w:sz w:val="24"/>
          <w:u w:val="single"/>
        </w:rPr>
      </w:pPr>
      <w:r>
        <w:rPr>
          <w:rFonts w:ascii="宋体" w:hAnsi="宋体" w:hint="eastAsia"/>
          <w:sz w:val="24"/>
        </w:rPr>
        <w:t>为在合同的实施过程中创造安全、高效的施工环境切实搞好本项目的安全管理工作，本项目发包人与承包人特此签订安全生产合同。</w:t>
      </w:r>
    </w:p>
    <w:p w14:paraId="7591141B" w14:textId="77777777" w:rsidR="00A346A1" w:rsidRDefault="00000000">
      <w:pPr>
        <w:adjustRightInd w:val="0"/>
        <w:snapToGrid w:val="0"/>
        <w:spacing w:line="360" w:lineRule="auto"/>
        <w:ind w:firstLine="422"/>
        <w:textAlignment w:val="baseline"/>
        <w:rPr>
          <w:rFonts w:ascii="宋体" w:hAnsi="宋体" w:hint="eastAsia"/>
          <w:b/>
          <w:sz w:val="24"/>
        </w:rPr>
      </w:pPr>
      <w:r>
        <w:rPr>
          <w:rFonts w:ascii="宋体" w:hAnsi="宋体" w:hint="eastAsia"/>
          <w:b/>
          <w:sz w:val="24"/>
        </w:rPr>
        <w:t>一、发包人职责</w:t>
      </w:r>
    </w:p>
    <w:p w14:paraId="59BD472B"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 xml:space="preserve"> 1、严格遵守国家有关安全生产的法律法规，认真执行工程承包合同中的有关安全要求。</w:t>
      </w:r>
    </w:p>
    <w:p w14:paraId="4D602419"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 xml:space="preserve"> 2、按照“安全第一、预防为主”和坚持“管生产必须管安全”的原则进行安全生产管理，做到生产与安全工作同时计划、布置、检查、总结和评比。</w:t>
      </w:r>
    </w:p>
    <w:p w14:paraId="7C55A700"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 xml:space="preserve"> 3、重要的安全设施必须坚持与主体工程“三同时”的原则，即：同时设计、审批，同时施工，同时验收，投人使用。</w:t>
      </w:r>
    </w:p>
    <w:p w14:paraId="7CF4959F"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 xml:space="preserve"> 4、定期召开安全生产调度会，及时传达中央及地方有关安全生产的精神。</w:t>
      </w:r>
    </w:p>
    <w:p w14:paraId="4E1CE0E2" w14:textId="77777777" w:rsidR="00A346A1" w:rsidRDefault="00000000">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5、组织对承包人施工现场安全生产检查，监督承包人及时处理发现的各种安全隐患。</w:t>
      </w:r>
    </w:p>
    <w:p w14:paraId="44EC1C23" w14:textId="77777777" w:rsidR="00A346A1" w:rsidRDefault="00000000">
      <w:pPr>
        <w:adjustRightInd w:val="0"/>
        <w:snapToGrid w:val="0"/>
        <w:spacing w:line="360" w:lineRule="auto"/>
        <w:ind w:firstLine="422"/>
        <w:textAlignment w:val="baseline"/>
        <w:rPr>
          <w:rFonts w:ascii="宋体" w:hAnsi="宋体" w:hint="eastAsia"/>
          <w:b/>
          <w:sz w:val="24"/>
        </w:rPr>
      </w:pPr>
      <w:r>
        <w:rPr>
          <w:rFonts w:ascii="宋体" w:hAnsi="宋体" w:hint="eastAsia"/>
          <w:b/>
          <w:sz w:val="24"/>
        </w:rPr>
        <w:t>二、承包人职责</w:t>
      </w:r>
    </w:p>
    <w:p w14:paraId="310042FB"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1、严格遵守国家有关安全生产的法律法规有关安全生产的规定，认真执行工程承包合同中的有关安全要求。</w:t>
      </w:r>
    </w:p>
    <w:p w14:paraId="72166FF9"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61D286A9" w14:textId="77777777" w:rsidR="00A346A1" w:rsidRDefault="00000000">
      <w:pPr>
        <w:adjustRightInd w:val="0"/>
        <w:snapToGrid w:val="0"/>
        <w:spacing w:line="360" w:lineRule="auto"/>
        <w:ind w:firstLineChars="100" w:firstLine="240"/>
        <w:textAlignment w:val="baseline"/>
        <w:rPr>
          <w:rFonts w:ascii="宋体" w:hAnsi="宋体" w:hint="eastAsia"/>
          <w:sz w:val="24"/>
        </w:rPr>
      </w:pPr>
      <w:r>
        <w:rPr>
          <w:rFonts w:ascii="宋体" w:hAnsi="宋体" w:hint="eastAsia"/>
          <w:sz w:val="24"/>
        </w:rPr>
        <w:t xml:space="preserve"> 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484EE1D"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4、承包人在任何时候都应采取各种合理的预防措施，防止其员工发生任何违</w:t>
      </w:r>
      <w:r>
        <w:rPr>
          <w:rFonts w:ascii="宋体" w:hAnsi="宋体" w:hint="eastAsia"/>
          <w:sz w:val="24"/>
        </w:rPr>
        <w:lastRenderedPageBreak/>
        <w:t>法、违禁、暴力或妨碍治安的行为。</w:t>
      </w:r>
    </w:p>
    <w:p w14:paraId="5AAFBDE1"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等特殊工种的人员，经过专业培训，获得《安全操作合格证》后，方准持证上岗。施工现场如出现特种作业无证操作现象时，项目经理必须承担管理责任。</w:t>
      </w:r>
    </w:p>
    <w:p w14:paraId="2314376F"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99F56DE"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7、操作人员上岗，必须按规定穿戴防护用品。施工负责人和安全检查员应随时检查劳动防护用品的穿戴情况，不按规定穿戴防护用品的人员不得上岗。</w:t>
      </w:r>
    </w:p>
    <w:p w14:paraId="50D46FAB"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8、所有施工机具设备和高空作业的设备均应定期检查，并有安全员的签字记录，保证其经常处于完好状态；不合格的机具、设备和劳动保护用品严禁使用。</w:t>
      </w:r>
    </w:p>
    <w:p w14:paraId="00CCD7FB"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9、施工中采用新技术、新工艺、新设备、新材料时，必须制定相应的安全技术措施，施工现场必须具有相关的安全标志牌。</w:t>
      </w:r>
    </w:p>
    <w:p w14:paraId="4D865807"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5EBE5F4" w14:textId="77777777" w:rsidR="00A346A1" w:rsidRDefault="00000000">
      <w:pPr>
        <w:adjustRightInd w:val="0"/>
        <w:snapToGrid w:val="0"/>
        <w:spacing w:line="360" w:lineRule="auto"/>
        <w:ind w:firstLine="422"/>
        <w:textAlignment w:val="baseline"/>
        <w:rPr>
          <w:rFonts w:ascii="宋体" w:hAnsi="宋体" w:hint="eastAsia"/>
          <w:b/>
          <w:sz w:val="24"/>
        </w:rPr>
      </w:pPr>
      <w:r>
        <w:rPr>
          <w:rFonts w:ascii="宋体" w:hAnsi="宋体" w:hint="eastAsia"/>
          <w:b/>
          <w:sz w:val="24"/>
        </w:rPr>
        <w:t>三、违约责任</w:t>
      </w:r>
    </w:p>
    <w:p w14:paraId="35E185AD" w14:textId="77777777" w:rsidR="00A346A1" w:rsidRDefault="00000000">
      <w:pPr>
        <w:adjustRightInd w:val="0"/>
        <w:snapToGrid w:val="0"/>
        <w:spacing w:line="360" w:lineRule="auto"/>
        <w:ind w:firstLine="420"/>
        <w:textAlignment w:val="baseline"/>
        <w:rPr>
          <w:rFonts w:ascii="宋体" w:hAnsi="宋体" w:hint="eastAsia"/>
          <w:sz w:val="24"/>
        </w:rPr>
      </w:pPr>
      <w:r>
        <w:rPr>
          <w:rFonts w:ascii="宋体" w:hAnsi="宋体" w:hint="eastAsia"/>
          <w:sz w:val="24"/>
        </w:rPr>
        <w:t>如因发包人或承包人违约造成安全事故，将依法追究责任。</w:t>
      </w:r>
    </w:p>
    <w:p w14:paraId="27D214FE" w14:textId="77777777" w:rsidR="00A346A1" w:rsidRDefault="00000000">
      <w:pPr>
        <w:adjustRightInd w:val="0"/>
        <w:snapToGrid w:val="0"/>
        <w:spacing w:line="360" w:lineRule="auto"/>
        <w:ind w:firstLine="422"/>
        <w:textAlignment w:val="baseline"/>
        <w:rPr>
          <w:rFonts w:ascii="宋体" w:hAnsi="宋体" w:hint="eastAsia"/>
          <w:b/>
          <w:sz w:val="24"/>
        </w:rPr>
      </w:pPr>
      <w:r>
        <w:rPr>
          <w:rFonts w:ascii="宋体" w:hAnsi="宋体" w:hint="eastAsia"/>
          <w:b/>
          <w:sz w:val="24"/>
        </w:rPr>
        <w:t>四、其他</w:t>
      </w:r>
    </w:p>
    <w:p w14:paraId="417C1144"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本安全生产合同为施工合同的附件，由发包人、承包人双方的项目负责人签署与加盖公章后生效，全部工程竣工验收后失效。</w:t>
      </w:r>
    </w:p>
    <w:p w14:paraId="4FAF31FF" w14:textId="77777777" w:rsidR="00A346A1" w:rsidRDefault="00000000">
      <w:pPr>
        <w:adjustRightInd w:val="0"/>
        <w:snapToGrid w:val="0"/>
        <w:spacing w:line="360" w:lineRule="auto"/>
        <w:ind w:firstLineChars="150" w:firstLine="360"/>
        <w:textAlignment w:val="baseline"/>
        <w:rPr>
          <w:rFonts w:ascii="宋体" w:hAnsi="宋体" w:hint="eastAsia"/>
          <w:sz w:val="24"/>
        </w:rPr>
      </w:pPr>
      <w:r>
        <w:rPr>
          <w:rFonts w:ascii="宋体" w:hAnsi="宋体" w:hint="eastAsia"/>
          <w:sz w:val="24"/>
        </w:rPr>
        <w:t>发包人：                                  承包人：</w:t>
      </w:r>
    </w:p>
    <w:p w14:paraId="0F1DEABE" w14:textId="77777777" w:rsidR="00A346A1" w:rsidRDefault="00000000">
      <w:pPr>
        <w:adjustRightInd w:val="0"/>
        <w:snapToGrid w:val="0"/>
        <w:spacing w:line="360" w:lineRule="auto"/>
        <w:ind w:firstLineChars="150" w:firstLine="360"/>
        <w:rPr>
          <w:rFonts w:ascii="宋体" w:hAnsi="宋体" w:hint="eastAsia"/>
          <w:sz w:val="24"/>
        </w:rPr>
      </w:pPr>
      <w:r>
        <w:rPr>
          <w:rFonts w:ascii="宋体" w:hAnsi="宋体" w:hint="eastAsia"/>
          <w:sz w:val="24"/>
        </w:rPr>
        <w:t>项目负责人：                             项目负责人：</w:t>
      </w:r>
    </w:p>
    <w:p w14:paraId="09C32C1B"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 xml:space="preserve">   日      期：                    </w:t>
      </w:r>
    </w:p>
    <w:p w14:paraId="1F7FBA50" w14:textId="77777777" w:rsidR="00A346A1" w:rsidRDefault="00000000">
      <w:pPr>
        <w:adjustRightInd w:val="0"/>
        <w:snapToGrid w:val="0"/>
        <w:spacing w:line="360" w:lineRule="auto"/>
        <w:rPr>
          <w:rFonts w:ascii="宋体" w:hAnsi="宋体" w:cs="方正仿宋_GBK" w:hint="eastAsia"/>
          <w:sz w:val="24"/>
        </w:rPr>
      </w:pPr>
      <w:r>
        <w:rPr>
          <w:rFonts w:ascii="宋体" w:hAnsi="宋体" w:hint="eastAsia"/>
          <w:sz w:val="24"/>
        </w:rPr>
        <w:t>附件2 廉政协议书</w:t>
      </w:r>
    </w:p>
    <w:p w14:paraId="021B52E0" w14:textId="77777777" w:rsidR="00A346A1" w:rsidRDefault="00000000">
      <w:pPr>
        <w:adjustRightInd w:val="0"/>
        <w:snapToGrid w:val="0"/>
        <w:spacing w:line="360" w:lineRule="auto"/>
        <w:ind w:leftChars="50" w:left="105" w:firstLineChars="205" w:firstLine="494"/>
        <w:jc w:val="center"/>
        <w:rPr>
          <w:rFonts w:ascii="宋体" w:hAnsi="宋体" w:hint="eastAsia"/>
          <w:b/>
          <w:sz w:val="24"/>
        </w:rPr>
      </w:pPr>
      <w:r>
        <w:rPr>
          <w:rFonts w:ascii="宋体" w:hAnsi="宋体" w:hint="eastAsia"/>
          <w:b/>
          <w:sz w:val="24"/>
        </w:rPr>
        <w:lastRenderedPageBreak/>
        <w:t>廉政协议书</w:t>
      </w:r>
    </w:p>
    <w:p w14:paraId="6D471D9C"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甲方单位（委托人）：</w:t>
      </w:r>
    </w:p>
    <w:p w14:paraId="5C47D964"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乙方单位（代理人）：</w:t>
      </w:r>
    </w:p>
    <w:p w14:paraId="4B6BBB80"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工程项目名称：</w:t>
      </w:r>
    </w:p>
    <w:p w14:paraId="7F050619"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工程项目地址：</w:t>
      </w:r>
    </w:p>
    <w:p w14:paraId="7EC7DCCC"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 xml:space="preserve">工程类别: </w:t>
      </w:r>
    </w:p>
    <w:p w14:paraId="546E77B8"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 xml:space="preserve">招标方式: </w:t>
      </w:r>
    </w:p>
    <w:p w14:paraId="2CF3A031"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为了加强建设工程招标投标活动的管理和廉政建设，保证招标投标活动公开、公平、公正，保护国家、集体和当事人的合法利益，防止发生各种谋取不正当利益的违法违纪行为，根据有关建设工程招标投标的法律法规和廉政建设责任制的规定，经双方协议，特订立本廉政责任书。</w:t>
      </w:r>
    </w:p>
    <w:p w14:paraId="1955432E"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第一条 甲乙双方的责任</w:t>
      </w:r>
    </w:p>
    <w:p w14:paraId="76FF0B35"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（一）双方业务活动必须坚持公开、公平、公正和诚实信用的原则，不得为获取不正当利益，损害国家、集体利益和对方利益，不得违反建设工程招标投标管理的规章制度。</w:t>
      </w:r>
    </w:p>
    <w:p w14:paraId="315DE5BE"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（二）建立健全内部管理规章制度，加强廉政教育，严格规范招标投标程序和监督管理。</w:t>
      </w:r>
    </w:p>
    <w:p w14:paraId="7A437CAB"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（三）发现对方在业务活动中有违规、违纪、违法行为的，应提醒对方，情节严重的，应向其上级主管部门或纪检监察、司法等有关机关举报。</w:t>
      </w:r>
    </w:p>
    <w:p w14:paraId="0A129360"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第二条 甲方的责任</w:t>
      </w:r>
    </w:p>
    <w:p w14:paraId="05AC890B"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甲方的领导和从事该建设工程招标投标的工作人员，在招标投标过程中，应遵守以下规定：</w:t>
      </w:r>
    </w:p>
    <w:p w14:paraId="47122331"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（一）不准向乙方和相关单位索要或接受回扣、礼金、有价证券、贵重物品和好处费、感谢费等。</w:t>
      </w:r>
    </w:p>
    <w:p w14:paraId="1DDCF17C"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（二）不准向乙方和相关单位报销任何应由甲方或个人支付的费用。</w:t>
      </w:r>
    </w:p>
    <w:p w14:paraId="4028DDFD"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（三）不准参加有可能影响公正执行公务的乙方和相关单位的宴请或健身、娱乐等活动。</w:t>
      </w:r>
    </w:p>
    <w:p w14:paraId="7AD918BC"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（四）不得以任何理由向乙方推荐相关单位或分包单位等。</w:t>
      </w:r>
    </w:p>
    <w:p w14:paraId="7596DEBA"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第三条 乙方的责任</w:t>
      </w:r>
    </w:p>
    <w:p w14:paraId="37EB7E48"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乙方应与甲方保持正常的业务交往，按照有关法律法规和程序开展业务工</w:t>
      </w:r>
      <w:r>
        <w:rPr>
          <w:rFonts w:ascii="宋体" w:hAnsi="宋体" w:hint="eastAsia"/>
          <w:sz w:val="24"/>
        </w:rPr>
        <w:lastRenderedPageBreak/>
        <w:t>作，严格执行有关建设工程招标投标的方针、政策，并遵守以下规定：</w:t>
      </w:r>
    </w:p>
    <w:p w14:paraId="60585B9B"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（一）不准以任何理由向甲方、相关单位及其工作人员赠送礼金、有价证券、贵重物品和回扣、好处费、感谢费等。</w:t>
      </w:r>
    </w:p>
    <w:p w14:paraId="38BF4624"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（二）不准向甲方和相关单位报销任何应由乙方或个人支付的费用。</w:t>
      </w:r>
    </w:p>
    <w:p w14:paraId="1CF29E15"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（三）不准参加有可能影响公正执行公务的甲方和相关单位的宴请或健身、娱乐等活动。</w:t>
      </w:r>
    </w:p>
    <w:p w14:paraId="22A75EA7"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（四）不得以任何理由向甲方推荐相关单位或分包单位等。</w:t>
      </w:r>
    </w:p>
    <w:p w14:paraId="09E6EA0A"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第四条 违约责任</w:t>
      </w:r>
    </w:p>
    <w:p w14:paraId="7AAD2C0A"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（一）甲方工作人员有违反责任书行为的，按照管理权限，依据有关法律法规和规定给予党纪、政纪处分或组织处理；涉嫌犯罪的，移交司法机关追究刑事责任；给乙方单位造成经济损失的，应予以赔偿。</w:t>
      </w:r>
    </w:p>
    <w:p w14:paraId="607F747E"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（二）乙方工作人员有违反责任书行为的，按照管理权限，依据有关法律法规和规定给予党纪、政纪处分或组织处理；涉嫌犯罪的，移交司法机关追究刑事责任；给乙方单位造成经济损失的，应予以赔偿。</w:t>
      </w:r>
    </w:p>
    <w:p w14:paraId="14A4DF2A"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第五条 本责任书与建设工程合同同时签订，作为建设工程合同的附件，与建设工程合同具有同等法律效力。</w:t>
      </w:r>
    </w:p>
    <w:p w14:paraId="14121C7C" w14:textId="77777777" w:rsidR="00A346A1" w:rsidRDefault="00A346A1">
      <w:pPr>
        <w:adjustRightInd w:val="0"/>
        <w:snapToGrid w:val="0"/>
        <w:spacing w:line="360" w:lineRule="auto"/>
        <w:ind w:leftChars="50" w:left="105" w:firstLineChars="205" w:firstLine="492"/>
        <w:rPr>
          <w:rFonts w:ascii="宋体" w:hAnsi="宋体" w:hint="eastAsia"/>
          <w:sz w:val="24"/>
        </w:rPr>
      </w:pPr>
    </w:p>
    <w:p w14:paraId="15DB8CCD" w14:textId="77777777" w:rsidR="00A346A1" w:rsidRDefault="00A346A1">
      <w:pPr>
        <w:adjustRightInd w:val="0"/>
        <w:snapToGrid w:val="0"/>
        <w:spacing w:line="360" w:lineRule="auto"/>
        <w:ind w:leftChars="50" w:left="105" w:firstLineChars="205" w:firstLine="492"/>
        <w:rPr>
          <w:rFonts w:ascii="宋体" w:hAnsi="宋体" w:hint="eastAsia"/>
          <w:sz w:val="24"/>
        </w:rPr>
      </w:pPr>
    </w:p>
    <w:p w14:paraId="22B56074"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甲方代表（签字）：                乙方代表（签字）：</w:t>
      </w:r>
    </w:p>
    <w:p w14:paraId="2341FCA9" w14:textId="77777777" w:rsidR="00A346A1" w:rsidRDefault="00A346A1">
      <w:pPr>
        <w:adjustRightInd w:val="0"/>
        <w:snapToGrid w:val="0"/>
        <w:spacing w:line="360" w:lineRule="auto"/>
        <w:ind w:leftChars="50" w:left="105" w:firstLineChars="205" w:firstLine="492"/>
        <w:rPr>
          <w:rFonts w:ascii="宋体" w:hAnsi="宋体" w:hint="eastAsia"/>
          <w:sz w:val="24"/>
        </w:rPr>
      </w:pPr>
    </w:p>
    <w:p w14:paraId="3586B3EA"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单位（盖章）：                    单位（盖章）：</w:t>
      </w:r>
    </w:p>
    <w:p w14:paraId="0BB0EDA8" w14:textId="77777777" w:rsidR="00A346A1" w:rsidRDefault="00A346A1">
      <w:pPr>
        <w:adjustRightInd w:val="0"/>
        <w:snapToGrid w:val="0"/>
        <w:spacing w:line="360" w:lineRule="auto"/>
        <w:ind w:leftChars="50" w:left="105" w:firstLineChars="205" w:firstLine="492"/>
        <w:rPr>
          <w:rFonts w:ascii="宋体" w:hAnsi="宋体" w:hint="eastAsia"/>
          <w:sz w:val="24"/>
        </w:rPr>
      </w:pPr>
    </w:p>
    <w:p w14:paraId="1D99EAC0" w14:textId="77777777" w:rsidR="00A346A1" w:rsidRDefault="00A346A1">
      <w:pPr>
        <w:adjustRightInd w:val="0"/>
        <w:snapToGrid w:val="0"/>
        <w:spacing w:line="360" w:lineRule="auto"/>
        <w:ind w:leftChars="50" w:left="105" w:firstLineChars="205" w:firstLine="492"/>
        <w:rPr>
          <w:rFonts w:ascii="宋体" w:hAnsi="宋体" w:hint="eastAsia"/>
          <w:sz w:val="24"/>
        </w:rPr>
      </w:pPr>
    </w:p>
    <w:p w14:paraId="34CF7B60"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年   月    日                        年  月  日</w:t>
      </w:r>
    </w:p>
    <w:p w14:paraId="16BCF17D" w14:textId="77777777" w:rsidR="00A346A1" w:rsidRDefault="00000000">
      <w:pPr>
        <w:adjustRightInd w:val="0"/>
        <w:snapToGrid w:val="0"/>
        <w:spacing w:line="360" w:lineRule="auto"/>
        <w:rPr>
          <w:rFonts w:ascii="宋体" w:hAnsi="宋体" w:cs="方正仿宋_GBK" w:hint="eastAsia"/>
          <w:sz w:val="24"/>
        </w:rPr>
      </w:pPr>
      <w:r>
        <w:rPr>
          <w:rFonts w:ascii="宋体" w:hAnsi="宋体" w:hint="eastAsia"/>
          <w:sz w:val="24"/>
        </w:rPr>
        <w:br w:type="page"/>
      </w:r>
      <w:r>
        <w:rPr>
          <w:rFonts w:ascii="宋体" w:hAnsi="宋体" w:hint="eastAsia"/>
          <w:sz w:val="24"/>
        </w:rPr>
        <w:lastRenderedPageBreak/>
        <w:t xml:space="preserve">附件3  工程质量保修书  </w:t>
      </w:r>
    </w:p>
    <w:p w14:paraId="6988F331" w14:textId="77777777" w:rsidR="00A346A1" w:rsidRDefault="00A346A1">
      <w:pPr>
        <w:adjustRightInd w:val="0"/>
        <w:snapToGrid w:val="0"/>
        <w:ind w:firstLine="420"/>
        <w:rPr>
          <w:rFonts w:ascii="宋体" w:hAnsi="宋体" w:hint="eastAsia"/>
          <w:sz w:val="24"/>
        </w:rPr>
      </w:pPr>
    </w:p>
    <w:p w14:paraId="45E69423" w14:textId="77777777" w:rsidR="00A346A1" w:rsidRDefault="00000000">
      <w:pPr>
        <w:autoSpaceDE w:val="0"/>
        <w:autoSpaceDN w:val="0"/>
        <w:adjustRightInd w:val="0"/>
        <w:snapToGrid w:val="0"/>
        <w:spacing w:line="360" w:lineRule="auto"/>
        <w:ind w:firstLine="558"/>
        <w:jc w:val="center"/>
        <w:rPr>
          <w:rFonts w:ascii="宋体" w:hAnsi="宋体" w:hint="eastAsia"/>
          <w:b/>
          <w:snapToGrid w:val="0"/>
          <w:w w:val="99"/>
          <w:kern w:val="0"/>
          <w:sz w:val="24"/>
        </w:rPr>
      </w:pPr>
      <w:r>
        <w:rPr>
          <w:rFonts w:ascii="宋体" w:hAnsi="宋体" w:hint="eastAsia"/>
          <w:b/>
          <w:snapToGrid w:val="0"/>
          <w:w w:val="99"/>
          <w:kern w:val="0"/>
          <w:sz w:val="24"/>
        </w:rPr>
        <w:t>工程质量保修书</w:t>
      </w:r>
    </w:p>
    <w:p w14:paraId="39CDEDCA" w14:textId="77777777" w:rsidR="00A346A1" w:rsidRDefault="00000000">
      <w:pPr>
        <w:adjustRightInd w:val="0"/>
        <w:snapToGrid w:val="0"/>
        <w:spacing w:line="360" w:lineRule="auto"/>
        <w:ind w:firstLine="420"/>
        <w:rPr>
          <w:rFonts w:ascii="宋体" w:hAnsi="宋体" w:hint="eastAsia"/>
          <w:sz w:val="24"/>
          <w:u w:val="dotted"/>
        </w:rPr>
      </w:pPr>
      <w:r>
        <w:rPr>
          <w:rFonts w:ascii="宋体" w:hAnsi="宋体" w:hint="eastAsia"/>
          <w:sz w:val="24"/>
        </w:rPr>
        <w:t>发包人（全称）：</w:t>
      </w:r>
    </w:p>
    <w:p w14:paraId="2C282784"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承包人（全称）：</w:t>
      </w:r>
    </w:p>
    <w:p w14:paraId="1B80B139" w14:textId="77777777" w:rsidR="00A346A1" w:rsidRDefault="00000000">
      <w:pPr>
        <w:adjustRightInd w:val="0"/>
        <w:snapToGrid w:val="0"/>
        <w:spacing w:line="360" w:lineRule="auto"/>
        <w:ind w:firstLine="420"/>
        <w:rPr>
          <w:rFonts w:ascii="宋体" w:hAnsi="宋体" w:hint="eastAsia"/>
          <w:sz w:val="24"/>
          <w:lang w:val="zh-CN"/>
        </w:rPr>
      </w:pPr>
      <w:r>
        <w:rPr>
          <w:rFonts w:ascii="宋体" w:hAnsi="宋体"/>
          <w:sz w:val="24"/>
          <w:lang w:val="zh-CN"/>
        </w:rPr>
        <w:t>发包人和承包人根据《中华人民共和国建筑法》和《建设工程质量管理条例》，经协商一致就</w:t>
      </w:r>
    </w:p>
    <w:p w14:paraId="331B8903" w14:textId="77777777" w:rsidR="00A346A1" w:rsidRDefault="00000000">
      <w:pPr>
        <w:adjustRightInd w:val="0"/>
        <w:snapToGrid w:val="0"/>
        <w:spacing w:line="360" w:lineRule="auto"/>
        <w:ind w:firstLine="420"/>
        <w:rPr>
          <w:rFonts w:ascii="宋体" w:hAnsi="宋体" w:hint="eastAsia"/>
          <w:sz w:val="24"/>
          <w:lang w:val="zh-CN"/>
        </w:rPr>
      </w:pPr>
      <w:r>
        <w:rPr>
          <w:rFonts w:ascii="宋体" w:hAnsi="宋体"/>
          <w:sz w:val="24"/>
          <w:lang w:val="zh-CN"/>
        </w:rPr>
        <w:t xml:space="preserve"> </w:t>
      </w:r>
      <w:r>
        <w:rPr>
          <w:rFonts w:ascii="宋体" w:hAnsi="宋体"/>
          <w:sz w:val="24"/>
          <w:u w:val="single"/>
          <w:lang w:val="zh-CN"/>
        </w:rPr>
        <w:t xml:space="preserve">               </w:t>
      </w:r>
      <w:r>
        <w:rPr>
          <w:rFonts w:ascii="宋体" w:hAnsi="宋体"/>
          <w:sz w:val="24"/>
          <w:lang w:val="zh-CN"/>
        </w:rPr>
        <w:t>（工程全称）签订工程质量保修书。</w:t>
      </w:r>
    </w:p>
    <w:p w14:paraId="4263FF7F"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一、工程质量保修范围和内容</w:t>
      </w:r>
    </w:p>
    <w:p w14:paraId="114D88F3"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承包人在质量保修期内，按照有关法律规定和合同约定，承担工程质量保修责任。</w:t>
      </w:r>
    </w:p>
    <w:p w14:paraId="668B95A3"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 xml:space="preserve">　　质量保修范围包括主体结构工程，有防水要求的卫生间、房间和外墙面的防渗漏，供热与供冷系统，电气管线、给排水管道、设备安装和装修工程，以及双方约定的其他项目。具体保修的内容，双方约定如下：</w:t>
      </w:r>
    </w:p>
    <w:p w14:paraId="13F8735F"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质量保修范围为工程承包范围，按国家规范及设计要求完成招标范围内的所有工作。</w:t>
      </w:r>
    </w:p>
    <w:p w14:paraId="3D6EBF3B"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二、质量保修期限</w:t>
      </w:r>
    </w:p>
    <w:p w14:paraId="5CAB0B5B"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根据《建设工程质量管理条例》及有关规定，工程的质量保修期如下：</w:t>
      </w:r>
    </w:p>
    <w:p w14:paraId="28DF827E"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（1）有防水要求的卫生间、房间和外墙面的防渗漏为5年；</w:t>
      </w:r>
    </w:p>
    <w:p w14:paraId="219DECD9"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（2）装修工程为2年；</w:t>
      </w:r>
    </w:p>
    <w:p w14:paraId="429408D7"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（3）电气管线、给排水管道、设备安装工程为2年；</w:t>
      </w:r>
    </w:p>
    <w:p w14:paraId="4423E8F0"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（4）管道防腐按质量管理条例执行；</w:t>
      </w:r>
    </w:p>
    <w:p w14:paraId="30AC07F2"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（5）</w:t>
      </w:r>
      <w:r>
        <w:rPr>
          <w:rFonts w:ascii="宋体" w:hAnsi="宋体"/>
          <w:sz w:val="24"/>
        </w:rPr>
        <w:t>其他项目保修期限约定如下：</w:t>
      </w:r>
      <w:r>
        <w:rPr>
          <w:rFonts w:ascii="宋体" w:hAnsi="宋体" w:hint="eastAsia"/>
          <w:sz w:val="24"/>
          <w:u w:val="single"/>
        </w:rPr>
        <w:t>2年</w:t>
      </w:r>
      <w:r>
        <w:rPr>
          <w:rFonts w:ascii="宋体" w:hAnsi="宋体"/>
          <w:sz w:val="24"/>
          <w:u w:val="single"/>
        </w:rPr>
        <w:t xml:space="preserve"> </w:t>
      </w:r>
      <w:r>
        <w:rPr>
          <w:rFonts w:ascii="宋体" w:hAnsi="宋体"/>
          <w:sz w:val="24"/>
        </w:rPr>
        <w:t>。</w:t>
      </w:r>
    </w:p>
    <w:p w14:paraId="52B990B3"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质量保修期自工程竣工验收合格之日起计算。</w:t>
      </w:r>
    </w:p>
    <w:p w14:paraId="33F10F4D"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三、</w:t>
      </w:r>
      <w:r>
        <w:rPr>
          <w:rFonts w:ascii="宋体" w:hAnsi="宋体" w:cs="宋体" w:hint="eastAsia"/>
          <w:sz w:val="24"/>
        </w:rPr>
        <w:t>缺陷责任期</w:t>
      </w:r>
    </w:p>
    <w:p w14:paraId="41E4C282" w14:textId="77777777" w:rsidR="00A346A1" w:rsidRDefault="00000000">
      <w:pPr>
        <w:adjustRightInd w:val="0"/>
        <w:snapToGrid w:val="0"/>
        <w:spacing w:line="360" w:lineRule="auto"/>
        <w:ind w:firstLine="420"/>
        <w:rPr>
          <w:rFonts w:ascii="宋体" w:hAnsi="宋体" w:hint="eastAsia"/>
          <w:sz w:val="24"/>
        </w:rPr>
      </w:pPr>
      <w:r>
        <w:rPr>
          <w:rFonts w:ascii="宋体" w:hAnsi="宋体" w:cs="宋体" w:hint="eastAsia"/>
          <w:sz w:val="24"/>
        </w:rPr>
        <w:t>工程缺陷责任期为</w:t>
      </w:r>
      <w:r>
        <w:rPr>
          <w:rFonts w:ascii="宋体" w:hAnsi="宋体" w:cs="宋体" w:hint="eastAsia"/>
          <w:sz w:val="24"/>
          <w:u w:val="single"/>
        </w:rPr>
        <w:t>12</w:t>
      </w:r>
      <w:r>
        <w:rPr>
          <w:rFonts w:ascii="宋体" w:hAnsi="宋体" w:cs="宋体" w:hint="eastAsia"/>
          <w:sz w:val="24"/>
        </w:rPr>
        <w:t>个月，</w:t>
      </w:r>
      <w:r>
        <w:rPr>
          <w:rFonts w:ascii="宋体" w:hAnsi="宋体" w:cs="宋体"/>
          <w:sz w:val="24"/>
        </w:rPr>
        <w:t>缺陷责任期自工程</w:t>
      </w:r>
      <w:r>
        <w:rPr>
          <w:rFonts w:ascii="宋体" w:hAnsi="宋体" w:cs="宋体" w:hint="eastAsia"/>
          <w:sz w:val="24"/>
        </w:rPr>
        <w:t>通过竣工验收</w:t>
      </w:r>
      <w:r>
        <w:rPr>
          <w:rFonts w:ascii="宋体" w:hAnsi="宋体" w:cs="宋体"/>
          <w:sz w:val="24"/>
        </w:rPr>
        <w:t>之日起计算。单位工程先于全部工程进行验收，单位工程缺陷责任期自单位工程验收合格之日起算。</w:t>
      </w:r>
    </w:p>
    <w:p w14:paraId="0006BE49" w14:textId="77777777" w:rsidR="00A346A1" w:rsidRDefault="00000000">
      <w:pPr>
        <w:adjustRightInd w:val="0"/>
        <w:snapToGrid w:val="0"/>
        <w:spacing w:line="360" w:lineRule="auto"/>
        <w:ind w:firstLine="420"/>
        <w:rPr>
          <w:rFonts w:ascii="宋体" w:hAnsi="宋体" w:cs="宋体" w:hint="eastAsia"/>
          <w:sz w:val="24"/>
        </w:rPr>
      </w:pPr>
      <w:r>
        <w:rPr>
          <w:rFonts w:ascii="宋体" w:hAnsi="宋体" w:cs="宋体" w:hint="eastAsia"/>
          <w:sz w:val="24"/>
        </w:rPr>
        <w:t>缺陷责任期终止后，发包人应退还剩余的质量保证金。</w:t>
      </w:r>
    </w:p>
    <w:p w14:paraId="1DBEADD2" w14:textId="77777777" w:rsidR="00A346A1" w:rsidRDefault="00000000">
      <w:pPr>
        <w:adjustRightInd w:val="0"/>
        <w:snapToGrid w:val="0"/>
        <w:spacing w:line="360" w:lineRule="auto"/>
        <w:ind w:firstLine="420"/>
        <w:rPr>
          <w:rFonts w:ascii="宋体" w:hAnsi="宋体" w:hint="eastAsia"/>
          <w:sz w:val="24"/>
        </w:rPr>
      </w:pPr>
      <w:r>
        <w:rPr>
          <w:rFonts w:ascii="宋体" w:hAnsi="宋体" w:cs="宋体" w:hint="eastAsia"/>
          <w:sz w:val="24"/>
        </w:rPr>
        <w:t>四、</w:t>
      </w:r>
      <w:r>
        <w:rPr>
          <w:rFonts w:ascii="宋体" w:hAnsi="宋体" w:hint="eastAsia"/>
          <w:sz w:val="24"/>
        </w:rPr>
        <w:t>质量保修责任</w:t>
      </w:r>
    </w:p>
    <w:p w14:paraId="371F06B7"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lastRenderedPageBreak/>
        <w:t>1．</w:t>
      </w:r>
      <w:r>
        <w:rPr>
          <w:rFonts w:ascii="宋体" w:hAnsi="宋体"/>
          <w:sz w:val="24"/>
        </w:rPr>
        <w:t>属于保修范围、内容的项目，承包人应当在接到保修通知之日起7天内派人保修。承包人不在约定期限内派人保修的，发包人可以委托他人修理。</w:t>
      </w:r>
    </w:p>
    <w:p w14:paraId="3C516F26"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2．</w:t>
      </w:r>
      <w:r>
        <w:rPr>
          <w:rFonts w:ascii="宋体" w:hAnsi="宋体"/>
          <w:sz w:val="24"/>
        </w:rPr>
        <w:t>发生紧急事故需抢修的，承包人在接到事故通知后，应当立即到达事故现场抢修。</w:t>
      </w:r>
    </w:p>
    <w:p w14:paraId="1B21E863" w14:textId="77777777" w:rsidR="00A346A1" w:rsidRDefault="00000000">
      <w:pPr>
        <w:adjustRightInd w:val="0"/>
        <w:snapToGrid w:val="0"/>
        <w:spacing w:line="360" w:lineRule="auto"/>
        <w:ind w:leftChars="50" w:left="105" w:firstLineChars="205" w:firstLine="492"/>
        <w:rPr>
          <w:rFonts w:ascii="宋体" w:hAnsi="宋体" w:hint="eastAsia"/>
          <w:sz w:val="24"/>
        </w:rPr>
      </w:pPr>
      <w:r>
        <w:rPr>
          <w:rFonts w:ascii="宋体" w:hAnsi="宋体" w:hint="eastAsia"/>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DCE0CC" w14:textId="77777777" w:rsidR="00A346A1" w:rsidRDefault="00000000">
      <w:pPr>
        <w:adjustRightInd w:val="0"/>
        <w:snapToGrid w:val="0"/>
        <w:spacing w:line="360" w:lineRule="auto"/>
        <w:ind w:leftChars="200" w:left="420" w:firstLineChars="50" w:firstLine="120"/>
        <w:rPr>
          <w:rFonts w:ascii="宋体" w:hAnsi="宋体" w:hint="eastAsia"/>
          <w:sz w:val="24"/>
        </w:rPr>
      </w:pPr>
      <w:r>
        <w:rPr>
          <w:rFonts w:ascii="宋体" w:hAnsi="宋体" w:hint="eastAsia"/>
          <w:sz w:val="24"/>
        </w:rPr>
        <w:t>4．</w:t>
      </w:r>
      <w:r>
        <w:rPr>
          <w:rFonts w:ascii="宋体" w:hAnsi="宋体"/>
          <w:sz w:val="24"/>
        </w:rPr>
        <w:t>质量保修完成后，由发包人组织验收。</w:t>
      </w:r>
    </w:p>
    <w:p w14:paraId="7AA8F335"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五、保修费用</w:t>
      </w:r>
    </w:p>
    <w:p w14:paraId="3E873742"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保修费用由造成质量缺陷的责任方承担。</w:t>
      </w:r>
    </w:p>
    <w:p w14:paraId="645FB451"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六、</w:t>
      </w:r>
      <w:r>
        <w:rPr>
          <w:rFonts w:ascii="宋体" w:hAnsi="宋体"/>
          <w:sz w:val="24"/>
        </w:rPr>
        <w:t>双方约定的其他工程质量保修事项</w:t>
      </w:r>
    </w:p>
    <w:p w14:paraId="4695835B"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双方约定的其它工程质量保修事项：工程质量保修金按照工程竣工结算价的3%计留。保修期满，无息返还全部保修金。</w:t>
      </w:r>
    </w:p>
    <w:p w14:paraId="70DD2487" w14:textId="77777777" w:rsidR="00A346A1" w:rsidRDefault="00000000">
      <w:pPr>
        <w:adjustRightInd w:val="0"/>
        <w:snapToGrid w:val="0"/>
        <w:spacing w:line="360" w:lineRule="auto"/>
        <w:ind w:firstLine="420"/>
        <w:rPr>
          <w:rFonts w:ascii="宋体" w:hAnsi="宋体" w:hint="eastAsia"/>
          <w:sz w:val="24"/>
        </w:rPr>
      </w:pPr>
      <w:r>
        <w:rPr>
          <w:rFonts w:ascii="宋体" w:hAnsi="宋体" w:hint="eastAsia"/>
          <w:sz w:val="24"/>
        </w:rPr>
        <w:t>本工程质量保修书，由施工合同发包人、承包人双方在竣工验收前共同签署，作为施工合同附件，其有效期至保修期满。</w:t>
      </w:r>
    </w:p>
    <w:p w14:paraId="6ECF5383" w14:textId="77777777" w:rsidR="00A346A1" w:rsidRDefault="00A346A1">
      <w:pPr>
        <w:adjustRightInd w:val="0"/>
        <w:snapToGrid w:val="0"/>
        <w:spacing w:line="360" w:lineRule="auto"/>
        <w:ind w:firstLine="420"/>
        <w:rPr>
          <w:rFonts w:ascii="宋体" w:hAnsi="宋体" w:hint="eastAsia"/>
          <w:sz w:val="24"/>
        </w:rPr>
      </w:pPr>
    </w:p>
    <w:p w14:paraId="22C3CE30" w14:textId="77777777" w:rsidR="00A346A1" w:rsidRDefault="00A346A1">
      <w:pPr>
        <w:adjustRightInd w:val="0"/>
        <w:snapToGrid w:val="0"/>
        <w:spacing w:line="360" w:lineRule="auto"/>
        <w:ind w:firstLine="420"/>
        <w:rPr>
          <w:rFonts w:ascii="宋体" w:hAnsi="宋体" w:hint="eastAsia"/>
          <w:sz w:val="24"/>
        </w:rPr>
      </w:pPr>
    </w:p>
    <w:p w14:paraId="4CC9DC2E"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发包人(公章)：</w:t>
      </w:r>
      <w:r>
        <w:rPr>
          <w:rFonts w:ascii="宋体" w:hAnsi="宋体"/>
          <w:sz w:val="24"/>
          <w:u w:val="single"/>
        </w:rPr>
        <w:t xml:space="preserve">        </w:t>
      </w:r>
      <w:r>
        <w:rPr>
          <w:rFonts w:ascii="宋体" w:hAnsi="宋体"/>
          <w:sz w:val="24"/>
        </w:rPr>
        <w:t xml:space="preserve"> </w:t>
      </w:r>
      <w:r>
        <w:rPr>
          <w:rFonts w:ascii="宋体" w:hAnsi="宋体" w:hint="eastAsia"/>
          <w:sz w:val="24"/>
        </w:rPr>
        <w:t xml:space="preserve">          </w:t>
      </w:r>
      <w:r>
        <w:rPr>
          <w:rFonts w:ascii="宋体" w:hAnsi="宋体"/>
          <w:sz w:val="24"/>
        </w:rPr>
        <w:t>承包人(公章)：</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7710BB42"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地  址：</w:t>
      </w:r>
      <w:r>
        <w:rPr>
          <w:rFonts w:ascii="宋体" w:hAnsi="宋体"/>
          <w:sz w:val="24"/>
          <w:u w:val="single"/>
        </w:rPr>
        <w:t xml:space="preserve">     </w:t>
      </w:r>
      <w:r>
        <w:rPr>
          <w:rFonts w:ascii="宋体" w:hAnsi="宋体" w:hint="eastAsia"/>
          <w:sz w:val="24"/>
        </w:rPr>
        <w:t xml:space="preserve">           </w:t>
      </w:r>
      <w:r>
        <w:rPr>
          <w:rFonts w:ascii="宋体" w:hAnsi="宋体"/>
          <w:sz w:val="24"/>
        </w:rPr>
        <w:t>地  址：</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57ECB80E"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法定代表人(签字)：</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法定代表人(签字)：</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2F5DCC46"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委托代理人(签字)：</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委托代理人(签字)：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C727571"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电  话：</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电  话：</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0E104BFE"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传  真：</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传  真：</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223FFDE2"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开户银行：</w:t>
      </w:r>
      <w:r>
        <w:rPr>
          <w:rFonts w:ascii="宋体" w:hAnsi="宋体"/>
          <w:sz w:val="24"/>
          <w:u w:val="single"/>
        </w:rPr>
        <w:t xml:space="preserve">   </w:t>
      </w:r>
    </w:p>
    <w:p w14:paraId="0BFB79D5"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账  号：</w:t>
      </w:r>
      <w:r>
        <w:rPr>
          <w:rFonts w:ascii="宋体" w:hAnsi="宋体"/>
          <w:sz w:val="24"/>
          <w:u w:val="single"/>
        </w:rPr>
        <w:t xml:space="preserve">       </w:t>
      </w:r>
      <w:r>
        <w:rPr>
          <w:rFonts w:ascii="宋体" w:hAnsi="宋体" w:hint="eastAsia"/>
          <w:sz w:val="24"/>
        </w:rPr>
        <w:t xml:space="preserve">           </w:t>
      </w:r>
      <w:r>
        <w:rPr>
          <w:rFonts w:ascii="宋体" w:hAnsi="宋体"/>
          <w:sz w:val="24"/>
        </w:rPr>
        <w:t>账</w:t>
      </w:r>
      <w:r>
        <w:rPr>
          <w:rFonts w:ascii="宋体" w:hAnsi="宋体" w:hint="eastAsia"/>
          <w:sz w:val="24"/>
        </w:rPr>
        <w:t xml:space="preserve"> </w:t>
      </w:r>
      <w:r>
        <w:rPr>
          <w:rFonts w:ascii="宋体" w:hAnsi="宋体"/>
          <w:sz w:val="24"/>
        </w:rPr>
        <w:t xml:space="preserve"> 号：</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97D92BB" w14:textId="77777777" w:rsidR="00A346A1" w:rsidRDefault="00000000">
      <w:pPr>
        <w:adjustRightInd w:val="0"/>
        <w:snapToGrid w:val="0"/>
        <w:spacing w:line="360" w:lineRule="auto"/>
        <w:ind w:firstLine="420"/>
        <w:rPr>
          <w:rFonts w:ascii="宋体" w:hAnsi="宋体" w:hint="eastAsia"/>
          <w:sz w:val="24"/>
        </w:rPr>
      </w:pPr>
      <w:r>
        <w:rPr>
          <w:rFonts w:ascii="宋体" w:hAnsi="宋体"/>
          <w:sz w:val="24"/>
        </w:rPr>
        <w:t>邮政编码：</w:t>
      </w:r>
      <w:r>
        <w:rPr>
          <w:rFonts w:ascii="宋体" w:hAnsi="宋体"/>
          <w:sz w:val="24"/>
          <w:u w:val="single"/>
        </w:rPr>
        <w:t xml:space="preserve">     </w:t>
      </w: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 xml:space="preserve">   </w:t>
      </w:r>
    </w:p>
    <w:p w14:paraId="7172EC2B" w14:textId="77777777" w:rsidR="00A346A1" w:rsidRDefault="00A346A1">
      <w:pPr>
        <w:adjustRightInd w:val="0"/>
        <w:snapToGrid w:val="0"/>
        <w:spacing w:line="360" w:lineRule="auto"/>
        <w:ind w:firstLineChars="750" w:firstLine="1800"/>
        <w:rPr>
          <w:rFonts w:ascii="宋体" w:hAnsi="宋体" w:hint="eastAsia"/>
          <w:sz w:val="24"/>
        </w:rPr>
      </w:pPr>
    </w:p>
    <w:p w14:paraId="60DB1E76" w14:textId="77777777" w:rsidR="00A346A1" w:rsidRDefault="00000000">
      <w:pPr>
        <w:adjustRightInd w:val="0"/>
        <w:snapToGrid w:val="0"/>
        <w:spacing w:line="360" w:lineRule="auto"/>
        <w:ind w:leftChars="50" w:left="105" w:firstLineChars="205" w:firstLine="492"/>
        <w:jc w:val="center"/>
        <w:rPr>
          <w:rFonts w:ascii="宋体" w:hAnsi="宋体" w:hint="eastAsia"/>
          <w:sz w:val="24"/>
        </w:rPr>
      </w:pPr>
      <w:r>
        <w:rPr>
          <w:rFonts w:ascii="宋体" w:hAnsi="宋体" w:hint="eastAsia"/>
          <w:sz w:val="24"/>
        </w:rPr>
        <w:t xml:space="preserve"> 年   月    日                        年      月     日</w:t>
      </w:r>
    </w:p>
    <w:p w14:paraId="512C83FC" w14:textId="77777777" w:rsidR="00A346A1" w:rsidRDefault="00A346A1">
      <w:pPr>
        <w:pStyle w:val="afff1"/>
        <w:ind w:firstLine="480"/>
      </w:pPr>
    </w:p>
    <w:p w14:paraId="33D042B3" w14:textId="77777777" w:rsidR="00A346A1" w:rsidRDefault="00A346A1">
      <w:pPr>
        <w:rPr>
          <w:rFonts w:ascii="宋体" w:hAnsi="宋体" w:cs="仿宋" w:hint="eastAsia"/>
        </w:rPr>
      </w:pPr>
    </w:p>
    <w:p w14:paraId="579B92EF" w14:textId="77777777" w:rsidR="00A346A1" w:rsidRDefault="00A346A1">
      <w:pPr>
        <w:rPr>
          <w:rFonts w:ascii="宋体" w:hAnsi="宋体" w:cs="仿宋" w:hint="eastAsia"/>
        </w:rPr>
      </w:pPr>
      <w:bookmarkStart w:id="850" w:name="_Toc351203485"/>
      <w:bookmarkStart w:id="851" w:name="_Toc351203493"/>
      <w:bookmarkStart w:id="852" w:name="_Toc351203483"/>
      <w:bookmarkStart w:id="853" w:name="招标文件04章合同条款及格式03_01"/>
      <w:bookmarkEnd w:id="850"/>
      <w:bookmarkEnd w:id="851"/>
      <w:bookmarkEnd w:id="852"/>
      <w:bookmarkEnd w:id="853"/>
    </w:p>
    <w:p w14:paraId="0660C6BA" w14:textId="77777777" w:rsidR="00A346A1" w:rsidRDefault="00000000">
      <w:pPr>
        <w:pStyle w:val="1"/>
        <w:spacing w:line="360" w:lineRule="auto"/>
        <w:jc w:val="center"/>
        <w:rPr>
          <w:rFonts w:ascii="宋体" w:hAnsi="宋体" w:cs="仿宋" w:hint="eastAsia"/>
        </w:rPr>
      </w:pPr>
      <w:bookmarkStart w:id="854" w:name="_Toc181626937"/>
      <w:r>
        <w:rPr>
          <w:rFonts w:ascii="宋体" w:hAnsi="宋体" w:cs="仿宋" w:hint="eastAsia"/>
        </w:rPr>
        <w:t xml:space="preserve">第五章  </w:t>
      </w:r>
      <w:bookmarkEnd w:id="841"/>
      <w:bookmarkEnd w:id="842"/>
      <w:bookmarkEnd w:id="843"/>
      <w:bookmarkEnd w:id="844"/>
      <w:bookmarkEnd w:id="845"/>
      <w:bookmarkEnd w:id="846"/>
      <w:r>
        <w:rPr>
          <w:rFonts w:ascii="宋体" w:hAnsi="宋体" w:cs="仿宋" w:hint="eastAsia"/>
        </w:rPr>
        <w:t>工程量清单</w:t>
      </w:r>
      <w:bookmarkEnd w:id="854"/>
    </w:p>
    <w:p w14:paraId="49B47043" w14:textId="77777777" w:rsidR="00A346A1" w:rsidRDefault="00A346A1">
      <w:pPr>
        <w:pStyle w:val="afff1"/>
        <w:ind w:firstLine="480"/>
      </w:pPr>
      <w:bookmarkStart w:id="855" w:name="_Toc170892802"/>
    </w:p>
    <w:p w14:paraId="2A439800" w14:textId="77777777" w:rsidR="00A346A1" w:rsidRDefault="00000000">
      <w:pPr>
        <w:pStyle w:val="1"/>
        <w:spacing w:line="360" w:lineRule="auto"/>
        <w:jc w:val="center"/>
        <w:rPr>
          <w:rFonts w:ascii="宋体" w:hAnsi="宋体" w:hint="eastAsia"/>
        </w:rPr>
      </w:pPr>
      <w:r>
        <w:rPr>
          <w:rFonts w:ascii="宋体" w:hAnsi="宋体" w:hint="eastAsia"/>
        </w:rPr>
        <w:br w:type="page"/>
      </w:r>
      <w:bookmarkStart w:id="856" w:name="_Toc181626938"/>
      <w:r>
        <w:rPr>
          <w:rFonts w:ascii="宋体" w:hAnsi="宋体" w:hint="eastAsia"/>
        </w:rPr>
        <w:lastRenderedPageBreak/>
        <w:t>第六章  竞选文件格式</w:t>
      </w:r>
      <w:bookmarkEnd w:id="855"/>
      <w:bookmarkEnd w:id="856"/>
    </w:p>
    <w:p w14:paraId="7E2B13C9" w14:textId="77777777" w:rsidR="00A346A1" w:rsidRDefault="00A346A1">
      <w:pPr>
        <w:spacing w:line="360" w:lineRule="auto"/>
        <w:rPr>
          <w:rFonts w:ascii="宋体" w:hAnsi="宋体" w:cs="仿宋" w:hint="eastAsia"/>
          <w:sz w:val="32"/>
          <w:szCs w:val="32"/>
        </w:rPr>
      </w:pPr>
    </w:p>
    <w:p w14:paraId="55A2F36A" w14:textId="77777777" w:rsidR="00A346A1" w:rsidRDefault="00000000">
      <w:pPr>
        <w:pStyle w:val="2"/>
        <w:spacing w:line="360" w:lineRule="auto"/>
        <w:jc w:val="center"/>
        <w:rPr>
          <w:rFonts w:ascii="宋体" w:hAnsi="宋体" w:hint="eastAsia"/>
          <w:kern w:val="0"/>
          <w:sz w:val="28"/>
          <w:szCs w:val="28"/>
        </w:rPr>
      </w:pPr>
      <w:r>
        <w:rPr>
          <w:rFonts w:ascii="宋体" w:hAnsi="宋体" w:cs="仿宋" w:hint="eastAsia"/>
          <w:szCs w:val="20"/>
        </w:rPr>
        <w:br w:type="page"/>
      </w:r>
    </w:p>
    <w:p w14:paraId="67610AD6" w14:textId="77777777" w:rsidR="00A346A1" w:rsidRDefault="00A346A1">
      <w:pPr>
        <w:widowControl/>
        <w:jc w:val="left"/>
        <w:rPr>
          <w:rFonts w:ascii="宋体" w:hAnsi="宋体" w:cs="仿宋" w:hint="eastAsia"/>
          <w:szCs w:val="20"/>
        </w:rPr>
      </w:pPr>
    </w:p>
    <w:p w14:paraId="10E9B213" w14:textId="77777777" w:rsidR="00A346A1" w:rsidRDefault="00A346A1">
      <w:pPr>
        <w:spacing w:line="360" w:lineRule="auto"/>
        <w:jc w:val="center"/>
        <w:rPr>
          <w:rFonts w:ascii="宋体" w:hAnsi="宋体" w:cs="仿宋" w:hint="eastAsia"/>
          <w:sz w:val="36"/>
          <w:szCs w:val="36"/>
        </w:rPr>
      </w:pPr>
    </w:p>
    <w:p w14:paraId="70613FD1" w14:textId="77777777" w:rsidR="00A346A1" w:rsidRDefault="00000000">
      <w:pPr>
        <w:spacing w:line="500" w:lineRule="exact"/>
        <w:jc w:val="center"/>
        <w:rPr>
          <w:rFonts w:ascii="宋体" w:hAnsi="宋体" w:cs="宋体" w:hint="eastAsia"/>
          <w:b/>
          <w:sz w:val="28"/>
          <w:szCs w:val="28"/>
        </w:rPr>
      </w:pPr>
      <w:bookmarkStart w:id="857" w:name="_Toc4383"/>
      <w:bookmarkStart w:id="858" w:name="_Toc18174"/>
      <w:bookmarkStart w:id="859" w:name="_Toc170892810"/>
      <w:bookmarkEnd w:id="847"/>
      <w:bookmarkEnd w:id="848"/>
      <w:bookmarkEnd w:id="849"/>
      <w:r>
        <w:rPr>
          <w:rFonts w:ascii="宋体" w:hAnsi="宋体" w:cs="宋体" w:hint="eastAsia"/>
          <w:b/>
          <w:bCs/>
          <w:sz w:val="28"/>
          <w:szCs w:val="28"/>
          <w:u w:val="single"/>
        </w:rPr>
        <w:t xml:space="preserve">                     （项目名称） </w:t>
      </w:r>
    </w:p>
    <w:p w14:paraId="5DDA289D"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554FA43"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8118D0A"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545CBB62"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48D7719"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21E9B0D"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B2F1891"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8CE3A28" w14:textId="77777777" w:rsidR="00A346A1" w:rsidRDefault="00A346A1">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A99F550" w14:textId="77777777" w:rsidR="00A346A1"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6F64BD4D" w14:textId="77777777" w:rsidR="00A346A1"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竞选函（含资格审查）部分</w:t>
      </w:r>
    </w:p>
    <w:p w14:paraId="06BF1881" w14:textId="77777777" w:rsidR="00A346A1" w:rsidRDefault="00A346A1">
      <w:pPr>
        <w:autoSpaceDE w:val="0"/>
        <w:autoSpaceDN w:val="0"/>
        <w:adjustRightInd w:val="0"/>
        <w:snapToGrid w:val="0"/>
        <w:ind w:firstLine="422"/>
        <w:rPr>
          <w:rFonts w:ascii="宋体" w:hAnsi="宋体" w:cs="宋体" w:hint="eastAsia"/>
          <w:b/>
          <w:kern w:val="0"/>
          <w:szCs w:val="21"/>
        </w:rPr>
      </w:pPr>
    </w:p>
    <w:p w14:paraId="6C1BC522" w14:textId="77777777" w:rsidR="00A346A1" w:rsidRDefault="00A346A1">
      <w:pPr>
        <w:autoSpaceDE w:val="0"/>
        <w:autoSpaceDN w:val="0"/>
        <w:adjustRightInd w:val="0"/>
        <w:snapToGrid w:val="0"/>
        <w:ind w:firstLine="422"/>
        <w:rPr>
          <w:rFonts w:ascii="宋体" w:hAnsi="宋体" w:cs="宋体" w:hint="eastAsia"/>
          <w:b/>
          <w:kern w:val="0"/>
          <w:szCs w:val="21"/>
        </w:rPr>
      </w:pPr>
    </w:p>
    <w:p w14:paraId="00669301" w14:textId="77777777" w:rsidR="00A346A1" w:rsidRDefault="00A346A1">
      <w:pPr>
        <w:autoSpaceDE w:val="0"/>
        <w:autoSpaceDN w:val="0"/>
        <w:adjustRightInd w:val="0"/>
        <w:snapToGrid w:val="0"/>
        <w:ind w:firstLine="422"/>
        <w:rPr>
          <w:rFonts w:ascii="宋体" w:hAnsi="宋体" w:cs="宋体" w:hint="eastAsia"/>
          <w:b/>
          <w:kern w:val="0"/>
          <w:szCs w:val="21"/>
        </w:rPr>
      </w:pPr>
    </w:p>
    <w:p w14:paraId="7A224555" w14:textId="77777777" w:rsidR="00A346A1" w:rsidRDefault="00A346A1">
      <w:pPr>
        <w:autoSpaceDE w:val="0"/>
        <w:autoSpaceDN w:val="0"/>
        <w:adjustRightInd w:val="0"/>
        <w:snapToGrid w:val="0"/>
        <w:ind w:firstLine="422"/>
        <w:rPr>
          <w:rFonts w:ascii="宋体" w:hAnsi="宋体" w:cs="宋体" w:hint="eastAsia"/>
          <w:b/>
          <w:kern w:val="0"/>
          <w:szCs w:val="21"/>
        </w:rPr>
      </w:pPr>
    </w:p>
    <w:p w14:paraId="0FCAC206" w14:textId="77777777" w:rsidR="00A346A1" w:rsidRDefault="00A346A1">
      <w:pPr>
        <w:autoSpaceDE w:val="0"/>
        <w:autoSpaceDN w:val="0"/>
        <w:adjustRightInd w:val="0"/>
        <w:snapToGrid w:val="0"/>
        <w:ind w:firstLine="422"/>
        <w:rPr>
          <w:rFonts w:ascii="宋体" w:hAnsi="宋体" w:cs="宋体" w:hint="eastAsia"/>
          <w:b/>
          <w:kern w:val="0"/>
          <w:szCs w:val="21"/>
        </w:rPr>
      </w:pPr>
    </w:p>
    <w:p w14:paraId="70821081" w14:textId="77777777" w:rsidR="00A346A1" w:rsidRDefault="00A346A1">
      <w:pPr>
        <w:autoSpaceDE w:val="0"/>
        <w:autoSpaceDN w:val="0"/>
        <w:adjustRightInd w:val="0"/>
        <w:snapToGrid w:val="0"/>
        <w:ind w:firstLine="422"/>
        <w:rPr>
          <w:rFonts w:ascii="宋体" w:hAnsi="宋体" w:cs="宋体" w:hint="eastAsia"/>
          <w:b/>
          <w:kern w:val="0"/>
          <w:szCs w:val="21"/>
        </w:rPr>
      </w:pPr>
    </w:p>
    <w:p w14:paraId="48C02B22" w14:textId="77777777" w:rsidR="00A346A1" w:rsidRDefault="00A346A1">
      <w:pPr>
        <w:autoSpaceDE w:val="0"/>
        <w:autoSpaceDN w:val="0"/>
        <w:adjustRightInd w:val="0"/>
        <w:snapToGrid w:val="0"/>
        <w:ind w:firstLine="422"/>
        <w:rPr>
          <w:rFonts w:ascii="宋体" w:hAnsi="宋体" w:cs="宋体" w:hint="eastAsia"/>
          <w:b/>
          <w:kern w:val="0"/>
          <w:szCs w:val="21"/>
        </w:rPr>
      </w:pPr>
    </w:p>
    <w:p w14:paraId="0F43A460" w14:textId="77777777" w:rsidR="00A346A1" w:rsidRDefault="00A346A1">
      <w:pPr>
        <w:autoSpaceDE w:val="0"/>
        <w:autoSpaceDN w:val="0"/>
        <w:adjustRightInd w:val="0"/>
        <w:snapToGrid w:val="0"/>
        <w:ind w:firstLine="422"/>
        <w:rPr>
          <w:rFonts w:ascii="宋体" w:hAnsi="宋体" w:cs="宋体" w:hint="eastAsia"/>
          <w:b/>
          <w:kern w:val="0"/>
          <w:szCs w:val="21"/>
        </w:rPr>
      </w:pPr>
    </w:p>
    <w:p w14:paraId="3105B55E" w14:textId="77777777" w:rsidR="00A346A1" w:rsidRDefault="00A346A1">
      <w:pPr>
        <w:autoSpaceDE w:val="0"/>
        <w:autoSpaceDN w:val="0"/>
        <w:adjustRightInd w:val="0"/>
        <w:snapToGrid w:val="0"/>
        <w:ind w:firstLine="422"/>
        <w:rPr>
          <w:rFonts w:ascii="宋体" w:hAnsi="宋体" w:cs="宋体" w:hint="eastAsia"/>
          <w:b/>
          <w:kern w:val="0"/>
          <w:szCs w:val="21"/>
        </w:rPr>
      </w:pPr>
    </w:p>
    <w:p w14:paraId="430B9D5B" w14:textId="77777777" w:rsidR="00A346A1" w:rsidRDefault="00A346A1">
      <w:pPr>
        <w:autoSpaceDE w:val="0"/>
        <w:autoSpaceDN w:val="0"/>
        <w:adjustRightInd w:val="0"/>
        <w:snapToGrid w:val="0"/>
        <w:ind w:firstLine="422"/>
        <w:rPr>
          <w:rFonts w:ascii="宋体" w:hAnsi="宋体" w:cs="宋体" w:hint="eastAsia"/>
          <w:b/>
          <w:kern w:val="0"/>
          <w:szCs w:val="21"/>
        </w:rPr>
      </w:pPr>
    </w:p>
    <w:p w14:paraId="2FA08D77" w14:textId="77777777" w:rsidR="00A346A1" w:rsidRDefault="00A346A1">
      <w:pPr>
        <w:autoSpaceDE w:val="0"/>
        <w:autoSpaceDN w:val="0"/>
        <w:adjustRightInd w:val="0"/>
        <w:snapToGrid w:val="0"/>
        <w:ind w:firstLine="422"/>
        <w:rPr>
          <w:rFonts w:ascii="宋体" w:hAnsi="宋体" w:cs="宋体" w:hint="eastAsia"/>
          <w:b/>
          <w:kern w:val="0"/>
          <w:szCs w:val="21"/>
        </w:rPr>
      </w:pPr>
    </w:p>
    <w:p w14:paraId="3D5FED2A" w14:textId="77777777" w:rsidR="00A346A1" w:rsidRDefault="00A346A1">
      <w:pPr>
        <w:autoSpaceDE w:val="0"/>
        <w:autoSpaceDN w:val="0"/>
        <w:adjustRightInd w:val="0"/>
        <w:snapToGrid w:val="0"/>
        <w:ind w:firstLine="402"/>
        <w:rPr>
          <w:rFonts w:ascii="宋体" w:hAnsi="宋体" w:cs="宋体" w:hint="eastAsia"/>
          <w:b/>
          <w:kern w:val="0"/>
          <w:sz w:val="20"/>
          <w:szCs w:val="20"/>
        </w:rPr>
      </w:pPr>
    </w:p>
    <w:p w14:paraId="241A436B" w14:textId="77777777" w:rsidR="00A346A1"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1E992D93" w14:textId="77777777" w:rsidR="00A346A1"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757621BD" w14:textId="77777777" w:rsidR="00A346A1"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4FF9387C" w14:textId="77777777" w:rsidR="00A346A1" w:rsidRDefault="00A346A1">
      <w:pPr>
        <w:ind w:firstLine="420"/>
        <w:rPr>
          <w:rFonts w:ascii="宋体" w:hAnsi="宋体" w:hint="eastAsia"/>
          <w:color w:val="000000"/>
        </w:rPr>
      </w:pPr>
    </w:p>
    <w:p w14:paraId="26F8CB62" w14:textId="77777777" w:rsidR="00A346A1" w:rsidRDefault="00A346A1">
      <w:pPr>
        <w:pStyle w:val="afff1"/>
        <w:ind w:firstLine="480"/>
      </w:pPr>
      <w:bookmarkStart w:id="860" w:name="_Toc31297"/>
      <w:bookmarkStart w:id="861" w:name="_Toc31417"/>
      <w:bookmarkStart w:id="862" w:name="_Toc482175913"/>
      <w:bookmarkStart w:id="863" w:name="_Toc702"/>
      <w:bookmarkStart w:id="864" w:name="_Toc5882"/>
      <w:bookmarkStart w:id="865" w:name="_Toc8605"/>
      <w:bookmarkStart w:id="866" w:name="_Toc16828"/>
      <w:bookmarkStart w:id="867" w:name="_Toc6715"/>
      <w:bookmarkStart w:id="868" w:name="_Toc436833744"/>
      <w:bookmarkStart w:id="869" w:name="_Toc30022"/>
    </w:p>
    <w:p w14:paraId="319F3C61" w14:textId="77777777" w:rsidR="00A346A1" w:rsidRDefault="00A346A1">
      <w:pPr>
        <w:rPr>
          <w:rFonts w:ascii="宋体" w:hAnsi="宋体" w:hint="eastAsia"/>
          <w:color w:val="000000"/>
        </w:rPr>
      </w:pPr>
    </w:p>
    <w:p w14:paraId="44DC1D8B" w14:textId="77777777" w:rsidR="00A346A1" w:rsidRDefault="00A346A1">
      <w:pPr>
        <w:pStyle w:val="a0"/>
        <w:rPr>
          <w:rFonts w:ascii="宋体" w:hAnsi="宋体" w:hint="eastAsia"/>
          <w:color w:val="000000"/>
        </w:rPr>
      </w:pPr>
    </w:p>
    <w:p w14:paraId="4B664233" w14:textId="77777777" w:rsidR="00A346A1" w:rsidRDefault="00A346A1">
      <w:pPr>
        <w:rPr>
          <w:rFonts w:ascii="宋体" w:hAnsi="宋体" w:hint="eastAsia"/>
          <w:color w:val="000000"/>
        </w:rPr>
      </w:pPr>
    </w:p>
    <w:p w14:paraId="2D067D2A" w14:textId="77777777" w:rsidR="00A346A1" w:rsidRDefault="00A346A1">
      <w:pPr>
        <w:pStyle w:val="a0"/>
        <w:rPr>
          <w:rFonts w:ascii="宋体" w:hAnsi="宋体" w:hint="eastAsia"/>
          <w:color w:val="000000"/>
        </w:rPr>
      </w:pPr>
    </w:p>
    <w:p w14:paraId="6CFC778A" w14:textId="77777777" w:rsidR="00A346A1" w:rsidRDefault="00A346A1">
      <w:pPr>
        <w:rPr>
          <w:rFonts w:ascii="宋体" w:hAnsi="宋体" w:hint="eastAsia"/>
        </w:rPr>
      </w:pPr>
    </w:p>
    <w:p w14:paraId="2C82EDAF" w14:textId="77777777" w:rsidR="00A346A1"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35E5127D" w14:textId="77777777" w:rsidR="00A346A1" w:rsidRDefault="00A346A1">
      <w:pPr>
        <w:autoSpaceDE w:val="0"/>
        <w:autoSpaceDN w:val="0"/>
        <w:adjustRightInd w:val="0"/>
        <w:snapToGrid w:val="0"/>
        <w:ind w:firstLine="420"/>
        <w:rPr>
          <w:rFonts w:ascii="宋体" w:hAnsi="宋体" w:cs="宋体" w:hint="eastAsia"/>
          <w:snapToGrid w:val="0"/>
          <w:kern w:val="0"/>
          <w:szCs w:val="21"/>
        </w:rPr>
      </w:pPr>
    </w:p>
    <w:p w14:paraId="30031CED" w14:textId="77777777" w:rsidR="00A346A1" w:rsidRDefault="00000000">
      <w:pPr>
        <w:autoSpaceDE w:val="0"/>
        <w:autoSpaceDN w:val="0"/>
        <w:adjustRightInd w:val="0"/>
        <w:spacing w:line="360" w:lineRule="auto"/>
        <w:ind w:firstLineChars="200" w:firstLine="480"/>
        <w:jc w:val="center"/>
        <w:rPr>
          <w:rFonts w:ascii="宋体" w:hAnsi="宋体" w:hint="eastAsia"/>
          <w:kern w:val="0"/>
          <w:sz w:val="24"/>
        </w:rPr>
      </w:pPr>
      <w:bookmarkStart w:id="870"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02798FEF" w14:textId="77777777" w:rsidR="00A346A1" w:rsidRDefault="00A346A1">
      <w:pPr>
        <w:pStyle w:val="afff1"/>
        <w:ind w:firstLine="480"/>
      </w:pPr>
    </w:p>
    <w:p w14:paraId="0C938384" w14:textId="77777777" w:rsidR="00A346A1" w:rsidRDefault="00A346A1">
      <w:pPr>
        <w:rPr>
          <w:rFonts w:ascii="宋体" w:hAnsi="宋体" w:cs="宋体" w:hint="eastAsia"/>
          <w:szCs w:val="28"/>
        </w:rPr>
      </w:pPr>
    </w:p>
    <w:p w14:paraId="12292192" w14:textId="77777777" w:rsidR="00A346A1" w:rsidRDefault="00A346A1">
      <w:pPr>
        <w:pStyle w:val="a0"/>
        <w:rPr>
          <w:rFonts w:ascii="宋体" w:hAnsi="宋体" w:cs="宋体" w:hint="eastAsia"/>
          <w:szCs w:val="28"/>
        </w:rPr>
      </w:pPr>
    </w:p>
    <w:p w14:paraId="4EF99481" w14:textId="77777777" w:rsidR="00A346A1" w:rsidRDefault="00A346A1">
      <w:pPr>
        <w:rPr>
          <w:rFonts w:ascii="宋体" w:hAnsi="宋体" w:cs="宋体" w:hint="eastAsia"/>
          <w:szCs w:val="28"/>
        </w:rPr>
      </w:pPr>
    </w:p>
    <w:p w14:paraId="57C2E57A" w14:textId="77777777" w:rsidR="00A346A1" w:rsidRDefault="00A346A1">
      <w:pPr>
        <w:pStyle w:val="a0"/>
        <w:rPr>
          <w:rFonts w:ascii="宋体" w:hAnsi="宋体" w:cs="宋体" w:hint="eastAsia"/>
          <w:szCs w:val="28"/>
        </w:rPr>
      </w:pPr>
    </w:p>
    <w:p w14:paraId="6AEA5BEC" w14:textId="77777777" w:rsidR="00A346A1" w:rsidRDefault="00A346A1">
      <w:pPr>
        <w:rPr>
          <w:rFonts w:ascii="宋体" w:hAnsi="宋体" w:cs="宋体" w:hint="eastAsia"/>
          <w:szCs w:val="28"/>
        </w:rPr>
      </w:pPr>
    </w:p>
    <w:p w14:paraId="3BD56E70" w14:textId="77777777" w:rsidR="00A346A1" w:rsidRDefault="00A346A1">
      <w:pPr>
        <w:pStyle w:val="a0"/>
        <w:rPr>
          <w:rFonts w:ascii="宋体" w:hAnsi="宋体" w:cs="宋体" w:hint="eastAsia"/>
          <w:szCs w:val="28"/>
        </w:rPr>
      </w:pPr>
    </w:p>
    <w:p w14:paraId="05FA825A" w14:textId="77777777" w:rsidR="00A346A1" w:rsidRDefault="00A346A1">
      <w:pPr>
        <w:rPr>
          <w:rFonts w:ascii="宋体" w:hAnsi="宋体" w:cs="宋体" w:hint="eastAsia"/>
          <w:szCs w:val="28"/>
        </w:rPr>
      </w:pPr>
    </w:p>
    <w:p w14:paraId="76676AFE" w14:textId="77777777" w:rsidR="00A346A1" w:rsidRDefault="00A346A1">
      <w:pPr>
        <w:pStyle w:val="a0"/>
        <w:rPr>
          <w:rFonts w:ascii="宋体" w:hAnsi="宋体" w:cs="宋体" w:hint="eastAsia"/>
          <w:szCs w:val="28"/>
        </w:rPr>
      </w:pPr>
    </w:p>
    <w:p w14:paraId="78808A3B" w14:textId="77777777" w:rsidR="00A346A1" w:rsidRDefault="00A346A1">
      <w:pPr>
        <w:rPr>
          <w:rFonts w:ascii="宋体" w:hAnsi="宋体" w:cs="宋体" w:hint="eastAsia"/>
          <w:szCs w:val="28"/>
        </w:rPr>
      </w:pPr>
    </w:p>
    <w:p w14:paraId="7643F24A" w14:textId="77777777" w:rsidR="00A346A1" w:rsidRDefault="00A346A1">
      <w:pPr>
        <w:pStyle w:val="a0"/>
        <w:rPr>
          <w:rFonts w:ascii="宋体" w:hAnsi="宋体" w:cs="宋体" w:hint="eastAsia"/>
          <w:szCs w:val="28"/>
        </w:rPr>
      </w:pPr>
    </w:p>
    <w:p w14:paraId="27B300A3" w14:textId="77777777" w:rsidR="00A346A1" w:rsidRDefault="00A346A1">
      <w:pPr>
        <w:rPr>
          <w:rFonts w:ascii="宋体" w:hAnsi="宋体" w:cs="宋体" w:hint="eastAsia"/>
          <w:szCs w:val="28"/>
        </w:rPr>
      </w:pPr>
    </w:p>
    <w:p w14:paraId="192C3B85" w14:textId="77777777" w:rsidR="00A346A1" w:rsidRDefault="00A346A1">
      <w:pPr>
        <w:pStyle w:val="a0"/>
        <w:rPr>
          <w:rFonts w:ascii="宋体" w:hAnsi="宋体" w:cs="宋体" w:hint="eastAsia"/>
          <w:szCs w:val="28"/>
        </w:rPr>
      </w:pPr>
    </w:p>
    <w:p w14:paraId="50F409AC" w14:textId="77777777" w:rsidR="00A346A1" w:rsidRDefault="00A346A1">
      <w:pPr>
        <w:rPr>
          <w:rFonts w:ascii="宋体" w:hAnsi="宋体" w:cs="宋体" w:hint="eastAsia"/>
          <w:szCs w:val="28"/>
        </w:rPr>
      </w:pPr>
    </w:p>
    <w:p w14:paraId="3D23F9B4" w14:textId="77777777" w:rsidR="00A346A1" w:rsidRDefault="00A346A1">
      <w:pPr>
        <w:pStyle w:val="a0"/>
        <w:rPr>
          <w:rFonts w:ascii="宋体" w:hAnsi="宋体" w:cs="宋体" w:hint="eastAsia"/>
          <w:szCs w:val="28"/>
        </w:rPr>
      </w:pPr>
    </w:p>
    <w:p w14:paraId="282F4FA6" w14:textId="77777777" w:rsidR="00A346A1" w:rsidRDefault="00A346A1">
      <w:pPr>
        <w:rPr>
          <w:rFonts w:ascii="宋体" w:hAnsi="宋体" w:cs="宋体" w:hint="eastAsia"/>
          <w:szCs w:val="28"/>
        </w:rPr>
      </w:pPr>
    </w:p>
    <w:p w14:paraId="3A0F644E" w14:textId="77777777" w:rsidR="00A346A1" w:rsidRDefault="00A346A1">
      <w:pPr>
        <w:pStyle w:val="a0"/>
        <w:rPr>
          <w:rFonts w:ascii="宋体" w:hAnsi="宋体" w:cs="宋体" w:hint="eastAsia"/>
          <w:szCs w:val="28"/>
        </w:rPr>
      </w:pPr>
    </w:p>
    <w:p w14:paraId="7B87C55F" w14:textId="77777777" w:rsidR="00A346A1" w:rsidRDefault="00A346A1">
      <w:pPr>
        <w:rPr>
          <w:rFonts w:ascii="宋体" w:hAnsi="宋体" w:cs="宋体" w:hint="eastAsia"/>
          <w:szCs w:val="28"/>
        </w:rPr>
      </w:pPr>
    </w:p>
    <w:p w14:paraId="22ABC0D4" w14:textId="77777777" w:rsidR="00A346A1" w:rsidRDefault="00A346A1">
      <w:pPr>
        <w:pStyle w:val="a0"/>
        <w:rPr>
          <w:rFonts w:ascii="宋体" w:hAnsi="宋体" w:cs="宋体" w:hint="eastAsia"/>
          <w:szCs w:val="28"/>
        </w:rPr>
      </w:pPr>
    </w:p>
    <w:p w14:paraId="32114D79" w14:textId="77777777" w:rsidR="00A346A1" w:rsidRDefault="00A346A1">
      <w:pPr>
        <w:rPr>
          <w:rFonts w:ascii="宋体" w:hAnsi="宋体" w:cs="宋体" w:hint="eastAsia"/>
          <w:szCs w:val="28"/>
        </w:rPr>
      </w:pPr>
    </w:p>
    <w:p w14:paraId="5CD5E73C" w14:textId="77777777" w:rsidR="00A346A1" w:rsidRDefault="00A346A1">
      <w:pPr>
        <w:pStyle w:val="a0"/>
        <w:rPr>
          <w:rFonts w:ascii="宋体" w:hAnsi="宋体" w:cs="宋体" w:hint="eastAsia"/>
          <w:szCs w:val="28"/>
        </w:rPr>
      </w:pPr>
    </w:p>
    <w:p w14:paraId="1514BF31" w14:textId="77777777" w:rsidR="00A346A1" w:rsidRDefault="00A346A1">
      <w:pPr>
        <w:rPr>
          <w:rFonts w:ascii="宋体" w:hAnsi="宋体" w:cs="宋体" w:hint="eastAsia"/>
          <w:szCs w:val="28"/>
        </w:rPr>
      </w:pPr>
    </w:p>
    <w:p w14:paraId="57F77ED6" w14:textId="77777777" w:rsidR="00A346A1" w:rsidRDefault="00A346A1">
      <w:pPr>
        <w:pStyle w:val="a0"/>
        <w:rPr>
          <w:rFonts w:ascii="宋体" w:hAnsi="宋体" w:cs="宋体" w:hint="eastAsia"/>
          <w:szCs w:val="28"/>
        </w:rPr>
      </w:pPr>
    </w:p>
    <w:p w14:paraId="4CC9AEE2" w14:textId="77777777" w:rsidR="00A346A1" w:rsidRDefault="00A346A1">
      <w:pPr>
        <w:rPr>
          <w:rFonts w:ascii="宋体" w:hAnsi="宋体" w:cs="宋体" w:hint="eastAsia"/>
          <w:szCs w:val="28"/>
        </w:rPr>
      </w:pPr>
    </w:p>
    <w:p w14:paraId="7046F774" w14:textId="77777777" w:rsidR="00A346A1" w:rsidRDefault="00A346A1">
      <w:pPr>
        <w:pStyle w:val="a0"/>
        <w:rPr>
          <w:rFonts w:ascii="宋体" w:hAnsi="宋体" w:cs="宋体" w:hint="eastAsia"/>
          <w:szCs w:val="28"/>
        </w:rPr>
      </w:pPr>
    </w:p>
    <w:p w14:paraId="6D9017CC" w14:textId="77777777" w:rsidR="00A346A1" w:rsidRDefault="00A346A1">
      <w:pPr>
        <w:rPr>
          <w:rFonts w:ascii="宋体" w:hAnsi="宋体" w:hint="eastAsia"/>
        </w:rPr>
      </w:pPr>
    </w:p>
    <w:p w14:paraId="4BEDD449" w14:textId="77777777" w:rsidR="00A346A1"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871" w:name="_Toc181626939"/>
      <w:bookmarkStart w:id="872" w:name="_Toc174459505"/>
      <w:bookmarkStart w:id="873" w:name="_Toc175920943"/>
      <w:bookmarkStart w:id="874" w:name="_Toc174636050"/>
      <w:bookmarkStart w:id="875" w:name="_Toc175920979"/>
      <w:r>
        <w:rPr>
          <w:rFonts w:ascii="宋体" w:hAnsi="宋体" w:cs="宋体" w:hint="eastAsia"/>
          <w:szCs w:val="28"/>
        </w:rPr>
        <w:lastRenderedPageBreak/>
        <w:t>一、竞选函</w:t>
      </w:r>
      <w:bookmarkEnd w:id="870"/>
      <w:bookmarkEnd w:id="871"/>
      <w:bookmarkEnd w:id="872"/>
      <w:bookmarkEnd w:id="873"/>
      <w:bookmarkEnd w:id="874"/>
      <w:bookmarkEnd w:id="875"/>
    </w:p>
    <w:p w14:paraId="7DF5D300" w14:textId="77777777" w:rsidR="00A346A1"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5AACA913" w14:textId="77777777" w:rsidR="00A346A1" w:rsidRDefault="00000000">
      <w:pPr>
        <w:tabs>
          <w:tab w:val="left" w:pos="2655"/>
          <w:tab w:val="left" w:pos="3520"/>
          <w:tab w:val="left" w:pos="4920"/>
          <w:tab w:val="left" w:pos="5715"/>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竞争性比选文件</w:t>
      </w:r>
      <w:r>
        <w:rPr>
          <w:rFonts w:ascii="宋体" w:hAnsi="宋体"/>
          <w:snapToGrid w:val="0"/>
          <w:kern w:val="0"/>
          <w:szCs w:val="21"/>
        </w:rPr>
        <w:t>的全部内容，</w:t>
      </w:r>
      <w:r>
        <w:rPr>
          <w:rFonts w:ascii="宋体" w:hAnsi="宋体"/>
          <w:szCs w:val="21"/>
        </w:rPr>
        <w:t>愿意以</w:t>
      </w:r>
      <w:r>
        <w:rPr>
          <w:rFonts w:ascii="宋体" w:hAnsi="宋体" w:hint="eastAsia"/>
          <w:szCs w:val="21"/>
        </w:rPr>
        <w:t>竞选总报价</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人民币大写：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Pr>
          <w:rFonts w:ascii="宋体" w:hAnsi="宋体" w:hint="eastAsia"/>
          <w:snapToGrid w:val="0"/>
          <w:kern w:val="0"/>
          <w:szCs w:val="21"/>
        </w:rPr>
        <w:t>，工期及缺陷责任期要求：</w:t>
      </w:r>
      <w:r>
        <w:rPr>
          <w:rFonts w:ascii="宋体" w:hAnsi="宋体" w:hint="eastAsia"/>
          <w:snapToGrid w:val="0"/>
          <w:kern w:val="0"/>
          <w:szCs w:val="21"/>
          <w:u w:val="single"/>
        </w:rPr>
        <w:t>满足招标文件的要求</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snapToGrid w:val="0"/>
          <w:kern w:val="0"/>
          <w:szCs w:val="21"/>
          <w:u w:val="single"/>
        </w:rPr>
        <w:t>达到</w:t>
      </w:r>
      <w:r>
        <w:rPr>
          <w:rFonts w:ascii="宋体" w:hAnsi="宋体" w:hint="eastAsia"/>
          <w:snapToGrid w:val="0"/>
          <w:kern w:val="0"/>
          <w:szCs w:val="21"/>
          <w:u w:val="single"/>
        </w:rPr>
        <w:t>竞争性比选文件的要求</w:t>
      </w:r>
      <w:r>
        <w:rPr>
          <w:rFonts w:ascii="宋体" w:hAnsi="宋体"/>
          <w:snapToGrid w:val="0"/>
          <w:kern w:val="0"/>
          <w:szCs w:val="21"/>
        </w:rPr>
        <w:t>。</w:t>
      </w:r>
    </w:p>
    <w:p w14:paraId="2CDF2455" w14:textId="77777777" w:rsidR="00A346A1"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响应竞争性比选文件规定的竞选有效期，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07818FF9" w14:textId="77777777" w:rsidR="00A346A1"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107CF4B0" w14:textId="77777777" w:rsidR="00A346A1"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规定的期限内与你方签订合同。</w:t>
      </w:r>
    </w:p>
    <w:p w14:paraId="24C3C461" w14:textId="77777777" w:rsidR="00A346A1"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055178CF" w14:textId="77777777" w:rsidR="00A346A1"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竞争性比选文件</w:t>
      </w:r>
      <w:r>
        <w:rPr>
          <w:rFonts w:ascii="宋体" w:hAnsi="宋体"/>
          <w:snapToGrid w:val="0"/>
          <w:kern w:val="0"/>
          <w:szCs w:val="21"/>
        </w:rPr>
        <w:t>规定向你方递交履约担保。</w:t>
      </w:r>
    </w:p>
    <w:p w14:paraId="21946030" w14:textId="77777777" w:rsidR="00A346A1"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543AD3C0" w14:textId="77777777" w:rsidR="00A346A1"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（5）我方承诺以不低于竞争性比选文件标准和要求，完成全部合同内容。</w:t>
      </w:r>
    </w:p>
    <w:p w14:paraId="6FDA3D12" w14:textId="77777777" w:rsidR="00A346A1"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竞争性比选文件</w:t>
      </w:r>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2265D0F4" w14:textId="77777777" w:rsidR="00A346A1"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370DEC65" w14:textId="77777777" w:rsidR="00A346A1" w:rsidRDefault="00A346A1">
      <w:pPr>
        <w:spacing w:line="500" w:lineRule="exact"/>
        <w:ind w:firstLine="420"/>
        <w:rPr>
          <w:rFonts w:ascii="宋体" w:hAnsi="宋体" w:cs="宋体" w:hint="eastAsia"/>
          <w:szCs w:val="21"/>
        </w:rPr>
      </w:pPr>
    </w:p>
    <w:p w14:paraId="2C32AAAC" w14:textId="77777777" w:rsidR="00A346A1"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2ECA4301" w14:textId="77777777" w:rsidR="00A346A1"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207951E2" w14:textId="77777777" w:rsidR="00A346A1" w:rsidRDefault="00000000">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94720BE" w14:textId="77777777" w:rsidR="00A346A1"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68C00A76" w14:textId="77777777" w:rsidR="00A346A1"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snapToGrid w:val="0"/>
          <w:kern w:val="0"/>
          <w:szCs w:val="21"/>
        </w:rPr>
        <w:lastRenderedPageBreak/>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2A5E5139" w14:textId="77777777" w:rsidR="00A346A1" w:rsidRDefault="00A346A1">
      <w:pPr>
        <w:tabs>
          <w:tab w:val="left" w:pos="8300"/>
        </w:tabs>
        <w:autoSpaceDE w:val="0"/>
        <w:autoSpaceDN w:val="0"/>
        <w:adjustRightInd w:val="0"/>
        <w:spacing w:line="600" w:lineRule="auto"/>
        <w:ind w:firstLineChars="200" w:firstLine="420"/>
        <w:rPr>
          <w:rFonts w:ascii="宋体" w:hAnsi="宋体" w:hint="eastAsia"/>
          <w:snapToGrid w:val="0"/>
          <w:kern w:val="0"/>
          <w:szCs w:val="21"/>
        </w:rPr>
      </w:pPr>
    </w:p>
    <w:p w14:paraId="7F5EB0F3" w14:textId="77777777" w:rsidR="00A346A1"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6EB751C9" w14:textId="77777777" w:rsidR="00A346A1" w:rsidRDefault="00000000">
      <w:pPr>
        <w:widowControl/>
        <w:jc w:val="left"/>
        <w:rPr>
          <w:rFonts w:ascii="宋体" w:hAnsi="宋体" w:cs="宋体" w:hint="eastAsia"/>
          <w:b/>
          <w:bCs/>
          <w:sz w:val="32"/>
          <w:szCs w:val="28"/>
        </w:rPr>
      </w:pPr>
      <w:bookmarkStart w:id="876" w:name="_Toc10132"/>
      <w:bookmarkStart w:id="877" w:name="_Toc175920980"/>
      <w:bookmarkStart w:id="878" w:name="_Toc4331"/>
      <w:bookmarkStart w:id="879" w:name="_Toc174636051"/>
      <w:bookmarkStart w:id="880" w:name="_Toc174459506"/>
      <w:bookmarkStart w:id="881" w:name="_Toc175920944"/>
      <w:r>
        <w:rPr>
          <w:rFonts w:ascii="宋体" w:hAnsi="宋体" w:cs="宋体" w:hint="eastAsia"/>
          <w:szCs w:val="28"/>
        </w:rPr>
        <w:br w:type="page"/>
      </w:r>
    </w:p>
    <w:p w14:paraId="09C98170" w14:textId="77777777" w:rsidR="00A346A1" w:rsidRDefault="00000000">
      <w:pPr>
        <w:pStyle w:val="2"/>
        <w:spacing w:before="240" w:after="240"/>
        <w:rPr>
          <w:rFonts w:ascii="宋体" w:hAnsi="宋体" w:cs="宋体" w:hint="eastAsia"/>
          <w:szCs w:val="28"/>
        </w:rPr>
      </w:pPr>
      <w:bookmarkStart w:id="882" w:name="_Toc181626940"/>
      <w:r>
        <w:rPr>
          <w:rFonts w:ascii="宋体" w:hAnsi="宋体" w:cs="宋体" w:hint="eastAsia"/>
          <w:szCs w:val="28"/>
        </w:rPr>
        <w:lastRenderedPageBreak/>
        <w:t>二、</w:t>
      </w:r>
      <w:bookmarkEnd w:id="876"/>
      <w:r>
        <w:rPr>
          <w:rFonts w:ascii="宋体" w:hAnsi="宋体" w:cs="宋体" w:hint="eastAsia"/>
          <w:szCs w:val="28"/>
        </w:rPr>
        <w:t>法定代表人身份证明及授权委托书</w:t>
      </w:r>
      <w:bookmarkEnd w:id="877"/>
      <w:bookmarkEnd w:id="878"/>
      <w:bookmarkEnd w:id="879"/>
      <w:bookmarkEnd w:id="880"/>
      <w:bookmarkEnd w:id="881"/>
      <w:bookmarkEnd w:id="882"/>
    </w:p>
    <w:p w14:paraId="12774B14" w14:textId="77777777" w:rsidR="00A346A1"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05880A3F" w14:textId="77777777" w:rsidR="00A346A1"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883" w:name="_Toc224619354"/>
      <w:bookmarkStart w:id="884" w:name="_Toc192354897"/>
      <w:bookmarkStart w:id="885" w:name="_Toc196153712"/>
      <w:bookmarkStart w:id="886" w:name="_Toc193268556"/>
      <w:bookmarkStart w:id="887" w:name="_Toc196153911"/>
      <w:bookmarkStart w:id="888" w:name="_Toc415571767"/>
      <w:bookmarkStart w:id="889" w:name="_Toc229558402"/>
      <w:bookmarkStart w:id="890" w:name="_Toc196154010"/>
      <w:bookmarkStart w:id="891" w:name="_Toc22971"/>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EFDCD68" w14:textId="77777777" w:rsidR="00A346A1"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9BDE34C" w14:textId="77777777" w:rsidR="00A346A1"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4C5D69F" w14:textId="77777777" w:rsidR="00A346A1"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4C7368D" w14:textId="77777777" w:rsidR="00A346A1"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984A02E" w14:textId="77777777" w:rsidR="00A346A1"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5001E033" w14:textId="77777777" w:rsidR="00A346A1"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7302D60C" w14:textId="77777777" w:rsidR="00A346A1"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4EDA7C2D" w14:textId="77777777" w:rsidR="00A346A1"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2EDAA0E4" w14:textId="77777777" w:rsidR="00A346A1" w:rsidRDefault="00A346A1">
      <w:pPr>
        <w:pStyle w:val="a0"/>
        <w:spacing w:after="0" w:line="360" w:lineRule="auto"/>
        <w:rPr>
          <w:rFonts w:ascii="宋体" w:hAnsi="宋体" w:hint="eastAsia"/>
          <w:szCs w:val="21"/>
        </w:rPr>
      </w:pPr>
    </w:p>
    <w:p w14:paraId="145B1CCD" w14:textId="77777777" w:rsidR="00A346A1" w:rsidRDefault="00A346A1">
      <w:pPr>
        <w:pStyle w:val="a0"/>
        <w:spacing w:after="0" w:line="360" w:lineRule="auto"/>
        <w:rPr>
          <w:rFonts w:ascii="宋体" w:hAnsi="宋体" w:hint="eastAsia"/>
          <w:szCs w:val="21"/>
        </w:rPr>
      </w:pPr>
    </w:p>
    <w:p w14:paraId="066CB360" w14:textId="77777777" w:rsidR="00A346A1" w:rsidRDefault="00A346A1">
      <w:pPr>
        <w:pStyle w:val="a0"/>
        <w:spacing w:after="0" w:line="360" w:lineRule="auto"/>
        <w:rPr>
          <w:rFonts w:ascii="宋体" w:hAnsi="宋体" w:hint="eastAsia"/>
          <w:szCs w:val="21"/>
        </w:rPr>
      </w:pPr>
    </w:p>
    <w:p w14:paraId="132A279E" w14:textId="77777777" w:rsidR="00A346A1" w:rsidRDefault="00A346A1">
      <w:pPr>
        <w:pStyle w:val="a0"/>
        <w:spacing w:after="0" w:line="360" w:lineRule="auto"/>
        <w:rPr>
          <w:rFonts w:ascii="宋体" w:hAnsi="宋体" w:hint="eastAsia"/>
          <w:szCs w:val="21"/>
        </w:rPr>
      </w:pPr>
    </w:p>
    <w:p w14:paraId="533EA5A6" w14:textId="77777777" w:rsidR="00A346A1" w:rsidRDefault="00A346A1">
      <w:pPr>
        <w:pStyle w:val="a0"/>
        <w:spacing w:after="0" w:line="360" w:lineRule="auto"/>
        <w:rPr>
          <w:rFonts w:ascii="宋体" w:hAnsi="宋体" w:hint="eastAsia"/>
          <w:szCs w:val="21"/>
        </w:rPr>
      </w:pPr>
    </w:p>
    <w:p w14:paraId="2565B590" w14:textId="77777777" w:rsidR="00A346A1" w:rsidRDefault="00A346A1">
      <w:pPr>
        <w:pStyle w:val="a0"/>
        <w:spacing w:after="0" w:line="360" w:lineRule="auto"/>
        <w:rPr>
          <w:rFonts w:ascii="宋体" w:hAnsi="宋体" w:hint="eastAsia"/>
          <w:szCs w:val="21"/>
        </w:rPr>
      </w:pPr>
    </w:p>
    <w:p w14:paraId="49F30A23" w14:textId="77777777" w:rsidR="00A346A1"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0BD8BCBB" w14:textId="77777777" w:rsidR="00A346A1" w:rsidRDefault="00A346A1">
      <w:pPr>
        <w:autoSpaceDE w:val="0"/>
        <w:autoSpaceDN w:val="0"/>
        <w:adjustRightInd w:val="0"/>
        <w:snapToGrid w:val="0"/>
        <w:spacing w:line="480" w:lineRule="auto"/>
        <w:jc w:val="left"/>
        <w:rPr>
          <w:rFonts w:ascii="宋体" w:hAnsi="宋体" w:hint="eastAsia"/>
          <w:kern w:val="0"/>
          <w:sz w:val="20"/>
          <w:szCs w:val="20"/>
        </w:rPr>
      </w:pPr>
    </w:p>
    <w:p w14:paraId="14CD0783" w14:textId="77777777" w:rsidR="00A346A1"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18A5DB33" w14:textId="77777777" w:rsidR="00A346A1" w:rsidRDefault="00A346A1">
      <w:pPr>
        <w:autoSpaceDE w:val="0"/>
        <w:autoSpaceDN w:val="0"/>
        <w:adjustRightInd w:val="0"/>
        <w:snapToGrid w:val="0"/>
        <w:spacing w:line="360" w:lineRule="auto"/>
        <w:jc w:val="left"/>
        <w:rPr>
          <w:rFonts w:ascii="宋体" w:hAnsi="宋体" w:hint="eastAsia"/>
          <w:kern w:val="0"/>
        </w:rPr>
      </w:pPr>
    </w:p>
    <w:p w14:paraId="2DD6E641" w14:textId="77777777" w:rsidR="00A346A1" w:rsidRDefault="00A346A1">
      <w:pPr>
        <w:autoSpaceDE w:val="0"/>
        <w:autoSpaceDN w:val="0"/>
        <w:adjustRightInd w:val="0"/>
        <w:snapToGrid w:val="0"/>
        <w:spacing w:line="360" w:lineRule="auto"/>
        <w:jc w:val="left"/>
        <w:rPr>
          <w:rFonts w:ascii="宋体" w:hAnsi="宋体" w:hint="eastAsia"/>
          <w:kern w:val="0"/>
        </w:rPr>
      </w:pPr>
    </w:p>
    <w:p w14:paraId="284C2455" w14:textId="77777777" w:rsidR="00A346A1"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C1A86C1" w14:textId="77777777" w:rsidR="00A346A1" w:rsidRDefault="00A346A1">
      <w:pPr>
        <w:autoSpaceDE w:val="0"/>
        <w:autoSpaceDN w:val="0"/>
        <w:adjustRightInd w:val="0"/>
        <w:snapToGrid w:val="0"/>
        <w:spacing w:line="360" w:lineRule="auto"/>
        <w:jc w:val="left"/>
        <w:rPr>
          <w:rFonts w:ascii="宋体" w:hAnsi="宋体" w:hint="eastAsia"/>
          <w:kern w:val="0"/>
        </w:rPr>
      </w:pPr>
    </w:p>
    <w:p w14:paraId="70B06497" w14:textId="77777777" w:rsidR="00A346A1" w:rsidRDefault="00000000">
      <w:pPr>
        <w:jc w:val="center"/>
        <w:rPr>
          <w:rFonts w:ascii="宋体" w:hAnsi="宋体" w:hint="eastAsia"/>
          <w:b/>
          <w:bCs/>
          <w:sz w:val="28"/>
          <w:szCs w:val="28"/>
        </w:rPr>
      </w:pPr>
      <w:r>
        <w:rPr>
          <w:rFonts w:ascii="宋体" w:hAnsi="宋体" w:hint="eastAsia"/>
          <w:b/>
          <w:bCs/>
          <w:sz w:val="28"/>
          <w:szCs w:val="28"/>
        </w:rPr>
        <w:br w:type="page"/>
      </w:r>
      <w:r>
        <w:rPr>
          <w:rFonts w:ascii="宋体" w:hAnsi="宋体" w:hint="eastAsia"/>
          <w:b/>
          <w:bCs/>
          <w:sz w:val="28"/>
          <w:szCs w:val="28"/>
        </w:rPr>
        <w:lastRenderedPageBreak/>
        <w:t>授权委托书</w:t>
      </w:r>
      <w:bookmarkEnd w:id="883"/>
      <w:bookmarkEnd w:id="884"/>
      <w:bookmarkEnd w:id="885"/>
      <w:bookmarkEnd w:id="886"/>
      <w:bookmarkEnd w:id="887"/>
      <w:bookmarkEnd w:id="888"/>
      <w:bookmarkEnd w:id="889"/>
      <w:bookmarkEnd w:id="890"/>
      <w:bookmarkEnd w:id="891"/>
    </w:p>
    <w:p w14:paraId="3A0FE3D3" w14:textId="77777777" w:rsidR="00A346A1" w:rsidRDefault="00A346A1">
      <w:pPr>
        <w:pStyle w:val="af0"/>
      </w:pPr>
    </w:p>
    <w:p w14:paraId="0EA3EFF2" w14:textId="77777777" w:rsidR="00A346A1"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4238C5AB" w14:textId="77777777" w:rsidR="00A346A1"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17041826" w14:textId="77777777" w:rsidR="00A346A1"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131F3A48" w14:textId="77777777" w:rsidR="00A346A1" w:rsidRDefault="00A346A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300B92C8" w14:textId="77777777" w:rsidR="00A346A1"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70AC617" w14:textId="77777777" w:rsidR="00A346A1"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035E4C7B" w14:textId="77777777" w:rsidR="00A346A1"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53A8C248" w14:textId="77777777" w:rsidR="00A346A1"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C321575" w14:textId="77777777" w:rsidR="00A346A1"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86DE00C" w14:textId="77777777" w:rsidR="00A346A1"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2A39358E" w14:textId="77777777" w:rsidR="00A346A1"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6FC8528A" w14:textId="77777777" w:rsidR="00A346A1"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92" w:name="_Toc19149"/>
      <w:bookmarkStart w:id="893" w:name="_Toc7925"/>
    </w:p>
    <w:p w14:paraId="73135CAF" w14:textId="77777777" w:rsidR="00A346A1" w:rsidRDefault="00A346A1">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48D79CC9" w14:textId="77777777" w:rsidR="00A346A1"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12A6A490" w14:textId="77777777" w:rsidR="00A346A1" w:rsidRDefault="00A346A1">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1E03DE1D" w14:textId="77777777" w:rsidR="00A346A1"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56CC20C" w14:textId="77777777" w:rsidR="00A346A1"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w:t>
      </w:r>
      <w:r>
        <w:rPr>
          <w:rFonts w:ascii="宋体" w:hAnsi="宋体"/>
          <w:kern w:val="0"/>
          <w:szCs w:val="21"/>
        </w:rPr>
        <w:lastRenderedPageBreak/>
        <w:t>权委托书原件在开标现场出具。</w:t>
      </w:r>
    </w:p>
    <w:p w14:paraId="085D1317" w14:textId="77777777" w:rsidR="00A346A1"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75B20CD4" w14:textId="77777777" w:rsidR="00A346A1" w:rsidRDefault="00000000">
      <w:pPr>
        <w:pStyle w:val="2"/>
        <w:spacing w:before="240" w:after="240"/>
        <w:rPr>
          <w:rFonts w:ascii="宋体" w:hAnsi="宋体" w:cs="宋体" w:hint="eastAsia"/>
          <w:szCs w:val="28"/>
        </w:rPr>
      </w:pPr>
      <w:bookmarkStart w:id="894" w:name="_Toc5633"/>
      <w:bookmarkStart w:id="895" w:name="_Toc277082657"/>
      <w:bookmarkStart w:id="896" w:name="_Toc287607883"/>
      <w:bookmarkStart w:id="897" w:name="_Toc430530546"/>
      <w:bookmarkStart w:id="898" w:name="_Toc287620830"/>
      <w:bookmarkStart w:id="899" w:name="_Toc224103511"/>
      <w:bookmarkStart w:id="900" w:name="_Toc181626941"/>
      <w:bookmarkStart w:id="901" w:name="_Toc175920981"/>
      <w:bookmarkStart w:id="902" w:name="_Toc170892806"/>
      <w:bookmarkStart w:id="903" w:name="_Toc6040"/>
      <w:bookmarkStart w:id="904" w:name="_Toc174459507"/>
      <w:bookmarkStart w:id="905" w:name="_Toc174636052"/>
      <w:bookmarkStart w:id="906" w:name="_Toc175920945"/>
      <w:bookmarkEnd w:id="892"/>
      <w:bookmarkEnd w:id="893"/>
      <w:r>
        <w:rPr>
          <w:rFonts w:ascii="宋体" w:hAnsi="宋体" w:cs="宋体" w:hint="eastAsia"/>
          <w:szCs w:val="28"/>
        </w:rPr>
        <w:t>三</w:t>
      </w:r>
      <w:bookmarkEnd w:id="894"/>
      <w:bookmarkEnd w:id="895"/>
      <w:bookmarkEnd w:id="896"/>
      <w:bookmarkEnd w:id="897"/>
      <w:bookmarkEnd w:id="898"/>
      <w:bookmarkEnd w:id="899"/>
      <w:r>
        <w:rPr>
          <w:rFonts w:ascii="宋体" w:hAnsi="宋体" w:cs="宋体" w:hint="eastAsia"/>
          <w:szCs w:val="28"/>
        </w:rPr>
        <w:t>、低价风险担保提交承诺书</w:t>
      </w:r>
      <w:bookmarkEnd w:id="900"/>
    </w:p>
    <w:p w14:paraId="4AA3190D" w14:textId="77777777" w:rsidR="00A346A1" w:rsidRDefault="00A346A1">
      <w:pPr>
        <w:autoSpaceDE w:val="0"/>
        <w:autoSpaceDN w:val="0"/>
        <w:adjustRightInd w:val="0"/>
        <w:snapToGrid w:val="0"/>
        <w:spacing w:line="360" w:lineRule="auto"/>
        <w:jc w:val="center"/>
        <w:rPr>
          <w:rFonts w:ascii="宋体" w:hAnsi="宋体" w:hint="eastAsia"/>
          <w:snapToGrid w:val="0"/>
          <w:kern w:val="0"/>
          <w:sz w:val="32"/>
          <w:szCs w:val="32"/>
        </w:rPr>
      </w:pPr>
    </w:p>
    <w:p w14:paraId="6E04E142" w14:textId="77777777" w:rsidR="00A346A1"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4C42A380" w14:textId="77777777" w:rsidR="00A346A1" w:rsidRDefault="00A346A1">
      <w:pPr>
        <w:autoSpaceDE w:val="0"/>
        <w:autoSpaceDN w:val="0"/>
        <w:adjustRightInd w:val="0"/>
        <w:snapToGrid w:val="0"/>
        <w:spacing w:line="360" w:lineRule="auto"/>
        <w:jc w:val="center"/>
        <w:rPr>
          <w:rFonts w:ascii="宋体" w:hAnsi="宋体" w:hint="eastAsia"/>
          <w:snapToGrid w:val="0"/>
          <w:kern w:val="0"/>
          <w:sz w:val="32"/>
          <w:szCs w:val="32"/>
        </w:rPr>
      </w:pPr>
    </w:p>
    <w:p w14:paraId="33874F86" w14:textId="77777777" w:rsidR="00A346A1"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6902A257" w14:textId="77777777" w:rsidR="00A346A1"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251ADB91" w14:textId="77777777" w:rsidR="00A346A1" w:rsidRDefault="00A346A1">
      <w:pPr>
        <w:autoSpaceDE w:val="0"/>
        <w:autoSpaceDN w:val="0"/>
        <w:adjustRightInd w:val="0"/>
        <w:snapToGrid w:val="0"/>
        <w:spacing w:line="360" w:lineRule="auto"/>
        <w:ind w:firstLine="640"/>
        <w:rPr>
          <w:rFonts w:ascii="宋体" w:hAnsi="宋体" w:cs="宋体" w:hint="eastAsia"/>
          <w:snapToGrid w:val="0"/>
          <w:kern w:val="0"/>
          <w:szCs w:val="21"/>
        </w:rPr>
      </w:pPr>
    </w:p>
    <w:p w14:paraId="12661C1A" w14:textId="77777777" w:rsidR="00A346A1"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7250BD6D" w14:textId="77777777" w:rsidR="00A346A1" w:rsidRDefault="00A346A1">
      <w:pPr>
        <w:autoSpaceDE w:val="0"/>
        <w:autoSpaceDN w:val="0"/>
        <w:adjustRightInd w:val="0"/>
        <w:snapToGrid w:val="0"/>
        <w:spacing w:line="360" w:lineRule="auto"/>
        <w:ind w:firstLine="640"/>
        <w:rPr>
          <w:rFonts w:ascii="宋体" w:hAnsi="宋体" w:cs="宋体" w:hint="eastAsia"/>
          <w:snapToGrid w:val="0"/>
          <w:kern w:val="0"/>
          <w:sz w:val="32"/>
          <w:szCs w:val="32"/>
        </w:rPr>
      </w:pPr>
    </w:p>
    <w:p w14:paraId="1E7FF057" w14:textId="77777777" w:rsidR="00A346A1" w:rsidRDefault="00A346A1">
      <w:pPr>
        <w:autoSpaceDE w:val="0"/>
        <w:autoSpaceDN w:val="0"/>
        <w:adjustRightInd w:val="0"/>
        <w:snapToGrid w:val="0"/>
        <w:spacing w:line="360" w:lineRule="auto"/>
        <w:ind w:firstLine="640"/>
        <w:rPr>
          <w:rFonts w:ascii="宋体" w:hAnsi="宋体" w:cs="宋体" w:hint="eastAsia"/>
          <w:snapToGrid w:val="0"/>
          <w:kern w:val="0"/>
          <w:sz w:val="32"/>
          <w:szCs w:val="32"/>
        </w:rPr>
      </w:pPr>
    </w:p>
    <w:p w14:paraId="2D340941" w14:textId="77777777" w:rsidR="00A346A1" w:rsidRDefault="00A346A1">
      <w:pPr>
        <w:autoSpaceDE w:val="0"/>
        <w:autoSpaceDN w:val="0"/>
        <w:adjustRightInd w:val="0"/>
        <w:snapToGrid w:val="0"/>
        <w:spacing w:line="360" w:lineRule="auto"/>
        <w:ind w:firstLine="640"/>
        <w:rPr>
          <w:rFonts w:ascii="宋体" w:hAnsi="宋体" w:cs="宋体" w:hint="eastAsia"/>
          <w:snapToGrid w:val="0"/>
          <w:kern w:val="0"/>
          <w:sz w:val="32"/>
          <w:szCs w:val="32"/>
        </w:rPr>
      </w:pPr>
    </w:p>
    <w:p w14:paraId="4053DFAD" w14:textId="77777777" w:rsidR="00A346A1" w:rsidRDefault="00A346A1">
      <w:pPr>
        <w:autoSpaceDE w:val="0"/>
        <w:autoSpaceDN w:val="0"/>
        <w:adjustRightInd w:val="0"/>
        <w:snapToGrid w:val="0"/>
        <w:spacing w:line="360" w:lineRule="auto"/>
        <w:ind w:firstLine="640"/>
        <w:rPr>
          <w:rFonts w:ascii="宋体" w:hAnsi="宋体" w:cs="宋体" w:hint="eastAsia"/>
          <w:snapToGrid w:val="0"/>
          <w:kern w:val="0"/>
          <w:sz w:val="32"/>
          <w:szCs w:val="32"/>
        </w:rPr>
      </w:pPr>
    </w:p>
    <w:p w14:paraId="6CB8BA40" w14:textId="77777777" w:rsidR="00A346A1" w:rsidRDefault="00A346A1">
      <w:pPr>
        <w:autoSpaceDE w:val="0"/>
        <w:autoSpaceDN w:val="0"/>
        <w:adjustRightInd w:val="0"/>
        <w:snapToGrid w:val="0"/>
        <w:spacing w:line="360" w:lineRule="auto"/>
        <w:ind w:firstLine="640"/>
        <w:rPr>
          <w:rFonts w:ascii="宋体" w:hAnsi="宋体" w:cs="宋体" w:hint="eastAsia"/>
          <w:snapToGrid w:val="0"/>
          <w:kern w:val="0"/>
          <w:sz w:val="32"/>
          <w:szCs w:val="32"/>
        </w:rPr>
      </w:pPr>
    </w:p>
    <w:p w14:paraId="05CE1141" w14:textId="77777777" w:rsidR="00A346A1"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D78A296" w14:textId="77777777" w:rsidR="00A346A1"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28022245" w14:textId="77777777" w:rsidR="00A346A1" w:rsidRDefault="00A346A1">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74E9795F" w14:textId="77777777" w:rsidR="00A346A1"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3BE21637" w14:textId="77777777" w:rsidR="00A346A1" w:rsidRDefault="00000000">
      <w:pPr>
        <w:widowControl/>
        <w:jc w:val="left"/>
        <w:rPr>
          <w:rFonts w:ascii="宋体" w:hAnsi="宋体" w:cs="宋体" w:hint="eastAsia"/>
          <w:b/>
          <w:bCs/>
          <w:sz w:val="32"/>
          <w:szCs w:val="28"/>
        </w:rPr>
      </w:pPr>
      <w:r>
        <w:rPr>
          <w:rFonts w:ascii="宋体" w:hAnsi="宋体" w:cs="宋体" w:hint="eastAsia"/>
          <w:szCs w:val="28"/>
        </w:rPr>
        <w:br w:type="page"/>
      </w:r>
    </w:p>
    <w:p w14:paraId="6B7B1A9D" w14:textId="77777777" w:rsidR="00A346A1" w:rsidRDefault="00000000">
      <w:pPr>
        <w:pStyle w:val="2"/>
        <w:spacing w:before="240" w:after="240"/>
        <w:jc w:val="center"/>
        <w:rPr>
          <w:rFonts w:ascii="宋体" w:hAnsi="宋体" w:cs="宋体" w:hint="eastAsia"/>
          <w:szCs w:val="28"/>
        </w:rPr>
      </w:pPr>
      <w:bookmarkStart w:id="907" w:name="_Toc181626942"/>
      <w:r>
        <w:rPr>
          <w:rFonts w:ascii="宋体" w:hAnsi="宋体" w:cs="宋体" w:hint="eastAsia"/>
          <w:szCs w:val="28"/>
        </w:rPr>
        <w:lastRenderedPageBreak/>
        <w:t>四、竞选人基本情况表</w:t>
      </w:r>
      <w:bookmarkEnd w:id="901"/>
      <w:bookmarkEnd w:id="902"/>
      <w:bookmarkEnd w:id="903"/>
      <w:bookmarkEnd w:id="904"/>
      <w:bookmarkEnd w:id="905"/>
      <w:bookmarkEnd w:id="906"/>
      <w:bookmarkEnd w:id="9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A346A1" w14:paraId="3FD0857F" w14:textId="77777777">
        <w:trPr>
          <w:trHeight w:val="544"/>
          <w:jc w:val="center"/>
        </w:trPr>
        <w:tc>
          <w:tcPr>
            <w:tcW w:w="2143" w:type="dxa"/>
            <w:vAlign w:val="center"/>
          </w:tcPr>
          <w:p w14:paraId="6CB8E2AF"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r>
              <w:rPr>
                <w:rFonts w:ascii="宋体" w:hAnsi="宋体" w:cs="宋体"/>
                <w:kern w:val="0"/>
                <w:sz w:val="22"/>
                <w:szCs w:val="22"/>
                <w:lang w:eastAsia="en-US"/>
              </w:rPr>
              <w:t>名称</w:t>
            </w:r>
          </w:p>
        </w:tc>
        <w:tc>
          <w:tcPr>
            <w:tcW w:w="7176" w:type="dxa"/>
            <w:gridSpan w:val="6"/>
            <w:vAlign w:val="center"/>
          </w:tcPr>
          <w:p w14:paraId="0BDD31EA" w14:textId="77777777" w:rsidR="00A346A1" w:rsidRDefault="00A346A1">
            <w:pPr>
              <w:autoSpaceDE w:val="0"/>
              <w:autoSpaceDN w:val="0"/>
              <w:jc w:val="center"/>
              <w:rPr>
                <w:rFonts w:hAnsi="宋体" w:cs="宋体" w:hint="eastAsia"/>
                <w:kern w:val="0"/>
                <w:sz w:val="20"/>
                <w:szCs w:val="22"/>
                <w:lang w:eastAsia="en-US"/>
              </w:rPr>
            </w:pPr>
          </w:p>
        </w:tc>
      </w:tr>
      <w:tr w:rsidR="00A346A1" w14:paraId="3AA7E3C6" w14:textId="77777777">
        <w:trPr>
          <w:trHeight w:val="541"/>
          <w:jc w:val="center"/>
        </w:trPr>
        <w:tc>
          <w:tcPr>
            <w:tcW w:w="2143" w:type="dxa"/>
            <w:vAlign w:val="center"/>
          </w:tcPr>
          <w:p w14:paraId="3D9E2869"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注册地址</w:t>
            </w:r>
          </w:p>
        </w:tc>
        <w:tc>
          <w:tcPr>
            <w:tcW w:w="3368" w:type="dxa"/>
            <w:gridSpan w:val="3"/>
            <w:vAlign w:val="center"/>
          </w:tcPr>
          <w:p w14:paraId="778124B9" w14:textId="77777777" w:rsidR="00A346A1" w:rsidRDefault="00A346A1">
            <w:pPr>
              <w:autoSpaceDE w:val="0"/>
              <w:autoSpaceDN w:val="0"/>
              <w:jc w:val="center"/>
              <w:rPr>
                <w:rFonts w:hAnsi="宋体" w:cs="宋体" w:hint="eastAsia"/>
                <w:kern w:val="0"/>
                <w:sz w:val="20"/>
                <w:szCs w:val="22"/>
                <w:lang w:eastAsia="en-US"/>
              </w:rPr>
            </w:pPr>
          </w:p>
        </w:tc>
        <w:tc>
          <w:tcPr>
            <w:tcW w:w="1348" w:type="dxa"/>
            <w:vAlign w:val="center"/>
          </w:tcPr>
          <w:p w14:paraId="306AD295"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邮政编码</w:t>
            </w:r>
          </w:p>
        </w:tc>
        <w:tc>
          <w:tcPr>
            <w:tcW w:w="2460" w:type="dxa"/>
            <w:gridSpan w:val="2"/>
            <w:vAlign w:val="center"/>
          </w:tcPr>
          <w:p w14:paraId="0D1D5DE5" w14:textId="77777777" w:rsidR="00A346A1" w:rsidRDefault="00A346A1">
            <w:pPr>
              <w:autoSpaceDE w:val="0"/>
              <w:autoSpaceDN w:val="0"/>
              <w:jc w:val="center"/>
              <w:rPr>
                <w:rFonts w:hAnsi="宋体" w:cs="宋体" w:hint="eastAsia"/>
                <w:kern w:val="0"/>
                <w:sz w:val="20"/>
                <w:szCs w:val="22"/>
                <w:lang w:eastAsia="en-US"/>
              </w:rPr>
            </w:pPr>
          </w:p>
        </w:tc>
      </w:tr>
      <w:tr w:rsidR="00A346A1" w14:paraId="30117B83" w14:textId="77777777">
        <w:trPr>
          <w:trHeight w:val="544"/>
          <w:jc w:val="center"/>
        </w:trPr>
        <w:tc>
          <w:tcPr>
            <w:tcW w:w="2143" w:type="dxa"/>
            <w:vMerge w:val="restart"/>
            <w:vAlign w:val="center"/>
          </w:tcPr>
          <w:p w14:paraId="55D9E4A4"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联系方式</w:t>
            </w:r>
          </w:p>
        </w:tc>
        <w:tc>
          <w:tcPr>
            <w:tcW w:w="941" w:type="dxa"/>
            <w:vAlign w:val="center"/>
          </w:tcPr>
          <w:p w14:paraId="23254CE2"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联系人</w:t>
            </w:r>
          </w:p>
        </w:tc>
        <w:tc>
          <w:tcPr>
            <w:tcW w:w="2427" w:type="dxa"/>
            <w:gridSpan w:val="2"/>
            <w:vAlign w:val="center"/>
          </w:tcPr>
          <w:p w14:paraId="690343C1" w14:textId="77777777" w:rsidR="00A346A1" w:rsidRDefault="00A346A1">
            <w:pPr>
              <w:autoSpaceDE w:val="0"/>
              <w:autoSpaceDN w:val="0"/>
              <w:jc w:val="center"/>
              <w:rPr>
                <w:rFonts w:hAnsi="宋体" w:cs="宋体" w:hint="eastAsia"/>
                <w:kern w:val="0"/>
                <w:sz w:val="20"/>
                <w:szCs w:val="22"/>
                <w:lang w:eastAsia="en-US"/>
              </w:rPr>
            </w:pPr>
          </w:p>
        </w:tc>
        <w:tc>
          <w:tcPr>
            <w:tcW w:w="1348" w:type="dxa"/>
            <w:vAlign w:val="center"/>
          </w:tcPr>
          <w:p w14:paraId="3D4B3228"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08D009B8" w14:textId="77777777" w:rsidR="00A346A1" w:rsidRDefault="00A346A1">
            <w:pPr>
              <w:autoSpaceDE w:val="0"/>
              <w:autoSpaceDN w:val="0"/>
              <w:jc w:val="center"/>
              <w:rPr>
                <w:rFonts w:hAnsi="宋体" w:cs="宋体" w:hint="eastAsia"/>
                <w:kern w:val="0"/>
                <w:sz w:val="20"/>
                <w:szCs w:val="22"/>
                <w:lang w:eastAsia="en-US"/>
              </w:rPr>
            </w:pPr>
          </w:p>
        </w:tc>
      </w:tr>
      <w:tr w:rsidR="00A346A1" w14:paraId="663BE2A9" w14:textId="77777777">
        <w:trPr>
          <w:trHeight w:val="542"/>
          <w:jc w:val="center"/>
        </w:trPr>
        <w:tc>
          <w:tcPr>
            <w:tcW w:w="2143" w:type="dxa"/>
            <w:vMerge/>
            <w:tcBorders>
              <w:top w:val="nil"/>
            </w:tcBorders>
            <w:vAlign w:val="center"/>
          </w:tcPr>
          <w:p w14:paraId="29BC15C0" w14:textId="77777777" w:rsidR="00A346A1" w:rsidRDefault="00A346A1">
            <w:pPr>
              <w:autoSpaceDE w:val="0"/>
              <w:autoSpaceDN w:val="0"/>
              <w:jc w:val="center"/>
              <w:rPr>
                <w:rFonts w:ascii="宋体" w:hAnsi="宋体" w:cs="宋体" w:hint="eastAsia"/>
                <w:kern w:val="0"/>
                <w:sz w:val="2"/>
                <w:szCs w:val="2"/>
                <w:lang w:eastAsia="en-US"/>
              </w:rPr>
            </w:pPr>
          </w:p>
        </w:tc>
        <w:tc>
          <w:tcPr>
            <w:tcW w:w="941" w:type="dxa"/>
            <w:vAlign w:val="center"/>
          </w:tcPr>
          <w:p w14:paraId="2F9B3354" w14:textId="77777777" w:rsidR="00A346A1"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700CE96A" w14:textId="77777777" w:rsidR="00A346A1" w:rsidRDefault="00A346A1">
            <w:pPr>
              <w:autoSpaceDE w:val="0"/>
              <w:autoSpaceDN w:val="0"/>
              <w:jc w:val="center"/>
              <w:rPr>
                <w:rFonts w:hAnsi="宋体" w:cs="宋体" w:hint="eastAsia"/>
                <w:kern w:val="0"/>
                <w:sz w:val="20"/>
                <w:szCs w:val="22"/>
                <w:lang w:eastAsia="en-US"/>
              </w:rPr>
            </w:pPr>
          </w:p>
        </w:tc>
        <w:tc>
          <w:tcPr>
            <w:tcW w:w="1348" w:type="dxa"/>
            <w:vAlign w:val="center"/>
          </w:tcPr>
          <w:p w14:paraId="3A6387C9"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175D02AA" w14:textId="77777777" w:rsidR="00A346A1" w:rsidRDefault="00A346A1">
            <w:pPr>
              <w:autoSpaceDE w:val="0"/>
              <w:autoSpaceDN w:val="0"/>
              <w:jc w:val="center"/>
              <w:rPr>
                <w:rFonts w:hAnsi="宋体" w:cs="宋体" w:hint="eastAsia"/>
                <w:kern w:val="0"/>
                <w:sz w:val="20"/>
                <w:szCs w:val="22"/>
                <w:lang w:eastAsia="en-US"/>
              </w:rPr>
            </w:pPr>
          </w:p>
        </w:tc>
      </w:tr>
      <w:tr w:rsidR="00A346A1" w14:paraId="1E8B0F92" w14:textId="77777777">
        <w:trPr>
          <w:trHeight w:val="544"/>
          <w:jc w:val="center"/>
        </w:trPr>
        <w:tc>
          <w:tcPr>
            <w:tcW w:w="2143" w:type="dxa"/>
            <w:vAlign w:val="center"/>
          </w:tcPr>
          <w:p w14:paraId="2273625C"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法定代表人</w:t>
            </w:r>
          </w:p>
        </w:tc>
        <w:tc>
          <w:tcPr>
            <w:tcW w:w="941" w:type="dxa"/>
            <w:vAlign w:val="center"/>
          </w:tcPr>
          <w:p w14:paraId="3F912BA7"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姓名</w:t>
            </w:r>
          </w:p>
        </w:tc>
        <w:tc>
          <w:tcPr>
            <w:tcW w:w="1076" w:type="dxa"/>
            <w:vAlign w:val="center"/>
          </w:tcPr>
          <w:p w14:paraId="3F448367" w14:textId="77777777" w:rsidR="00A346A1" w:rsidRDefault="00A346A1">
            <w:pPr>
              <w:autoSpaceDE w:val="0"/>
              <w:autoSpaceDN w:val="0"/>
              <w:jc w:val="center"/>
              <w:rPr>
                <w:rFonts w:hAnsi="宋体" w:cs="宋体" w:hint="eastAsia"/>
                <w:kern w:val="0"/>
                <w:sz w:val="20"/>
                <w:szCs w:val="22"/>
                <w:lang w:eastAsia="en-US"/>
              </w:rPr>
            </w:pPr>
          </w:p>
        </w:tc>
        <w:tc>
          <w:tcPr>
            <w:tcW w:w="1351" w:type="dxa"/>
            <w:vAlign w:val="center"/>
          </w:tcPr>
          <w:p w14:paraId="4271E92C"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技术职称</w:t>
            </w:r>
          </w:p>
        </w:tc>
        <w:tc>
          <w:tcPr>
            <w:tcW w:w="1348" w:type="dxa"/>
            <w:vAlign w:val="center"/>
          </w:tcPr>
          <w:p w14:paraId="270B2643" w14:textId="77777777" w:rsidR="00A346A1" w:rsidRDefault="00A346A1">
            <w:pPr>
              <w:autoSpaceDE w:val="0"/>
              <w:autoSpaceDN w:val="0"/>
              <w:jc w:val="center"/>
              <w:rPr>
                <w:rFonts w:hAnsi="宋体" w:cs="宋体" w:hint="eastAsia"/>
                <w:kern w:val="0"/>
                <w:sz w:val="20"/>
                <w:szCs w:val="22"/>
                <w:lang w:eastAsia="en-US"/>
              </w:rPr>
            </w:pPr>
          </w:p>
        </w:tc>
        <w:tc>
          <w:tcPr>
            <w:tcW w:w="1168" w:type="dxa"/>
            <w:vAlign w:val="center"/>
          </w:tcPr>
          <w:p w14:paraId="71C793AE"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电话</w:t>
            </w:r>
          </w:p>
        </w:tc>
        <w:tc>
          <w:tcPr>
            <w:tcW w:w="1292" w:type="dxa"/>
            <w:vAlign w:val="center"/>
          </w:tcPr>
          <w:p w14:paraId="10797506" w14:textId="77777777" w:rsidR="00A346A1" w:rsidRDefault="00A346A1">
            <w:pPr>
              <w:autoSpaceDE w:val="0"/>
              <w:autoSpaceDN w:val="0"/>
              <w:jc w:val="center"/>
              <w:rPr>
                <w:rFonts w:hAnsi="宋体" w:cs="宋体" w:hint="eastAsia"/>
                <w:kern w:val="0"/>
                <w:sz w:val="20"/>
                <w:szCs w:val="22"/>
                <w:lang w:eastAsia="en-US"/>
              </w:rPr>
            </w:pPr>
          </w:p>
        </w:tc>
      </w:tr>
      <w:tr w:rsidR="00A346A1" w14:paraId="1BA2273F" w14:textId="77777777">
        <w:trPr>
          <w:trHeight w:val="1087"/>
          <w:jc w:val="center"/>
        </w:trPr>
        <w:tc>
          <w:tcPr>
            <w:tcW w:w="2143" w:type="dxa"/>
            <w:vAlign w:val="center"/>
          </w:tcPr>
          <w:p w14:paraId="57E103D8" w14:textId="77777777" w:rsidR="00A346A1"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6E5D4AF6" w14:textId="77777777" w:rsidR="00A346A1" w:rsidRDefault="00A346A1">
            <w:pPr>
              <w:autoSpaceDE w:val="0"/>
              <w:autoSpaceDN w:val="0"/>
              <w:jc w:val="center"/>
              <w:rPr>
                <w:rFonts w:ascii="宋体" w:hAnsi="宋体" w:cs="宋体" w:hint="eastAsia"/>
                <w:kern w:val="0"/>
                <w:sz w:val="25"/>
                <w:szCs w:val="22"/>
                <w:lang w:eastAsia="en-US"/>
              </w:rPr>
            </w:pPr>
          </w:p>
          <w:p w14:paraId="0C11A2E0" w14:textId="77777777" w:rsidR="00A346A1" w:rsidRDefault="00A346A1">
            <w:pPr>
              <w:tabs>
                <w:tab w:val="left" w:pos="3790"/>
                <w:tab w:val="left" w:pos="5050"/>
              </w:tabs>
              <w:autoSpaceDE w:val="0"/>
              <w:autoSpaceDN w:val="0"/>
              <w:jc w:val="center"/>
              <w:rPr>
                <w:rFonts w:ascii="宋体" w:hAnsi="宋体" w:cs="宋体" w:hint="eastAsia"/>
                <w:kern w:val="0"/>
                <w:sz w:val="22"/>
                <w:szCs w:val="22"/>
                <w:lang w:eastAsia="en-US"/>
              </w:rPr>
            </w:pPr>
          </w:p>
        </w:tc>
      </w:tr>
      <w:tr w:rsidR="00A346A1" w14:paraId="08B76E01" w14:textId="77777777">
        <w:trPr>
          <w:trHeight w:val="542"/>
          <w:jc w:val="center"/>
        </w:trPr>
        <w:tc>
          <w:tcPr>
            <w:tcW w:w="2143" w:type="dxa"/>
            <w:vAlign w:val="center"/>
          </w:tcPr>
          <w:p w14:paraId="36C85462"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E5A0BCB" w14:textId="77777777" w:rsidR="00A346A1" w:rsidRDefault="00A346A1">
            <w:pPr>
              <w:autoSpaceDE w:val="0"/>
              <w:autoSpaceDN w:val="0"/>
              <w:jc w:val="center"/>
              <w:rPr>
                <w:rFonts w:hAnsi="宋体" w:cs="宋体" w:hint="eastAsia"/>
                <w:kern w:val="0"/>
                <w:sz w:val="20"/>
                <w:szCs w:val="22"/>
                <w:lang w:eastAsia="en-US"/>
              </w:rPr>
            </w:pPr>
          </w:p>
        </w:tc>
        <w:tc>
          <w:tcPr>
            <w:tcW w:w="3808" w:type="dxa"/>
            <w:gridSpan w:val="3"/>
            <w:vAlign w:val="center"/>
          </w:tcPr>
          <w:p w14:paraId="1F833C92"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员工总人数：</w:t>
            </w:r>
          </w:p>
        </w:tc>
      </w:tr>
      <w:tr w:rsidR="00A346A1" w14:paraId="539DA2AD" w14:textId="77777777">
        <w:trPr>
          <w:trHeight w:val="544"/>
          <w:jc w:val="center"/>
        </w:trPr>
        <w:tc>
          <w:tcPr>
            <w:tcW w:w="2143" w:type="dxa"/>
            <w:vAlign w:val="center"/>
          </w:tcPr>
          <w:p w14:paraId="0003E25A"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注册资本</w:t>
            </w:r>
          </w:p>
        </w:tc>
        <w:tc>
          <w:tcPr>
            <w:tcW w:w="7176" w:type="dxa"/>
            <w:gridSpan w:val="6"/>
            <w:vAlign w:val="center"/>
          </w:tcPr>
          <w:p w14:paraId="300F3CD6" w14:textId="77777777" w:rsidR="00A346A1" w:rsidRDefault="00A346A1">
            <w:pPr>
              <w:autoSpaceDE w:val="0"/>
              <w:autoSpaceDN w:val="0"/>
              <w:spacing w:line="384" w:lineRule="auto"/>
              <w:jc w:val="center"/>
              <w:rPr>
                <w:rFonts w:hAnsi="宋体" w:cs="宋体" w:hint="eastAsia"/>
                <w:kern w:val="0"/>
                <w:sz w:val="20"/>
                <w:szCs w:val="22"/>
                <w:lang w:eastAsia="en-US"/>
              </w:rPr>
            </w:pPr>
          </w:p>
        </w:tc>
      </w:tr>
      <w:tr w:rsidR="00A346A1" w14:paraId="5D0FB1D4" w14:textId="77777777">
        <w:trPr>
          <w:trHeight w:val="541"/>
          <w:jc w:val="center"/>
        </w:trPr>
        <w:tc>
          <w:tcPr>
            <w:tcW w:w="2143" w:type="dxa"/>
            <w:vAlign w:val="center"/>
          </w:tcPr>
          <w:p w14:paraId="6176B2B5"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成立日期</w:t>
            </w:r>
          </w:p>
        </w:tc>
        <w:tc>
          <w:tcPr>
            <w:tcW w:w="7176" w:type="dxa"/>
            <w:gridSpan w:val="6"/>
            <w:vAlign w:val="center"/>
          </w:tcPr>
          <w:p w14:paraId="21B2A279" w14:textId="77777777" w:rsidR="00A346A1" w:rsidRDefault="00A346A1">
            <w:pPr>
              <w:autoSpaceDE w:val="0"/>
              <w:autoSpaceDN w:val="0"/>
              <w:jc w:val="center"/>
              <w:rPr>
                <w:rFonts w:hAnsi="宋体" w:cs="宋体" w:hint="eastAsia"/>
                <w:kern w:val="0"/>
                <w:sz w:val="20"/>
                <w:szCs w:val="22"/>
                <w:lang w:eastAsia="en-US"/>
              </w:rPr>
            </w:pPr>
          </w:p>
        </w:tc>
      </w:tr>
      <w:tr w:rsidR="00A346A1" w14:paraId="1E916742" w14:textId="77777777">
        <w:trPr>
          <w:trHeight w:val="544"/>
          <w:jc w:val="center"/>
        </w:trPr>
        <w:tc>
          <w:tcPr>
            <w:tcW w:w="2143" w:type="dxa"/>
            <w:vAlign w:val="center"/>
          </w:tcPr>
          <w:p w14:paraId="3E2602DC"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基本账户开户银行</w:t>
            </w:r>
          </w:p>
        </w:tc>
        <w:tc>
          <w:tcPr>
            <w:tcW w:w="7176" w:type="dxa"/>
            <w:gridSpan w:val="6"/>
            <w:vAlign w:val="center"/>
          </w:tcPr>
          <w:p w14:paraId="53487A87" w14:textId="77777777" w:rsidR="00A346A1" w:rsidRDefault="00A346A1">
            <w:pPr>
              <w:autoSpaceDE w:val="0"/>
              <w:autoSpaceDN w:val="0"/>
              <w:jc w:val="center"/>
              <w:rPr>
                <w:rFonts w:hAnsi="宋体" w:cs="宋体" w:hint="eastAsia"/>
                <w:kern w:val="0"/>
                <w:sz w:val="20"/>
                <w:szCs w:val="22"/>
                <w:lang w:eastAsia="en-US"/>
              </w:rPr>
            </w:pPr>
          </w:p>
        </w:tc>
      </w:tr>
      <w:tr w:rsidR="00A346A1" w14:paraId="7C285F06" w14:textId="77777777">
        <w:trPr>
          <w:trHeight w:val="541"/>
          <w:jc w:val="center"/>
        </w:trPr>
        <w:tc>
          <w:tcPr>
            <w:tcW w:w="2143" w:type="dxa"/>
            <w:vAlign w:val="center"/>
          </w:tcPr>
          <w:p w14:paraId="4B331D20"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基本账户银行账号</w:t>
            </w:r>
          </w:p>
        </w:tc>
        <w:tc>
          <w:tcPr>
            <w:tcW w:w="7176" w:type="dxa"/>
            <w:gridSpan w:val="6"/>
            <w:vAlign w:val="center"/>
          </w:tcPr>
          <w:p w14:paraId="02F13FC7" w14:textId="77777777" w:rsidR="00A346A1" w:rsidRDefault="00A346A1">
            <w:pPr>
              <w:autoSpaceDE w:val="0"/>
              <w:autoSpaceDN w:val="0"/>
              <w:jc w:val="center"/>
              <w:rPr>
                <w:rFonts w:hAnsi="宋体" w:cs="宋体" w:hint="eastAsia"/>
                <w:kern w:val="0"/>
                <w:sz w:val="20"/>
                <w:szCs w:val="22"/>
                <w:lang w:eastAsia="en-US"/>
              </w:rPr>
            </w:pPr>
          </w:p>
        </w:tc>
      </w:tr>
      <w:tr w:rsidR="00A346A1" w14:paraId="41E4CD42" w14:textId="77777777">
        <w:trPr>
          <w:trHeight w:val="1755"/>
          <w:jc w:val="center"/>
        </w:trPr>
        <w:tc>
          <w:tcPr>
            <w:tcW w:w="2143" w:type="dxa"/>
            <w:vAlign w:val="center"/>
          </w:tcPr>
          <w:p w14:paraId="33D2700E"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经营范围</w:t>
            </w:r>
          </w:p>
        </w:tc>
        <w:tc>
          <w:tcPr>
            <w:tcW w:w="7176" w:type="dxa"/>
            <w:gridSpan w:val="6"/>
            <w:vAlign w:val="center"/>
          </w:tcPr>
          <w:p w14:paraId="2B2191D8" w14:textId="77777777" w:rsidR="00A346A1" w:rsidRDefault="00A346A1">
            <w:pPr>
              <w:autoSpaceDE w:val="0"/>
              <w:autoSpaceDN w:val="0"/>
              <w:jc w:val="center"/>
              <w:rPr>
                <w:rFonts w:hAnsi="宋体" w:cs="宋体" w:hint="eastAsia"/>
                <w:kern w:val="0"/>
                <w:sz w:val="20"/>
                <w:szCs w:val="22"/>
                <w:lang w:eastAsia="en-US"/>
              </w:rPr>
            </w:pPr>
          </w:p>
        </w:tc>
      </w:tr>
      <w:tr w:rsidR="00A346A1" w14:paraId="0437DD0F" w14:textId="77777777">
        <w:trPr>
          <w:trHeight w:val="541"/>
          <w:jc w:val="center"/>
        </w:trPr>
        <w:tc>
          <w:tcPr>
            <w:tcW w:w="2143" w:type="dxa"/>
            <w:vAlign w:val="center"/>
          </w:tcPr>
          <w:p w14:paraId="01A322E4" w14:textId="77777777" w:rsidR="00A346A1"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备注</w:t>
            </w:r>
          </w:p>
        </w:tc>
        <w:tc>
          <w:tcPr>
            <w:tcW w:w="7176" w:type="dxa"/>
            <w:gridSpan w:val="6"/>
            <w:vAlign w:val="center"/>
          </w:tcPr>
          <w:p w14:paraId="6A7E23FF" w14:textId="77777777" w:rsidR="00A346A1" w:rsidRDefault="00A346A1">
            <w:pPr>
              <w:autoSpaceDE w:val="0"/>
              <w:autoSpaceDN w:val="0"/>
              <w:jc w:val="center"/>
              <w:rPr>
                <w:rFonts w:hAnsi="宋体" w:cs="宋体" w:hint="eastAsia"/>
                <w:kern w:val="0"/>
                <w:sz w:val="20"/>
                <w:szCs w:val="22"/>
                <w:lang w:eastAsia="en-US"/>
              </w:rPr>
            </w:pPr>
          </w:p>
        </w:tc>
      </w:tr>
    </w:tbl>
    <w:p w14:paraId="6E284B35" w14:textId="77777777" w:rsidR="00A346A1" w:rsidRDefault="00000000">
      <w:pPr>
        <w:spacing w:line="360" w:lineRule="auto"/>
        <w:rPr>
          <w:rFonts w:ascii="宋体" w:hAnsi="宋体" w:hint="eastAsia"/>
          <w:szCs w:val="21"/>
        </w:rPr>
      </w:pPr>
      <w:r>
        <w:rPr>
          <w:rFonts w:ascii="宋体" w:hAnsi="宋体" w:hint="eastAsia"/>
          <w:szCs w:val="21"/>
        </w:rPr>
        <w:t>注：附营业执照复印件等证明材料。</w:t>
      </w:r>
    </w:p>
    <w:p w14:paraId="1ADA2A64" w14:textId="77777777" w:rsidR="00A346A1" w:rsidRDefault="00000000">
      <w:pPr>
        <w:pStyle w:val="2"/>
        <w:spacing w:before="240" w:after="240"/>
        <w:jc w:val="center"/>
        <w:rPr>
          <w:sz w:val="30"/>
          <w:szCs w:val="30"/>
        </w:rPr>
      </w:pPr>
      <w:r>
        <w:rPr>
          <w:rFonts w:ascii="宋体" w:hAnsi="宋体" w:cs="宋体" w:hint="eastAsia"/>
          <w:spacing w:val="1"/>
          <w:w w:val="99"/>
          <w:kern w:val="0"/>
          <w:szCs w:val="28"/>
        </w:rPr>
        <w:br w:type="page"/>
      </w:r>
      <w:bookmarkStart w:id="908" w:name="_Toc277082661"/>
      <w:bookmarkStart w:id="909" w:name="_Toc509218865"/>
      <w:bookmarkStart w:id="910" w:name="_Toc170892807"/>
      <w:bookmarkStart w:id="911" w:name="_Toc175920982"/>
      <w:bookmarkStart w:id="912" w:name="_Toc287607889"/>
      <w:bookmarkStart w:id="913" w:name="_Toc174459508"/>
      <w:bookmarkStart w:id="914" w:name="_Toc534185842"/>
      <w:bookmarkStart w:id="915" w:name="_Toc430530551"/>
      <w:bookmarkStart w:id="916" w:name="_Toc25604"/>
      <w:bookmarkStart w:id="917" w:name="_Toc175920946"/>
      <w:bookmarkStart w:id="918" w:name="_Toc174636053"/>
      <w:bookmarkStart w:id="919" w:name="_Toc224103516"/>
      <w:bookmarkStart w:id="920" w:name="_Toc287620835"/>
      <w:bookmarkStart w:id="921" w:name="_Toc181626943"/>
      <w:r>
        <w:rPr>
          <w:rFonts w:ascii="宋体" w:hAnsi="宋体" w:cs="宋体" w:hint="eastAsia"/>
          <w:szCs w:val="28"/>
        </w:rPr>
        <w:lastRenderedPageBreak/>
        <w:t>五、类似项目情况表</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A346A1" w14:paraId="1022093F" w14:textId="77777777">
        <w:trPr>
          <w:trHeight w:hRule="exact" w:val="643"/>
          <w:jc w:val="center"/>
        </w:trPr>
        <w:tc>
          <w:tcPr>
            <w:tcW w:w="1456" w:type="dxa"/>
            <w:vAlign w:val="center"/>
          </w:tcPr>
          <w:p w14:paraId="3E98F4CD"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0CF43857"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1A858CFA" w14:textId="77777777">
        <w:trPr>
          <w:trHeight w:hRule="exact" w:val="658"/>
          <w:jc w:val="center"/>
        </w:trPr>
        <w:tc>
          <w:tcPr>
            <w:tcW w:w="1456" w:type="dxa"/>
            <w:vAlign w:val="center"/>
          </w:tcPr>
          <w:p w14:paraId="04C96CBD"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3E5D40A3"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29628EE5" w14:textId="77777777">
        <w:trPr>
          <w:trHeight w:hRule="exact" w:val="666"/>
          <w:jc w:val="center"/>
        </w:trPr>
        <w:tc>
          <w:tcPr>
            <w:tcW w:w="1456" w:type="dxa"/>
            <w:vAlign w:val="center"/>
          </w:tcPr>
          <w:p w14:paraId="107E0B8B"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4E8D9A3A"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0E45E4D1" w14:textId="77777777">
        <w:trPr>
          <w:trHeight w:hRule="exact" w:val="666"/>
          <w:jc w:val="center"/>
        </w:trPr>
        <w:tc>
          <w:tcPr>
            <w:tcW w:w="1456" w:type="dxa"/>
            <w:vAlign w:val="center"/>
          </w:tcPr>
          <w:p w14:paraId="4510A947"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2B3AEA93"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306FB012" w14:textId="77777777">
        <w:trPr>
          <w:trHeight w:hRule="exact" w:val="666"/>
          <w:jc w:val="center"/>
        </w:trPr>
        <w:tc>
          <w:tcPr>
            <w:tcW w:w="1456" w:type="dxa"/>
            <w:vAlign w:val="center"/>
          </w:tcPr>
          <w:p w14:paraId="2A67F07B"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70816E41"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5778C66F" w14:textId="77777777">
        <w:trPr>
          <w:trHeight w:hRule="exact" w:val="661"/>
          <w:jc w:val="center"/>
        </w:trPr>
        <w:tc>
          <w:tcPr>
            <w:tcW w:w="1456" w:type="dxa"/>
            <w:vAlign w:val="center"/>
          </w:tcPr>
          <w:p w14:paraId="47C27124"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097B3A50"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5EC322D6" w14:textId="77777777">
        <w:trPr>
          <w:trHeight w:hRule="exact" w:val="655"/>
          <w:jc w:val="center"/>
        </w:trPr>
        <w:tc>
          <w:tcPr>
            <w:tcW w:w="1456" w:type="dxa"/>
            <w:vAlign w:val="center"/>
          </w:tcPr>
          <w:p w14:paraId="4F617314"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6888AF8A"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5E972FE7" w14:textId="77777777">
        <w:trPr>
          <w:trHeight w:hRule="exact" w:val="658"/>
          <w:jc w:val="center"/>
        </w:trPr>
        <w:tc>
          <w:tcPr>
            <w:tcW w:w="1456" w:type="dxa"/>
            <w:vAlign w:val="center"/>
          </w:tcPr>
          <w:p w14:paraId="7F1C668C"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7F96FDE5"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5289D513" w14:textId="77777777">
        <w:trPr>
          <w:trHeight w:hRule="exact" w:val="2367"/>
          <w:jc w:val="center"/>
        </w:trPr>
        <w:tc>
          <w:tcPr>
            <w:tcW w:w="1456" w:type="dxa"/>
            <w:vAlign w:val="center"/>
          </w:tcPr>
          <w:p w14:paraId="6915988B"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7C89EE59" w14:textId="77777777" w:rsidR="00A346A1" w:rsidRDefault="00A346A1">
            <w:pPr>
              <w:autoSpaceDE w:val="0"/>
              <w:autoSpaceDN w:val="0"/>
              <w:adjustRightInd w:val="0"/>
              <w:snapToGrid w:val="0"/>
              <w:jc w:val="center"/>
              <w:rPr>
                <w:rFonts w:ascii="宋体" w:hAnsi="宋体" w:hint="eastAsia"/>
                <w:kern w:val="0"/>
                <w:szCs w:val="21"/>
              </w:rPr>
            </w:pPr>
          </w:p>
        </w:tc>
      </w:tr>
      <w:tr w:rsidR="00A346A1" w14:paraId="01D66349" w14:textId="77777777">
        <w:trPr>
          <w:trHeight w:hRule="exact" w:val="1048"/>
          <w:jc w:val="center"/>
        </w:trPr>
        <w:tc>
          <w:tcPr>
            <w:tcW w:w="1456" w:type="dxa"/>
            <w:vAlign w:val="center"/>
          </w:tcPr>
          <w:p w14:paraId="0CC026C7" w14:textId="77777777" w:rsidR="00A346A1"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429C50D9" w14:textId="77777777" w:rsidR="00A346A1" w:rsidRDefault="00A346A1">
            <w:pPr>
              <w:autoSpaceDE w:val="0"/>
              <w:autoSpaceDN w:val="0"/>
              <w:adjustRightInd w:val="0"/>
              <w:snapToGrid w:val="0"/>
              <w:jc w:val="center"/>
              <w:rPr>
                <w:rFonts w:ascii="宋体" w:hAnsi="宋体" w:hint="eastAsia"/>
                <w:kern w:val="0"/>
                <w:szCs w:val="21"/>
              </w:rPr>
            </w:pPr>
          </w:p>
        </w:tc>
      </w:tr>
    </w:tbl>
    <w:p w14:paraId="18ABA1D1" w14:textId="77777777" w:rsidR="00A346A1" w:rsidRDefault="00000000">
      <w:pPr>
        <w:pStyle w:val="afff1"/>
        <w:ind w:firstLine="480"/>
        <w:rPr>
          <w:rFonts w:cs="宋体"/>
          <w:spacing w:val="1"/>
          <w:w w:val="99"/>
          <w:kern w:val="0"/>
          <w:szCs w:val="28"/>
        </w:rPr>
      </w:pPr>
      <w:r>
        <w:rPr>
          <w:rFonts w:hint="eastAsia"/>
        </w:rPr>
        <w:t>注：一个项目一个表，后附证明材料。</w:t>
      </w:r>
    </w:p>
    <w:p w14:paraId="0B6B8E8C" w14:textId="77777777" w:rsidR="00A346A1" w:rsidRDefault="00000000">
      <w:pPr>
        <w:pStyle w:val="2"/>
        <w:spacing w:before="240" w:after="240"/>
        <w:jc w:val="center"/>
        <w:rPr>
          <w:rFonts w:ascii="宋体" w:hAnsi="宋体" w:hint="eastAsia"/>
        </w:rPr>
      </w:pPr>
      <w:r>
        <w:rPr>
          <w:rFonts w:hint="eastAsia"/>
          <w:w w:val="99"/>
        </w:rPr>
        <w:br w:type="page"/>
      </w:r>
      <w:bookmarkStart w:id="922" w:name="_Toc174636054"/>
      <w:bookmarkStart w:id="923" w:name="_Toc174459509"/>
      <w:bookmarkStart w:id="924" w:name="_Toc181626944"/>
      <w:bookmarkStart w:id="925" w:name="_Toc175920947"/>
      <w:bookmarkStart w:id="926" w:name="_Toc175920983"/>
      <w:bookmarkStart w:id="927" w:name="_Toc30809"/>
      <w:bookmarkStart w:id="928" w:name="_Toc170892808"/>
      <w:r>
        <w:rPr>
          <w:rFonts w:ascii="宋体" w:hAnsi="宋体" w:cs="宋体" w:hint="eastAsia"/>
          <w:szCs w:val="28"/>
        </w:rPr>
        <w:lastRenderedPageBreak/>
        <w:t>六、项目管理机构</w:t>
      </w:r>
      <w:bookmarkEnd w:id="922"/>
      <w:bookmarkEnd w:id="923"/>
      <w:bookmarkEnd w:id="924"/>
      <w:bookmarkEnd w:id="925"/>
      <w:bookmarkEnd w:id="926"/>
    </w:p>
    <w:p w14:paraId="38483D25" w14:textId="77777777" w:rsidR="00A346A1"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A346A1" w14:paraId="434D9CE5"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465E7554" w14:textId="77777777" w:rsidR="00A346A1"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30C7FCE5" w14:textId="77777777" w:rsidR="00A346A1"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033DADD1" w14:textId="77777777" w:rsidR="00A346A1"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7041EF7C" w14:textId="77777777" w:rsidR="00A346A1"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2C8D499B" w14:textId="77777777" w:rsidR="00A346A1" w:rsidRDefault="00000000">
            <w:pPr>
              <w:jc w:val="center"/>
              <w:rPr>
                <w:rFonts w:ascii="宋体" w:hAnsi="宋体" w:cs="宋体" w:hint="eastAsia"/>
                <w:szCs w:val="21"/>
              </w:rPr>
            </w:pPr>
            <w:r>
              <w:rPr>
                <w:rFonts w:ascii="宋体" w:hAnsi="宋体" w:cs="宋体" w:hint="eastAsia"/>
              </w:rPr>
              <w:t>备注</w:t>
            </w:r>
          </w:p>
        </w:tc>
      </w:tr>
      <w:tr w:rsidR="00A346A1" w14:paraId="78E2E248"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1388D203" w14:textId="77777777" w:rsidR="00A346A1" w:rsidRDefault="00A346A1">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2ED883F" w14:textId="77777777" w:rsidR="00A346A1" w:rsidRDefault="00A346A1">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6D90937A" w14:textId="77777777" w:rsidR="00A346A1" w:rsidRDefault="00A346A1">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5E76B12C" w14:textId="77777777" w:rsidR="00A346A1"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A77CD83" w14:textId="77777777" w:rsidR="00A346A1"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3113DCFA" w14:textId="77777777" w:rsidR="00A346A1"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62113A1C" w14:textId="77777777" w:rsidR="00A346A1"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49EF3577" w14:textId="77777777" w:rsidR="00A346A1" w:rsidRDefault="00A346A1">
            <w:pPr>
              <w:ind w:firstLine="560"/>
              <w:jc w:val="center"/>
              <w:rPr>
                <w:rFonts w:ascii="宋体" w:hAnsi="宋体" w:cs="宋体" w:hint="eastAsia"/>
                <w:szCs w:val="21"/>
              </w:rPr>
            </w:pPr>
          </w:p>
        </w:tc>
      </w:tr>
      <w:tr w:rsidR="00A346A1" w14:paraId="60D45D6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30FCC02"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0123947"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62C1662"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74639347"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B1604ED"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6C7D4F0"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B40B0B0"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BC71DF0" w14:textId="77777777" w:rsidR="00A346A1" w:rsidRDefault="00A346A1">
            <w:pPr>
              <w:ind w:firstLine="560"/>
              <w:rPr>
                <w:rFonts w:ascii="宋体" w:hAnsi="宋体" w:cs="宋体" w:hint="eastAsia"/>
                <w:szCs w:val="21"/>
              </w:rPr>
            </w:pPr>
          </w:p>
        </w:tc>
      </w:tr>
      <w:tr w:rsidR="00A346A1" w14:paraId="4B72637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E0FEA65"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3A00473"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CD78EDD"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4907B05"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5CC3447"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5FE49E2"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7651E86"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D50AFBA" w14:textId="77777777" w:rsidR="00A346A1" w:rsidRDefault="00A346A1">
            <w:pPr>
              <w:ind w:firstLine="560"/>
              <w:rPr>
                <w:rFonts w:ascii="宋体" w:hAnsi="宋体" w:cs="宋体" w:hint="eastAsia"/>
                <w:szCs w:val="21"/>
              </w:rPr>
            </w:pPr>
          </w:p>
        </w:tc>
      </w:tr>
      <w:tr w:rsidR="00A346A1" w14:paraId="0D87647B"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E5F820E"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10D5683"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7BCAA24"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BD81D04"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CDDF88C"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94E163"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C97543B"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48716ED" w14:textId="77777777" w:rsidR="00A346A1" w:rsidRDefault="00A346A1">
            <w:pPr>
              <w:ind w:firstLine="560"/>
              <w:rPr>
                <w:rFonts w:ascii="宋体" w:hAnsi="宋体" w:cs="宋体" w:hint="eastAsia"/>
                <w:szCs w:val="21"/>
              </w:rPr>
            </w:pPr>
          </w:p>
        </w:tc>
      </w:tr>
      <w:tr w:rsidR="00A346A1" w14:paraId="654430F3"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E26891E"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76713D9"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8713E67"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B73D5B4"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5DA1D86"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BAB944A"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1064C968"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58F4B30" w14:textId="77777777" w:rsidR="00A346A1" w:rsidRDefault="00A346A1">
            <w:pPr>
              <w:ind w:firstLine="560"/>
              <w:rPr>
                <w:rFonts w:ascii="宋体" w:hAnsi="宋体" w:cs="宋体" w:hint="eastAsia"/>
                <w:szCs w:val="21"/>
              </w:rPr>
            </w:pPr>
          </w:p>
        </w:tc>
      </w:tr>
      <w:tr w:rsidR="00A346A1" w14:paraId="1A764E7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416C32E"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84A7A93"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C4D4273"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AFB2918"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064461A"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1E218C2"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9DC7EA1"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AF2AA27" w14:textId="77777777" w:rsidR="00A346A1" w:rsidRDefault="00A346A1">
            <w:pPr>
              <w:ind w:firstLine="560"/>
              <w:rPr>
                <w:rFonts w:ascii="宋体" w:hAnsi="宋体" w:cs="宋体" w:hint="eastAsia"/>
                <w:szCs w:val="21"/>
              </w:rPr>
            </w:pPr>
          </w:p>
        </w:tc>
      </w:tr>
      <w:tr w:rsidR="00A346A1" w14:paraId="3147DF5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7AD2331"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2BE139"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66C1A0E"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C305677"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571E2BC"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D13EF0E"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0C6E519"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94FB10B" w14:textId="77777777" w:rsidR="00A346A1" w:rsidRDefault="00A346A1">
            <w:pPr>
              <w:ind w:firstLine="560"/>
              <w:rPr>
                <w:rFonts w:ascii="宋体" w:hAnsi="宋体" w:cs="宋体" w:hint="eastAsia"/>
                <w:szCs w:val="21"/>
              </w:rPr>
            </w:pPr>
          </w:p>
        </w:tc>
      </w:tr>
      <w:tr w:rsidR="00A346A1" w14:paraId="1C1609AA"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2D500AF0"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2C0561A"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7B41722"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2E85E93"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7810479"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B954BFB"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990B49A"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F6D384E" w14:textId="77777777" w:rsidR="00A346A1" w:rsidRDefault="00A346A1">
            <w:pPr>
              <w:ind w:firstLine="560"/>
              <w:rPr>
                <w:rFonts w:ascii="宋体" w:hAnsi="宋体" w:cs="宋体" w:hint="eastAsia"/>
                <w:szCs w:val="21"/>
              </w:rPr>
            </w:pPr>
          </w:p>
        </w:tc>
      </w:tr>
      <w:tr w:rsidR="00A346A1" w14:paraId="43FE16A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47D8605"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E8B1754"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90ABD1F"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C060C4E"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F12CF19"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F9FC5D9"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F7618E2"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0A5641A" w14:textId="77777777" w:rsidR="00A346A1" w:rsidRDefault="00A346A1">
            <w:pPr>
              <w:ind w:firstLine="560"/>
              <w:rPr>
                <w:rFonts w:ascii="宋体" w:hAnsi="宋体" w:cs="宋体" w:hint="eastAsia"/>
                <w:szCs w:val="21"/>
              </w:rPr>
            </w:pPr>
          </w:p>
        </w:tc>
      </w:tr>
      <w:tr w:rsidR="00A346A1" w14:paraId="5E8D571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5B80360"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F663344"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EC9BD27"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C6A47F9"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4580E3F"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1276B38"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048FF23"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B70B99B" w14:textId="77777777" w:rsidR="00A346A1" w:rsidRDefault="00A346A1">
            <w:pPr>
              <w:ind w:firstLine="560"/>
              <w:rPr>
                <w:rFonts w:ascii="宋体" w:hAnsi="宋体" w:cs="宋体" w:hint="eastAsia"/>
                <w:szCs w:val="21"/>
              </w:rPr>
            </w:pPr>
          </w:p>
        </w:tc>
      </w:tr>
      <w:tr w:rsidR="00A346A1" w14:paraId="66FCC13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F52B07F"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249D93E"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62008F2"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6041B8F"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6A2094E"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14BAC56"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F1F1F28"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7FB190D" w14:textId="77777777" w:rsidR="00A346A1" w:rsidRDefault="00A346A1">
            <w:pPr>
              <w:ind w:firstLine="560"/>
              <w:rPr>
                <w:rFonts w:ascii="宋体" w:hAnsi="宋体" w:cs="宋体" w:hint="eastAsia"/>
                <w:szCs w:val="21"/>
              </w:rPr>
            </w:pPr>
          </w:p>
        </w:tc>
      </w:tr>
      <w:tr w:rsidR="00A346A1" w14:paraId="7C53F8BA"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98C5ADB"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886462B"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23ECBD2"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E1DF5DB"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6D9FBD"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95E395"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748C7BD"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E2353D6" w14:textId="77777777" w:rsidR="00A346A1" w:rsidRDefault="00A346A1">
            <w:pPr>
              <w:ind w:firstLine="560"/>
              <w:rPr>
                <w:rFonts w:ascii="宋体" w:hAnsi="宋体" w:cs="宋体" w:hint="eastAsia"/>
                <w:szCs w:val="21"/>
              </w:rPr>
            </w:pPr>
          </w:p>
        </w:tc>
      </w:tr>
      <w:tr w:rsidR="00A346A1" w14:paraId="2F33FC5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C79FC6B"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ED570A9"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D4FCA6D"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91598EF"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C98BA6E"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34CAE1"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657E710"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5483C09" w14:textId="77777777" w:rsidR="00A346A1" w:rsidRDefault="00A346A1">
            <w:pPr>
              <w:ind w:firstLine="560"/>
              <w:rPr>
                <w:rFonts w:ascii="宋体" w:hAnsi="宋体" w:cs="宋体" w:hint="eastAsia"/>
                <w:szCs w:val="21"/>
              </w:rPr>
            </w:pPr>
          </w:p>
        </w:tc>
      </w:tr>
      <w:tr w:rsidR="00A346A1" w14:paraId="7FABA67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8644BA0" w14:textId="77777777" w:rsidR="00A346A1" w:rsidRDefault="00A346A1">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AB637E8" w14:textId="77777777" w:rsidR="00A346A1" w:rsidRDefault="00A346A1">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B8B7FA4" w14:textId="77777777" w:rsidR="00A346A1" w:rsidRDefault="00A346A1">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1ACB7E8"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18068A" w14:textId="77777777" w:rsidR="00A346A1" w:rsidRDefault="00A346A1">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6BFAC02" w14:textId="77777777" w:rsidR="00A346A1" w:rsidRDefault="00A346A1">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2369454" w14:textId="77777777" w:rsidR="00A346A1" w:rsidRDefault="00A346A1">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2E53EEC" w14:textId="77777777" w:rsidR="00A346A1" w:rsidRDefault="00A346A1">
            <w:pPr>
              <w:ind w:firstLine="560"/>
              <w:rPr>
                <w:rFonts w:ascii="宋体" w:hAnsi="宋体" w:cs="宋体" w:hint="eastAsia"/>
                <w:szCs w:val="21"/>
              </w:rPr>
            </w:pPr>
          </w:p>
        </w:tc>
      </w:tr>
    </w:tbl>
    <w:p w14:paraId="771F29E7" w14:textId="77777777" w:rsidR="00A346A1" w:rsidRDefault="00A346A1">
      <w:pPr>
        <w:rPr>
          <w:rFonts w:ascii="宋体" w:hAnsi="宋体" w:hint="eastAsia"/>
        </w:rPr>
      </w:pPr>
    </w:p>
    <w:p w14:paraId="0197861F" w14:textId="77777777" w:rsidR="00A346A1"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lastRenderedPageBreak/>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A346A1" w14:paraId="724ED81A"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D0108D6" w14:textId="77777777" w:rsidR="00A346A1"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1BBCCEB7" w14:textId="77777777" w:rsidR="00A346A1" w:rsidRDefault="00A346A1">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355300B6" w14:textId="77777777" w:rsidR="00A346A1"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4C4F071E" w14:textId="77777777" w:rsidR="00A346A1" w:rsidRDefault="00A346A1">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0ED0E68D" w14:textId="77777777" w:rsidR="00A346A1"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7F296684" w14:textId="77777777" w:rsidR="00A346A1" w:rsidRDefault="00A346A1">
            <w:pPr>
              <w:ind w:firstLine="560"/>
              <w:rPr>
                <w:rFonts w:ascii="宋体" w:hAnsi="宋体" w:cs="宋体" w:hint="eastAsia"/>
                <w:szCs w:val="21"/>
              </w:rPr>
            </w:pPr>
          </w:p>
        </w:tc>
      </w:tr>
      <w:tr w:rsidR="00A346A1" w14:paraId="6D90A9B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55C54AEA" w14:textId="77777777" w:rsidR="00A346A1"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0CD7DB63" w14:textId="77777777" w:rsidR="00A346A1" w:rsidRDefault="00A346A1">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5008196A" w14:textId="77777777" w:rsidR="00A346A1" w:rsidRDefault="00000000">
            <w:pPr>
              <w:jc w:val="center"/>
              <w:rPr>
                <w:rFonts w:ascii="宋体" w:hAnsi="宋体" w:cs="宋体" w:hint="eastAsia"/>
                <w:szCs w:val="21"/>
              </w:rPr>
            </w:pPr>
            <w:r>
              <w:rPr>
                <w:rFonts w:ascii="宋体" w:hAnsi="宋体" w:cs="宋体" w:hint="eastAsia"/>
              </w:rPr>
              <w:t>职  务</w:t>
            </w:r>
          </w:p>
        </w:tc>
        <w:tc>
          <w:tcPr>
            <w:tcW w:w="1140" w:type="dxa"/>
            <w:tcBorders>
              <w:top w:val="single" w:sz="4" w:space="0" w:color="000000"/>
              <w:left w:val="nil"/>
              <w:bottom w:val="single" w:sz="4" w:space="0" w:color="000000"/>
              <w:right w:val="single" w:sz="4" w:space="0" w:color="000000"/>
            </w:tcBorders>
            <w:vAlign w:val="center"/>
          </w:tcPr>
          <w:p w14:paraId="61C3D70A" w14:textId="77777777" w:rsidR="00A346A1" w:rsidRDefault="00A346A1">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311D8B2D" w14:textId="77777777" w:rsidR="00A346A1"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55711071" w14:textId="77777777" w:rsidR="00A346A1" w:rsidRDefault="00A346A1">
            <w:pPr>
              <w:ind w:firstLine="560"/>
              <w:rPr>
                <w:rFonts w:ascii="宋体" w:hAnsi="宋体" w:cs="宋体" w:hint="eastAsia"/>
                <w:szCs w:val="21"/>
              </w:rPr>
            </w:pPr>
          </w:p>
        </w:tc>
      </w:tr>
      <w:tr w:rsidR="00A346A1" w14:paraId="0B73B58D"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61CCF766" w14:textId="77777777" w:rsidR="00A346A1"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0F3BFD5E" w14:textId="77777777" w:rsidR="00A346A1"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A346A1" w14:paraId="70A60E3B"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710890C0" w14:textId="77777777" w:rsidR="00A346A1" w:rsidRDefault="00000000">
            <w:pPr>
              <w:ind w:firstLine="420"/>
              <w:jc w:val="center"/>
              <w:rPr>
                <w:rFonts w:ascii="宋体" w:hAnsi="宋体" w:cs="宋体" w:hint="eastAsia"/>
                <w:szCs w:val="21"/>
              </w:rPr>
            </w:pPr>
            <w:r>
              <w:rPr>
                <w:rFonts w:ascii="宋体" w:hAnsi="宋体" w:cs="宋体" w:hint="eastAsia"/>
              </w:rPr>
              <w:t>主要工作经历</w:t>
            </w:r>
          </w:p>
        </w:tc>
      </w:tr>
      <w:tr w:rsidR="00A346A1" w14:paraId="613CDCCF"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2D7CF0A2" w14:textId="77777777" w:rsidR="00A346A1"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2D2852CA" w14:textId="77777777" w:rsidR="00A346A1"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7EFCE459" w14:textId="77777777" w:rsidR="00A346A1"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46D129C9" w14:textId="77777777" w:rsidR="00A346A1" w:rsidRDefault="00000000">
            <w:pPr>
              <w:ind w:firstLine="420"/>
              <w:rPr>
                <w:rFonts w:ascii="宋体" w:hAnsi="宋体" w:cs="宋体" w:hint="eastAsia"/>
                <w:szCs w:val="21"/>
              </w:rPr>
            </w:pPr>
            <w:r>
              <w:rPr>
                <w:rFonts w:ascii="宋体" w:hAnsi="宋体" w:cs="宋体" w:hint="eastAsia"/>
              </w:rPr>
              <w:t>发包人及联系电话</w:t>
            </w:r>
          </w:p>
        </w:tc>
      </w:tr>
      <w:tr w:rsidR="00A346A1" w14:paraId="35D9AAE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6EFD467"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9B46023"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7D90E22"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D000C02" w14:textId="77777777" w:rsidR="00A346A1" w:rsidRDefault="00A346A1">
            <w:pPr>
              <w:ind w:firstLine="560"/>
              <w:rPr>
                <w:rFonts w:ascii="宋体" w:hAnsi="宋体" w:cs="宋体" w:hint="eastAsia"/>
                <w:szCs w:val="21"/>
              </w:rPr>
            </w:pPr>
          </w:p>
        </w:tc>
      </w:tr>
      <w:tr w:rsidR="00A346A1" w14:paraId="30B3C447"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A7D40D8"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22D86C5"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798076A"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E612ACD" w14:textId="77777777" w:rsidR="00A346A1" w:rsidRDefault="00A346A1">
            <w:pPr>
              <w:ind w:firstLine="560"/>
              <w:rPr>
                <w:rFonts w:ascii="宋体" w:hAnsi="宋体" w:cs="宋体" w:hint="eastAsia"/>
                <w:szCs w:val="21"/>
              </w:rPr>
            </w:pPr>
          </w:p>
        </w:tc>
      </w:tr>
      <w:tr w:rsidR="00A346A1" w14:paraId="0AECBEF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B7DAE68"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F98CB16"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3B3D5D8"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51FAAEA" w14:textId="77777777" w:rsidR="00A346A1" w:rsidRDefault="00A346A1">
            <w:pPr>
              <w:ind w:firstLine="560"/>
              <w:rPr>
                <w:rFonts w:ascii="宋体" w:hAnsi="宋体" w:cs="宋体" w:hint="eastAsia"/>
                <w:szCs w:val="21"/>
              </w:rPr>
            </w:pPr>
          </w:p>
        </w:tc>
      </w:tr>
      <w:tr w:rsidR="00A346A1" w14:paraId="4E909542"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7677335"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6BB91CC"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4D4F4E9"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8C45227" w14:textId="77777777" w:rsidR="00A346A1" w:rsidRDefault="00A346A1">
            <w:pPr>
              <w:ind w:firstLine="560"/>
              <w:rPr>
                <w:rFonts w:ascii="宋体" w:hAnsi="宋体" w:cs="宋体" w:hint="eastAsia"/>
                <w:szCs w:val="21"/>
              </w:rPr>
            </w:pPr>
          </w:p>
        </w:tc>
      </w:tr>
      <w:tr w:rsidR="00A346A1" w14:paraId="4E2D2E32"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BBADED1"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B02C998"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FCCBF8"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129DDC2" w14:textId="77777777" w:rsidR="00A346A1" w:rsidRDefault="00A346A1">
            <w:pPr>
              <w:ind w:firstLine="560"/>
              <w:rPr>
                <w:rFonts w:ascii="宋体" w:hAnsi="宋体" w:cs="宋体" w:hint="eastAsia"/>
                <w:szCs w:val="21"/>
              </w:rPr>
            </w:pPr>
          </w:p>
        </w:tc>
      </w:tr>
      <w:tr w:rsidR="00A346A1" w14:paraId="6078F8E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6522262"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7FDEADD"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327CAEC"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8A080C6" w14:textId="77777777" w:rsidR="00A346A1" w:rsidRDefault="00A346A1">
            <w:pPr>
              <w:ind w:firstLine="560"/>
              <w:rPr>
                <w:rFonts w:ascii="宋体" w:hAnsi="宋体" w:cs="宋体" w:hint="eastAsia"/>
                <w:szCs w:val="21"/>
              </w:rPr>
            </w:pPr>
          </w:p>
        </w:tc>
      </w:tr>
      <w:tr w:rsidR="00A346A1" w14:paraId="59D40479"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BF0BE7C"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DC8605A"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B255D93"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3839410" w14:textId="77777777" w:rsidR="00A346A1" w:rsidRDefault="00A346A1">
            <w:pPr>
              <w:ind w:firstLine="560"/>
              <w:rPr>
                <w:rFonts w:ascii="宋体" w:hAnsi="宋体" w:cs="宋体" w:hint="eastAsia"/>
                <w:szCs w:val="21"/>
              </w:rPr>
            </w:pPr>
          </w:p>
        </w:tc>
      </w:tr>
      <w:tr w:rsidR="00A346A1" w14:paraId="3838DA95"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5BC8DEB"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D9D42CB"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5183818"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D2CBC18" w14:textId="77777777" w:rsidR="00A346A1" w:rsidRDefault="00A346A1">
            <w:pPr>
              <w:ind w:firstLine="560"/>
              <w:rPr>
                <w:rFonts w:ascii="宋体" w:hAnsi="宋体" w:cs="宋体" w:hint="eastAsia"/>
                <w:szCs w:val="21"/>
              </w:rPr>
            </w:pPr>
          </w:p>
        </w:tc>
      </w:tr>
      <w:tr w:rsidR="00A346A1" w14:paraId="3610D9A4"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8265553"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1A45121"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7C9421E"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EFA5EBB" w14:textId="77777777" w:rsidR="00A346A1" w:rsidRDefault="00A346A1">
            <w:pPr>
              <w:ind w:firstLine="560"/>
              <w:rPr>
                <w:rFonts w:ascii="宋体" w:hAnsi="宋体" w:cs="宋体" w:hint="eastAsia"/>
                <w:szCs w:val="21"/>
              </w:rPr>
            </w:pPr>
          </w:p>
        </w:tc>
      </w:tr>
      <w:tr w:rsidR="00A346A1" w14:paraId="0AA7C56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F7A3AC6"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F2DA1BC"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4A2810A"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93D2B03" w14:textId="77777777" w:rsidR="00A346A1" w:rsidRDefault="00A346A1">
            <w:pPr>
              <w:ind w:firstLine="560"/>
              <w:rPr>
                <w:rFonts w:ascii="宋体" w:hAnsi="宋体" w:cs="宋体" w:hint="eastAsia"/>
                <w:szCs w:val="21"/>
              </w:rPr>
            </w:pPr>
          </w:p>
        </w:tc>
      </w:tr>
      <w:tr w:rsidR="00A346A1" w14:paraId="788B922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14D5D9B"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00CE4F0"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9B7BF07"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928427D" w14:textId="77777777" w:rsidR="00A346A1" w:rsidRDefault="00A346A1">
            <w:pPr>
              <w:ind w:firstLine="560"/>
              <w:rPr>
                <w:rFonts w:ascii="宋体" w:hAnsi="宋体" w:cs="宋体" w:hint="eastAsia"/>
                <w:szCs w:val="21"/>
              </w:rPr>
            </w:pPr>
          </w:p>
        </w:tc>
      </w:tr>
      <w:tr w:rsidR="00A346A1" w14:paraId="1C2314D0"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D7376E1" w14:textId="77777777" w:rsidR="00A346A1" w:rsidRDefault="00A346A1">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1A467EF" w14:textId="77777777" w:rsidR="00A346A1" w:rsidRDefault="00A346A1">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B341FA1" w14:textId="77777777" w:rsidR="00A346A1" w:rsidRDefault="00A346A1">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9AE3B3B" w14:textId="77777777" w:rsidR="00A346A1" w:rsidRDefault="00A346A1">
            <w:pPr>
              <w:ind w:firstLine="560"/>
              <w:rPr>
                <w:rFonts w:ascii="宋体" w:hAnsi="宋体" w:cs="宋体" w:hint="eastAsia"/>
                <w:szCs w:val="21"/>
              </w:rPr>
            </w:pPr>
          </w:p>
        </w:tc>
      </w:tr>
    </w:tbl>
    <w:p w14:paraId="08E222E4" w14:textId="77777777" w:rsidR="00A346A1" w:rsidRDefault="00A346A1">
      <w:pPr>
        <w:pStyle w:val="afff1"/>
        <w:ind w:firstLine="480"/>
      </w:pPr>
    </w:p>
    <w:p w14:paraId="66614890" w14:textId="77777777" w:rsidR="00A346A1" w:rsidRDefault="00000000">
      <w:pPr>
        <w:pStyle w:val="2"/>
        <w:spacing w:before="240" w:after="240"/>
        <w:jc w:val="center"/>
        <w:rPr>
          <w:sz w:val="30"/>
          <w:szCs w:val="30"/>
        </w:rPr>
      </w:pPr>
      <w:r>
        <w:rPr>
          <w:sz w:val="30"/>
          <w:szCs w:val="30"/>
        </w:rPr>
        <w:br w:type="page"/>
      </w:r>
      <w:bookmarkStart w:id="929" w:name="_Toc174636055"/>
      <w:bookmarkStart w:id="930" w:name="_Toc181626945"/>
      <w:bookmarkStart w:id="931" w:name="_Toc175920948"/>
      <w:bookmarkStart w:id="932" w:name="_Toc174459510"/>
      <w:bookmarkStart w:id="933" w:name="_Toc175920984"/>
      <w:r>
        <w:rPr>
          <w:rFonts w:ascii="宋体" w:hAnsi="宋体" w:cs="宋体" w:hint="eastAsia"/>
          <w:szCs w:val="28"/>
        </w:rPr>
        <w:lastRenderedPageBreak/>
        <w:t>七、承诺</w:t>
      </w:r>
      <w:bookmarkEnd w:id="927"/>
      <w:bookmarkEnd w:id="928"/>
      <w:bookmarkEnd w:id="929"/>
      <w:bookmarkEnd w:id="930"/>
      <w:bookmarkEnd w:id="931"/>
      <w:bookmarkEnd w:id="932"/>
      <w:bookmarkEnd w:id="933"/>
    </w:p>
    <w:p w14:paraId="3D299DF2" w14:textId="77777777" w:rsidR="00A346A1"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009D1A65"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14:paraId="260A4120"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72713773" w14:textId="77777777" w:rsidR="00A346A1"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7C691F69"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67E705A4"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24D04038"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2、我公司拟派的项目经理按注册建造师的相关规定到岗履职和未被禁止参与竞选。</w:t>
      </w:r>
    </w:p>
    <w:p w14:paraId="643C5D70"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7AD97B42"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2.2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045A908F"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216881E9"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签订时，我公司确保拟派项目经理符合《建筑施工企业项目经理资质管理办法》规定的</w:t>
      </w:r>
      <w:r>
        <w:rPr>
          <w:rFonts w:ascii="宋体" w:hAnsi="宋体" w:hint="eastAsia"/>
          <w:szCs w:val="21"/>
        </w:rPr>
        <w:lastRenderedPageBreak/>
        <w:t>项目经理任职条件，否则我公司自愿放弃中选资格，贵单位不退还我公司的竞选保证金。</w:t>
      </w:r>
    </w:p>
    <w:p w14:paraId="414C97D1"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32691467"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04408757"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3A94D8DE"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7B508254"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竞选人须知第 1.4.3 项规定的任何一种情形。</w:t>
      </w:r>
    </w:p>
    <w:p w14:paraId="5AA4CDDF"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竞选人须知第 1.3.1 项的规定；质量标准响应符合第二章 竞选人须知第 1.3.3 项的规定。</w:t>
      </w:r>
    </w:p>
    <w:p w14:paraId="7F7AB980"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222B6D5F" w14:textId="77777777" w:rsidR="00A346A1"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770F9160" w14:textId="77777777" w:rsidR="00A346A1" w:rsidRDefault="00A346A1">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p>
    <w:p w14:paraId="2B491519" w14:textId="77777777" w:rsidR="00A346A1"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2DBB386D" w14:textId="77777777" w:rsidR="00A346A1"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027066FF" w14:textId="77777777" w:rsidR="00A346A1"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2D2BFD5C" w14:textId="77777777" w:rsidR="00A346A1" w:rsidRDefault="00000000">
      <w:pPr>
        <w:pStyle w:val="2"/>
        <w:spacing w:before="240" w:after="240"/>
        <w:jc w:val="center"/>
        <w:rPr>
          <w:sz w:val="30"/>
          <w:szCs w:val="30"/>
        </w:rPr>
      </w:pPr>
      <w:bookmarkStart w:id="934" w:name="_Toc181626946"/>
      <w:bookmarkStart w:id="935" w:name="_Toc174459511"/>
      <w:bookmarkStart w:id="936" w:name="_Toc175920949"/>
      <w:bookmarkStart w:id="937" w:name="_Toc175920985"/>
      <w:bookmarkStart w:id="938" w:name="_Toc174636056"/>
      <w:bookmarkStart w:id="939" w:name="_Toc8633"/>
      <w:bookmarkStart w:id="940" w:name="_Toc170892809"/>
      <w:r>
        <w:rPr>
          <w:rFonts w:ascii="宋体" w:hAnsi="宋体" w:cs="宋体" w:hint="eastAsia"/>
          <w:szCs w:val="28"/>
        </w:rPr>
        <w:t>八、其他资料</w:t>
      </w:r>
      <w:bookmarkEnd w:id="934"/>
      <w:bookmarkEnd w:id="935"/>
      <w:bookmarkEnd w:id="936"/>
      <w:bookmarkEnd w:id="937"/>
      <w:bookmarkEnd w:id="938"/>
      <w:bookmarkEnd w:id="939"/>
      <w:bookmarkEnd w:id="940"/>
    </w:p>
    <w:p w14:paraId="0BA37929" w14:textId="77777777" w:rsidR="00A346A1"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196BCFFF" w14:textId="77777777" w:rsidR="00A346A1"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81722A8" w14:textId="77777777" w:rsidR="00A346A1" w:rsidRDefault="00000000">
      <w:pPr>
        <w:pStyle w:val="a0"/>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0A9969A4" w14:textId="77777777" w:rsidR="00A346A1" w:rsidRDefault="00000000">
      <w:pPr>
        <w:spacing w:line="360" w:lineRule="auto"/>
        <w:ind w:firstLineChars="200" w:firstLine="420"/>
        <w:rPr>
          <w:rFonts w:ascii="宋体" w:hAnsi="宋体" w:hint="eastAsia"/>
          <w:szCs w:val="21"/>
        </w:rPr>
      </w:pPr>
      <w:r>
        <w:rPr>
          <w:rFonts w:ascii="宋体" w:hAnsi="宋体" w:hint="eastAsia"/>
          <w:szCs w:val="21"/>
        </w:rPr>
        <w:t>4. ……</w:t>
      </w:r>
    </w:p>
    <w:p w14:paraId="3A766D8E" w14:textId="77777777" w:rsidR="00A346A1" w:rsidRDefault="00A346A1"/>
    <w:bookmarkEnd w:id="860"/>
    <w:bookmarkEnd w:id="861"/>
    <w:bookmarkEnd w:id="862"/>
    <w:bookmarkEnd w:id="863"/>
    <w:bookmarkEnd w:id="864"/>
    <w:bookmarkEnd w:id="865"/>
    <w:bookmarkEnd w:id="866"/>
    <w:bookmarkEnd w:id="867"/>
    <w:bookmarkEnd w:id="868"/>
    <w:bookmarkEnd w:id="869"/>
    <w:p w14:paraId="6C55A42B" w14:textId="77777777" w:rsidR="00A346A1" w:rsidRDefault="00A346A1">
      <w:pPr>
        <w:pStyle w:val="af0"/>
        <w:rPr>
          <w:rFonts w:hAnsi="宋体" w:hint="eastAsia"/>
        </w:rPr>
      </w:pPr>
    </w:p>
    <w:p w14:paraId="2C87FFAE" w14:textId="77777777" w:rsidR="00A346A1" w:rsidRDefault="00A346A1">
      <w:pPr>
        <w:snapToGrid w:val="0"/>
        <w:spacing w:line="450" w:lineRule="exact"/>
        <w:ind w:firstLine="480"/>
        <w:rPr>
          <w:rFonts w:ascii="宋体" w:hAnsi="宋体" w:hint="eastAsia"/>
          <w:snapToGrid w:val="0"/>
          <w:color w:val="000000"/>
          <w:sz w:val="24"/>
        </w:rPr>
        <w:sectPr w:rsidR="00A346A1">
          <w:headerReference w:type="even" r:id="rId17"/>
          <w:headerReference w:type="default" r:id="rId18"/>
          <w:footerReference w:type="even" r:id="rId19"/>
          <w:footerReference w:type="default" r:id="rId20"/>
          <w:headerReference w:type="first" r:id="rId21"/>
          <w:footerReference w:type="first" r:id="rId22"/>
          <w:pgSz w:w="11907" w:h="16840"/>
          <w:pgMar w:top="1440" w:right="1800" w:bottom="1440" w:left="1800" w:header="851" w:footer="851" w:gutter="0"/>
          <w:cols w:space="720"/>
          <w:docGrid w:linePitch="381" w:charSpace="-5735"/>
        </w:sectPr>
      </w:pPr>
    </w:p>
    <w:p w14:paraId="78688C00" w14:textId="77777777" w:rsidR="00A346A1" w:rsidRDefault="00000000">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（项目名称）</w:t>
      </w:r>
    </w:p>
    <w:p w14:paraId="5DCFDB60" w14:textId="77777777" w:rsidR="00A346A1" w:rsidRDefault="00A346A1">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0A1FE9FD" w14:textId="77777777" w:rsidR="00A346A1" w:rsidRDefault="00A346A1">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056048E9" w14:textId="77777777" w:rsidR="00A346A1" w:rsidRDefault="00A346A1">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59D9B662" w14:textId="77777777" w:rsidR="00A346A1" w:rsidRDefault="00A346A1">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1036C018" w14:textId="77777777" w:rsidR="00A346A1"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1F74212D" w14:textId="77777777" w:rsidR="00A346A1" w:rsidRDefault="00A346A1">
      <w:pPr>
        <w:autoSpaceDE w:val="0"/>
        <w:autoSpaceDN w:val="0"/>
        <w:adjustRightInd w:val="0"/>
        <w:snapToGrid w:val="0"/>
        <w:spacing w:line="360" w:lineRule="auto"/>
        <w:jc w:val="left"/>
        <w:rPr>
          <w:rFonts w:ascii="宋体" w:hAnsi="宋体" w:hint="eastAsia"/>
          <w:kern w:val="0"/>
          <w:sz w:val="16"/>
          <w:szCs w:val="16"/>
        </w:rPr>
      </w:pPr>
    </w:p>
    <w:p w14:paraId="452987A0" w14:textId="77777777" w:rsidR="00A346A1"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6544DB84"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1DA6415B"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0E25F0D7"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60952518"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54BD0460"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725DBDF9"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114DF744"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77139E47"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46ABFAEF"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4EC68774" w14:textId="77777777" w:rsidR="00A346A1" w:rsidRDefault="00A346A1">
      <w:pPr>
        <w:autoSpaceDE w:val="0"/>
        <w:autoSpaceDN w:val="0"/>
        <w:adjustRightInd w:val="0"/>
        <w:snapToGrid w:val="0"/>
        <w:spacing w:line="360" w:lineRule="auto"/>
        <w:jc w:val="left"/>
        <w:rPr>
          <w:rFonts w:ascii="宋体" w:hAnsi="宋体" w:hint="eastAsia"/>
          <w:b/>
          <w:kern w:val="0"/>
          <w:sz w:val="20"/>
          <w:szCs w:val="20"/>
        </w:rPr>
      </w:pPr>
    </w:p>
    <w:p w14:paraId="314744CF" w14:textId="77777777" w:rsidR="00A346A1"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1627809C" w14:textId="77777777" w:rsidR="00A346A1"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047D981F" w14:textId="77777777" w:rsidR="00A346A1"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6141A09F" w14:textId="77777777" w:rsidR="00A346A1"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2DBBD8EB" w14:textId="77777777" w:rsidR="00A346A1"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lastRenderedPageBreak/>
        <w:t>目  录</w:t>
      </w:r>
    </w:p>
    <w:p w14:paraId="1A7D6B17" w14:textId="77777777" w:rsidR="00A346A1" w:rsidRDefault="00A346A1">
      <w:pPr>
        <w:autoSpaceDE w:val="0"/>
        <w:autoSpaceDN w:val="0"/>
        <w:adjustRightInd w:val="0"/>
        <w:snapToGrid w:val="0"/>
        <w:spacing w:line="360" w:lineRule="auto"/>
        <w:jc w:val="left"/>
        <w:rPr>
          <w:rFonts w:ascii="宋体" w:hAnsi="宋体" w:hint="eastAsia"/>
          <w:color w:val="FF0000"/>
          <w:w w:val="99"/>
          <w:kern w:val="0"/>
          <w:sz w:val="28"/>
          <w:szCs w:val="28"/>
        </w:rPr>
      </w:pPr>
    </w:p>
    <w:p w14:paraId="58822247" w14:textId="77777777" w:rsidR="00A346A1" w:rsidRDefault="00000000">
      <w:pPr>
        <w:pStyle w:val="a0"/>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p>
    <w:bookmarkEnd w:id="857"/>
    <w:bookmarkEnd w:id="858"/>
    <w:bookmarkEnd w:id="859"/>
    <w:p w14:paraId="1369DE3B" w14:textId="77777777" w:rsidR="00A346A1" w:rsidRDefault="00A346A1">
      <w:pPr>
        <w:pStyle w:val="a0"/>
        <w:rPr>
          <w:rFonts w:ascii="宋体" w:hAnsi="宋体" w:cs="仿宋" w:hint="eastAsia"/>
        </w:rPr>
      </w:pPr>
    </w:p>
    <w:sectPr w:rsidR="00A346A1">
      <w:headerReference w:type="default" r:id="rId23"/>
      <w:footerReference w:type="default" r:id="rId24"/>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03955" w14:textId="77777777" w:rsidR="00734908" w:rsidRDefault="00734908">
      <w:r>
        <w:separator/>
      </w:r>
    </w:p>
  </w:endnote>
  <w:endnote w:type="continuationSeparator" w:id="0">
    <w:p w14:paraId="603BDD65" w14:textId="77777777" w:rsidR="00734908" w:rsidRDefault="007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59DD770D-D95B-447B-859A-F1AF9441BB17}"/>
  </w:font>
  <w:font w:name="方正仿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7D09" w14:textId="77777777" w:rsidR="00A346A1" w:rsidRDefault="00000000">
    <w:pPr>
      <w:pStyle w:val="af8"/>
    </w:pPr>
    <w:r>
      <w:rPr>
        <w:noProof/>
      </w:rPr>
      <mc:AlternateContent>
        <mc:Choice Requires="wps">
          <w:drawing>
            <wp:anchor distT="0" distB="0" distL="114300" distR="114300" simplePos="0" relativeHeight="251660288" behindDoc="0" locked="0" layoutInCell="1" allowOverlap="1" wp14:anchorId="5BCAA383" wp14:editId="07EFC01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6F7B47" w14:textId="77777777" w:rsidR="00A346A1" w:rsidRDefault="00000000">
                          <w:pPr>
                            <w:pStyle w:val="af8"/>
                            <w:rPr>
                              <w:rStyle w:val="aff9"/>
                            </w:rPr>
                          </w:pPr>
                          <w:r>
                            <w:fldChar w:fldCharType="begin"/>
                          </w:r>
                          <w:r>
                            <w:rPr>
                              <w:rStyle w:val="aff9"/>
                            </w:rPr>
                            <w:instrText xml:space="preserve">PAGE  </w:instrText>
                          </w:r>
                          <w:r>
                            <w:fldChar w:fldCharType="separate"/>
                          </w:r>
                          <w:r>
                            <w:rPr>
                              <w:rStyle w:val="aff9"/>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CAA383"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96F7B47" w14:textId="77777777" w:rsidR="00A346A1" w:rsidRDefault="00000000">
                    <w:pPr>
                      <w:pStyle w:val="af8"/>
                      <w:rPr>
                        <w:rStyle w:val="aff9"/>
                      </w:rPr>
                    </w:pPr>
                    <w:r>
                      <w:fldChar w:fldCharType="begin"/>
                    </w:r>
                    <w:r>
                      <w:rPr>
                        <w:rStyle w:val="aff9"/>
                      </w:rPr>
                      <w:instrText xml:space="preserve">PAGE  </w:instrText>
                    </w:r>
                    <w:r>
                      <w:fldChar w:fldCharType="separate"/>
                    </w:r>
                    <w:r>
                      <w:rPr>
                        <w:rStyle w:val="aff9"/>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4A56" w14:textId="77777777" w:rsidR="00A346A1" w:rsidRDefault="00000000">
    <w:pPr>
      <w:pStyle w:val="af8"/>
      <w:jc w:val="center"/>
    </w:pPr>
    <w:r>
      <w:rPr>
        <w:noProof/>
      </w:rPr>
      <mc:AlternateContent>
        <mc:Choice Requires="wps">
          <w:drawing>
            <wp:anchor distT="0" distB="0" distL="114300" distR="114300" simplePos="0" relativeHeight="251662336" behindDoc="0" locked="0" layoutInCell="1" allowOverlap="1" wp14:anchorId="13A82019" wp14:editId="33E42358">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7608C8C5" w14:textId="77777777" w:rsidR="00A346A1" w:rsidRDefault="00000000">
                          <w:pPr>
                            <w:pStyle w:val="af8"/>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13A82019" id="_x0000_t202" coordsize="21600,21600" o:spt="202" path="m,l,21600r21600,l21600,xe">
              <v:stroke joinstyle="miter"/>
              <v:path gradientshapeok="t" o:connecttype="rect"/>
            </v:shapetype>
            <v:shape id="文本框 5" o:spid="_x0000_s1028" type="#_x0000_t202" style="position:absolute;left:0;text-align:left;margin-left:0;margin-top:0;width:26.3pt;height:14.6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7608C8C5" w14:textId="77777777" w:rsidR="00A346A1" w:rsidRDefault="00000000">
                    <w:pPr>
                      <w:pStyle w:val="af8"/>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02F2" w14:textId="77777777" w:rsidR="00A346A1" w:rsidRDefault="00000000">
    <w:pPr>
      <w:pStyle w:val="af8"/>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p>
  <w:p w14:paraId="1F40FE91" w14:textId="77777777" w:rsidR="00A346A1" w:rsidRDefault="00A346A1">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FD03" w14:textId="77777777" w:rsidR="00A346A1" w:rsidRDefault="00000000">
    <w:pPr>
      <w:pStyle w:val="af8"/>
      <w:framePr w:wrap="around" w:vAnchor="text" w:hAnchor="margin" w:xAlign="center" w:y="1"/>
      <w:ind w:firstLine="360"/>
      <w:rPr>
        <w:rStyle w:val="aff9"/>
      </w:rPr>
    </w:pPr>
    <w:r>
      <w:fldChar w:fldCharType="begin"/>
    </w:r>
    <w:r>
      <w:rPr>
        <w:rStyle w:val="aff9"/>
      </w:rPr>
      <w:instrText xml:space="preserve">PAGE  </w:instrText>
    </w:r>
    <w:r>
      <w:fldChar w:fldCharType="separate"/>
    </w:r>
    <w:r>
      <w:rPr>
        <w:rStyle w:val="aff9"/>
      </w:rPr>
      <w:t>24</w:t>
    </w:r>
    <w:r>
      <w:fldChar w:fldCharType="end"/>
    </w:r>
  </w:p>
  <w:p w14:paraId="13231590" w14:textId="77777777" w:rsidR="00A346A1" w:rsidRDefault="00A346A1">
    <w:pPr>
      <w:pStyle w:val="af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E9FA" w14:textId="77777777" w:rsidR="00A346A1" w:rsidRDefault="00000000">
    <w:pPr>
      <w:pStyle w:val="af8"/>
      <w:ind w:firstLine="360"/>
    </w:pPr>
    <w:r>
      <w:rPr>
        <w:noProof/>
      </w:rPr>
      <mc:AlternateContent>
        <mc:Choice Requires="wps">
          <w:drawing>
            <wp:anchor distT="0" distB="0" distL="114300" distR="114300" simplePos="0" relativeHeight="251661312" behindDoc="0" locked="0" layoutInCell="1" allowOverlap="1" wp14:anchorId="522CACA7" wp14:editId="16E859AA">
              <wp:simplePos x="0" y="0"/>
              <wp:positionH relativeFrom="margin">
                <wp:align>center</wp:align>
              </wp:positionH>
              <wp:positionV relativeFrom="paragraph">
                <wp:posOffset>0</wp:posOffset>
              </wp:positionV>
              <wp:extent cx="1828800" cy="1828800"/>
              <wp:effectExtent l="0" t="0" r="0" b="0"/>
              <wp:wrapNone/>
              <wp:docPr id="192007789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6118EC" w14:textId="77777777" w:rsidR="00A346A1" w:rsidRDefault="00000000">
                          <w:pPr>
                            <w:pStyle w:val="af8"/>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522CACA7" id="_x0000_t202" coordsize="21600,21600" o:spt="202" path="m,l,21600r21600,l21600,xe">
              <v:stroke joinstyle="miter"/>
              <v:path gradientshapeok="t" o:connecttype="rect"/>
            </v:shapetype>
            <v:shape 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266118EC" w14:textId="77777777" w:rsidR="00A346A1" w:rsidRDefault="00000000">
                    <w:pPr>
                      <w:pStyle w:val="af8"/>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69C4" w14:textId="77777777" w:rsidR="00A346A1" w:rsidRDefault="00A346A1">
    <w:pPr>
      <w:pStyle w:val="af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20CD" w14:textId="77777777" w:rsidR="00A346A1" w:rsidRDefault="00000000">
    <w:pPr>
      <w:pStyle w:val="af8"/>
    </w:pPr>
    <w:r>
      <w:rPr>
        <w:noProof/>
      </w:rPr>
      <mc:AlternateContent>
        <mc:Choice Requires="wps">
          <w:drawing>
            <wp:anchor distT="0" distB="0" distL="114300" distR="114300" simplePos="0" relativeHeight="251659264" behindDoc="0" locked="0" layoutInCell="1" allowOverlap="1" wp14:anchorId="6AC47DCF" wp14:editId="0F1B711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3212AB" w14:textId="77777777" w:rsidR="00A346A1" w:rsidRDefault="00000000">
                          <w:pPr>
                            <w:pStyle w:val="af8"/>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C47DCF" id="_x0000_t202" coordsize="21600,21600" o:spt="202" path="m,l,21600r21600,l21600,xe">
              <v:stroke joinstyle="miter"/>
              <v:path gradientshapeok="t" o:connecttype="rect"/>
            </v:shapetype>
            <v:shape id="文本框 3"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5C3212AB" w14:textId="77777777" w:rsidR="00A346A1" w:rsidRDefault="00000000">
                    <w:pPr>
                      <w:pStyle w:val="af8"/>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FB43" w14:textId="77777777" w:rsidR="00734908" w:rsidRDefault="00734908">
      <w:r>
        <w:separator/>
      </w:r>
    </w:p>
  </w:footnote>
  <w:footnote w:type="continuationSeparator" w:id="0">
    <w:p w14:paraId="1093F9E6" w14:textId="77777777" w:rsidR="00734908" w:rsidRDefault="007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35E8" w14:textId="77777777" w:rsidR="00A346A1" w:rsidRDefault="00A346A1">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93A5" w14:textId="77777777" w:rsidR="00A346A1" w:rsidRDefault="00A346A1">
    <w:pPr>
      <w:pStyle w:val="af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339C" w14:textId="77777777" w:rsidR="00A346A1" w:rsidRDefault="00A346A1">
    <w:pPr>
      <w:pStyle w:val="afa"/>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A899" w14:textId="77777777" w:rsidR="00A346A1" w:rsidRDefault="00A346A1">
    <w:pPr>
      <w:pStyle w:val="afa"/>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B672" w14:textId="77777777" w:rsidR="00A346A1" w:rsidRDefault="00A346A1">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D588D"/>
    <w:multiLevelType w:val="singleLevel"/>
    <w:tmpl w:val="470D588D"/>
    <w:lvl w:ilvl="0">
      <w:start w:val="1"/>
      <w:numFmt w:val="decimal"/>
      <w:suff w:val="space"/>
      <w:lvlText w:val="%1."/>
      <w:lvlJc w:val="left"/>
    </w:lvl>
  </w:abstractNum>
  <w:num w:numId="1" w16cid:durableId="63872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VlYjg1YTkyOWU5NzI0OTgyZDU1M2Q5NWZiOTE0M2QifQ=="/>
  </w:docVars>
  <w:rsids>
    <w:rsidRoot w:val="00172A27"/>
    <w:rsid w:val="00001B1E"/>
    <w:rsid w:val="000027C8"/>
    <w:rsid w:val="00002D45"/>
    <w:rsid w:val="00003A3F"/>
    <w:rsid w:val="00005E79"/>
    <w:rsid w:val="000067A3"/>
    <w:rsid w:val="00012094"/>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26F2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84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0700"/>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3CA0"/>
    <w:rsid w:val="00095189"/>
    <w:rsid w:val="0009559A"/>
    <w:rsid w:val="00095DEF"/>
    <w:rsid w:val="0009606E"/>
    <w:rsid w:val="000967E2"/>
    <w:rsid w:val="00097C86"/>
    <w:rsid w:val="000A0398"/>
    <w:rsid w:val="000A0D3C"/>
    <w:rsid w:val="000A2AF4"/>
    <w:rsid w:val="000A2CA5"/>
    <w:rsid w:val="000A41FD"/>
    <w:rsid w:val="000A4A55"/>
    <w:rsid w:val="000A569B"/>
    <w:rsid w:val="000A673D"/>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48A5"/>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41C"/>
    <w:rsid w:val="000E0DB3"/>
    <w:rsid w:val="000E10A5"/>
    <w:rsid w:val="000E17B3"/>
    <w:rsid w:val="000E1A63"/>
    <w:rsid w:val="000E1F67"/>
    <w:rsid w:val="000E2122"/>
    <w:rsid w:val="000E2230"/>
    <w:rsid w:val="000E2566"/>
    <w:rsid w:val="000E413E"/>
    <w:rsid w:val="000E4C3D"/>
    <w:rsid w:val="000E6849"/>
    <w:rsid w:val="000E6B6A"/>
    <w:rsid w:val="000E72B9"/>
    <w:rsid w:val="000E77F8"/>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4938"/>
    <w:rsid w:val="00105F22"/>
    <w:rsid w:val="0010627C"/>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1C15"/>
    <w:rsid w:val="001440F2"/>
    <w:rsid w:val="001455A1"/>
    <w:rsid w:val="00145AE6"/>
    <w:rsid w:val="00145F46"/>
    <w:rsid w:val="001460D9"/>
    <w:rsid w:val="001466BF"/>
    <w:rsid w:val="00146C44"/>
    <w:rsid w:val="0014759C"/>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31F"/>
    <w:rsid w:val="001777C0"/>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576F"/>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5D73"/>
    <w:rsid w:val="001B6AA4"/>
    <w:rsid w:val="001C023F"/>
    <w:rsid w:val="001C02D5"/>
    <w:rsid w:val="001C0690"/>
    <w:rsid w:val="001C0B84"/>
    <w:rsid w:val="001C1E56"/>
    <w:rsid w:val="001C21F6"/>
    <w:rsid w:val="001C2CF6"/>
    <w:rsid w:val="001C379D"/>
    <w:rsid w:val="001C4064"/>
    <w:rsid w:val="001C40ED"/>
    <w:rsid w:val="001C49F4"/>
    <w:rsid w:val="001C71D7"/>
    <w:rsid w:val="001D0E02"/>
    <w:rsid w:val="001D0E7B"/>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1DEC"/>
    <w:rsid w:val="001E2C16"/>
    <w:rsid w:val="001E3AAF"/>
    <w:rsid w:val="001E3D84"/>
    <w:rsid w:val="001E4F0E"/>
    <w:rsid w:val="001E594C"/>
    <w:rsid w:val="001E5E16"/>
    <w:rsid w:val="001E69F9"/>
    <w:rsid w:val="001E6BFA"/>
    <w:rsid w:val="001F07E9"/>
    <w:rsid w:val="001F0D0C"/>
    <w:rsid w:val="001F122F"/>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45FE"/>
    <w:rsid w:val="00246803"/>
    <w:rsid w:val="00246CCC"/>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8DA"/>
    <w:rsid w:val="0027792D"/>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6975"/>
    <w:rsid w:val="002D6CDC"/>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484"/>
    <w:rsid w:val="0030689E"/>
    <w:rsid w:val="003068D7"/>
    <w:rsid w:val="003069E4"/>
    <w:rsid w:val="00306CC7"/>
    <w:rsid w:val="003071B2"/>
    <w:rsid w:val="00307599"/>
    <w:rsid w:val="00307AAC"/>
    <w:rsid w:val="00310399"/>
    <w:rsid w:val="00310820"/>
    <w:rsid w:val="00310D8D"/>
    <w:rsid w:val="00313909"/>
    <w:rsid w:val="0031445A"/>
    <w:rsid w:val="003149F6"/>
    <w:rsid w:val="00316368"/>
    <w:rsid w:val="003166C7"/>
    <w:rsid w:val="00316AB8"/>
    <w:rsid w:val="003170A0"/>
    <w:rsid w:val="003174B4"/>
    <w:rsid w:val="00317994"/>
    <w:rsid w:val="00320465"/>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47FA6"/>
    <w:rsid w:val="003508F6"/>
    <w:rsid w:val="00350BB0"/>
    <w:rsid w:val="00351C8D"/>
    <w:rsid w:val="00351FF3"/>
    <w:rsid w:val="00352B90"/>
    <w:rsid w:val="00353231"/>
    <w:rsid w:val="00354D6E"/>
    <w:rsid w:val="0035514C"/>
    <w:rsid w:val="00355F5E"/>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697"/>
    <w:rsid w:val="00390CF5"/>
    <w:rsid w:val="00390E97"/>
    <w:rsid w:val="003924AE"/>
    <w:rsid w:val="00392675"/>
    <w:rsid w:val="00392E76"/>
    <w:rsid w:val="00393BF6"/>
    <w:rsid w:val="00393F1C"/>
    <w:rsid w:val="00393F6E"/>
    <w:rsid w:val="00394276"/>
    <w:rsid w:val="00394BA4"/>
    <w:rsid w:val="0039536F"/>
    <w:rsid w:val="0039597A"/>
    <w:rsid w:val="0039697D"/>
    <w:rsid w:val="0039750E"/>
    <w:rsid w:val="00397618"/>
    <w:rsid w:val="00397731"/>
    <w:rsid w:val="003A014B"/>
    <w:rsid w:val="003A04A9"/>
    <w:rsid w:val="003A1350"/>
    <w:rsid w:val="003A17CE"/>
    <w:rsid w:val="003A1920"/>
    <w:rsid w:val="003A1A61"/>
    <w:rsid w:val="003A2C3E"/>
    <w:rsid w:val="003A2D49"/>
    <w:rsid w:val="003A3487"/>
    <w:rsid w:val="003A4BD2"/>
    <w:rsid w:val="003A54DA"/>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D7F9C"/>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0CD6"/>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00B"/>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90F"/>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26F1"/>
    <w:rsid w:val="004E37B5"/>
    <w:rsid w:val="004E3C1F"/>
    <w:rsid w:val="004E42F1"/>
    <w:rsid w:val="004E592C"/>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070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2C19"/>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2504"/>
    <w:rsid w:val="005C41C5"/>
    <w:rsid w:val="005C43CD"/>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14E"/>
    <w:rsid w:val="0062287B"/>
    <w:rsid w:val="00622D48"/>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47F9A"/>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684"/>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3E4"/>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07A0E"/>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08"/>
    <w:rsid w:val="0073499B"/>
    <w:rsid w:val="00736977"/>
    <w:rsid w:val="00737307"/>
    <w:rsid w:val="0074049E"/>
    <w:rsid w:val="00741AF0"/>
    <w:rsid w:val="00742860"/>
    <w:rsid w:val="0074408D"/>
    <w:rsid w:val="007447A5"/>
    <w:rsid w:val="007455BF"/>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156"/>
    <w:rsid w:val="007615EF"/>
    <w:rsid w:val="00761B67"/>
    <w:rsid w:val="00762375"/>
    <w:rsid w:val="00763440"/>
    <w:rsid w:val="0076352C"/>
    <w:rsid w:val="007636C7"/>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27"/>
    <w:rsid w:val="007E543C"/>
    <w:rsid w:val="007E5E39"/>
    <w:rsid w:val="007E5E79"/>
    <w:rsid w:val="007E5F69"/>
    <w:rsid w:val="007E6EA8"/>
    <w:rsid w:val="007F0040"/>
    <w:rsid w:val="007F03F4"/>
    <w:rsid w:val="007F0C1B"/>
    <w:rsid w:val="007F2E3D"/>
    <w:rsid w:val="007F3C27"/>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9B0"/>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369"/>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2542"/>
    <w:rsid w:val="008D556A"/>
    <w:rsid w:val="008D5696"/>
    <w:rsid w:val="008D619E"/>
    <w:rsid w:val="008D6BAE"/>
    <w:rsid w:val="008D709D"/>
    <w:rsid w:val="008D79E0"/>
    <w:rsid w:val="008E0691"/>
    <w:rsid w:val="008E0D8F"/>
    <w:rsid w:val="008E128C"/>
    <w:rsid w:val="008E16EA"/>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A04"/>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1A83"/>
    <w:rsid w:val="00932284"/>
    <w:rsid w:val="00933AF5"/>
    <w:rsid w:val="009340F4"/>
    <w:rsid w:val="00934291"/>
    <w:rsid w:val="00935526"/>
    <w:rsid w:val="00935AF5"/>
    <w:rsid w:val="009367EC"/>
    <w:rsid w:val="00936833"/>
    <w:rsid w:val="00936F35"/>
    <w:rsid w:val="00940C05"/>
    <w:rsid w:val="00943C7C"/>
    <w:rsid w:val="00944CB1"/>
    <w:rsid w:val="00944D93"/>
    <w:rsid w:val="00945B2A"/>
    <w:rsid w:val="00945B4F"/>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4A0C"/>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AC9"/>
    <w:rsid w:val="00A07E1C"/>
    <w:rsid w:val="00A11238"/>
    <w:rsid w:val="00A11CF1"/>
    <w:rsid w:val="00A1293F"/>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1A25"/>
    <w:rsid w:val="00A322A2"/>
    <w:rsid w:val="00A345A7"/>
    <w:rsid w:val="00A346A1"/>
    <w:rsid w:val="00A371EB"/>
    <w:rsid w:val="00A37D42"/>
    <w:rsid w:val="00A41A44"/>
    <w:rsid w:val="00A41E6F"/>
    <w:rsid w:val="00A425C1"/>
    <w:rsid w:val="00A4260D"/>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081"/>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0BF1"/>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37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5DEA"/>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0AF"/>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BF75D9"/>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67C"/>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76160"/>
    <w:rsid w:val="00C8000E"/>
    <w:rsid w:val="00C8093C"/>
    <w:rsid w:val="00C8118D"/>
    <w:rsid w:val="00C81873"/>
    <w:rsid w:val="00C81FCE"/>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97B52"/>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1C14"/>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142"/>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66E"/>
    <w:rsid w:val="00DB4D7C"/>
    <w:rsid w:val="00DB5213"/>
    <w:rsid w:val="00DB5749"/>
    <w:rsid w:val="00DB5BB9"/>
    <w:rsid w:val="00DB6038"/>
    <w:rsid w:val="00DB60AF"/>
    <w:rsid w:val="00DB64AD"/>
    <w:rsid w:val="00DB6C9F"/>
    <w:rsid w:val="00DB72D9"/>
    <w:rsid w:val="00DB7AD6"/>
    <w:rsid w:val="00DB7B8B"/>
    <w:rsid w:val="00DC0ECC"/>
    <w:rsid w:val="00DC157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2D"/>
    <w:rsid w:val="00DE44F7"/>
    <w:rsid w:val="00DE462E"/>
    <w:rsid w:val="00DE5652"/>
    <w:rsid w:val="00DE66F2"/>
    <w:rsid w:val="00DF0D48"/>
    <w:rsid w:val="00DF192B"/>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4F6"/>
    <w:rsid w:val="00E13809"/>
    <w:rsid w:val="00E1431C"/>
    <w:rsid w:val="00E15639"/>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36578"/>
    <w:rsid w:val="00E404D3"/>
    <w:rsid w:val="00E410BA"/>
    <w:rsid w:val="00E41762"/>
    <w:rsid w:val="00E41A8B"/>
    <w:rsid w:val="00E420B2"/>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574E"/>
    <w:rsid w:val="00E85D1F"/>
    <w:rsid w:val="00E86053"/>
    <w:rsid w:val="00E86566"/>
    <w:rsid w:val="00E865C2"/>
    <w:rsid w:val="00E867CC"/>
    <w:rsid w:val="00E86E65"/>
    <w:rsid w:val="00E87129"/>
    <w:rsid w:val="00E87130"/>
    <w:rsid w:val="00E87521"/>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5FB8"/>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49C2"/>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223"/>
    <w:rsid w:val="00F12A31"/>
    <w:rsid w:val="00F132B1"/>
    <w:rsid w:val="00F15411"/>
    <w:rsid w:val="00F1557D"/>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6723"/>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4FBC"/>
    <w:rsid w:val="00F9521E"/>
    <w:rsid w:val="00F95E15"/>
    <w:rsid w:val="00F961DD"/>
    <w:rsid w:val="00F97015"/>
    <w:rsid w:val="00F9746E"/>
    <w:rsid w:val="00FA03B6"/>
    <w:rsid w:val="00FA0F6A"/>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B70E7"/>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7E3E98"/>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0477C"/>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3C16D9"/>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33EDC"/>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673B4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3CA1B025"/>
  <w15:docId w15:val="{E7450D25-46B6-4F58-ABF3-1A8788BB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ab">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c">
    <w:name w:val="Body Text Indent"/>
    <w:basedOn w:val="a"/>
    <w:next w:val="ad"/>
    <w:link w:val="ae"/>
    <w:qFormat/>
    <w:pPr>
      <w:ind w:firstLineChars="200" w:firstLine="407"/>
    </w:pPr>
  </w:style>
  <w:style w:type="paragraph" w:styleId="ad">
    <w:name w:val="envelope return"/>
    <w:basedOn w:val="a"/>
    <w:qFormat/>
    <w:rPr>
      <w:rFonts w:ascii="Arial" w:hAnsi="Arial"/>
    </w:rPr>
  </w:style>
  <w:style w:type="paragraph" w:styleId="af">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0">
    <w:name w:val="Plain Text"/>
    <w:basedOn w:val="a"/>
    <w:link w:val="af1"/>
    <w:uiPriority w:val="99"/>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2">
    <w:name w:val="Date"/>
    <w:basedOn w:val="a"/>
    <w:next w:val="a"/>
    <w:link w:val="af3"/>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4">
    <w:name w:val="endnote text"/>
    <w:basedOn w:val="a"/>
    <w:link w:val="af5"/>
    <w:qFormat/>
    <w:pPr>
      <w:widowControl/>
      <w:snapToGrid w:val="0"/>
      <w:jc w:val="left"/>
    </w:pPr>
    <w:rPr>
      <w:rFonts w:ascii="Arial" w:hAnsi="Arial" w:cs="Arial"/>
      <w:kern w:val="0"/>
      <w:sz w:val="20"/>
      <w:lang w:eastAsia="en-US"/>
    </w:rPr>
  </w:style>
  <w:style w:type="paragraph" w:styleId="af6">
    <w:name w:val="Balloon Text"/>
    <w:basedOn w:val="a"/>
    <w:link w:val="af7"/>
    <w:qFormat/>
    <w:rPr>
      <w:sz w:val="18"/>
      <w:szCs w:val="18"/>
    </w:rPr>
  </w:style>
  <w:style w:type="paragraph" w:styleId="af8">
    <w:name w:val="footer"/>
    <w:basedOn w:val="a"/>
    <w:link w:val="af9"/>
    <w:qFormat/>
    <w:pPr>
      <w:tabs>
        <w:tab w:val="center" w:pos="4153"/>
        <w:tab w:val="right" w:pos="8306"/>
      </w:tabs>
      <w:snapToGrid w:val="0"/>
      <w:jc w:val="left"/>
    </w:pPr>
    <w:rPr>
      <w:sz w:val="18"/>
      <w:szCs w:val="18"/>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c">
    <w:name w:val="Subtitle"/>
    <w:basedOn w:val="a"/>
    <w:link w:val="afd"/>
    <w:qFormat/>
    <w:pPr>
      <w:widowControl/>
      <w:jc w:val="center"/>
    </w:pPr>
    <w:rPr>
      <w:kern w:val="0"/>
      <w:sz w:val="20"/>
      <w:u w:val="single"/>
      <w:lang w:eastAsia="en-US"/>
    </w:rPr>
  </w:style>
  <w:style w:type="paragraph" w:styleId="afe">
    <w:name w:val="footnote text"/>
    <w:basedOn w:val="a"/>
    <w:link w:val="aff"/>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0">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1">
    <w:name w:val="Title"/>
    <w:basedOn w:val="a"/>
    <w:link w:val="aff2"/>
    <w:qFormat/>
    <w:pPr>
      <w:widowControl/>
      <w:jc w:val="center"/>
    </w:pPr>
    <w:rPr>
      <w:kern w:val="0"/>
      <w:sz w:val="20"/>
      <w:u w:val="single"/>
      <w:lang w:eastAsia="en-US"/>
    </w:rPr>
  </w:style>
  <w:style w:type="paragraph" w:styleId="aff3">
    <w:name w:val="annotation subject"/>
    <w:basedOn w:val="a9"/>
    <w:next w:val="a9"/>
    <w:link w:val="aff4"/>
    <w:qFormat/>
    <w:rPr>
      <w:b/>
      <w:bCs/>
    </w:rPr>
  </w:style>
  <w:style w:type="paragraph" w:styleId="aff5">
    <w:name w:val="Body Text First Indent"/>
    <w:basedOn w:val="a0"/>
    <w:qFormat/>
    <w:pPr>
      <w:ind w:firstLineChars="100" w:firstLine="420"/>
    </w:pPr>
  </w:style>
  <w:style w:type="paragraph" w:styleId="25">
    <w:name w:val="Body Text First Indent 2"/>
    <w:basedOn w:val="ac"/>
    <w:uiPriority w:val="99"/>
    <w:qFormat/>
    <w:pPr>
      <w:spacing w:after="120"/>
      <w:ind w:leftChars="200" w:left="420" w:firstLine="420"/>
    </w:pPr>
  </w:style>
  <w:style w:type="table" w:styleId="aff6">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qFormat/>
    <w:rPr>
      <w:b/>
      <w:bCs/>
    </w:rPr>
  </w:style>
  <w:style w:type="character" w:styleId="aff8">
    <w:name w:val="endnote reference"/>
    <w:qFormat/>
    <w:rPr>
      <w:vertAlign w:val="superscript"/>
    </w:rPr>
  </w:style>
  <w:style w:type="character" w:styleId="aff9">
    <w:name w:val="page number"/>
    <w:qFormat/>
  </w:style>
  <w:style w:type="character" w:styleId="affa">
    <w:name w:val="FollowedHyperlink"/>
    <w:qFormat/>
    <w:rPr>
      <w:color w:val="800080"/>
      <w:u w:val="single"/>
    </w:rPr>
  </w:style>
  <w:style w:type="character" w:styleId="affb">
    <w:name w:val="Emphasis"/>
    <w:qFormat/>
    <w:rPr>
      <w:i/>
      <w:iCs/>
    </w:rPr>
  </w:style>
  <w:style w:type="character" w:styleId="affc">
    <w:name w:val="Hyperlink"/>
    <w:uiPriority w:val="99"/>
    <w:qFormat/>
    <w:rPr>
      <w:color w:val="0000FF"/>
      <w:u w:val="single"/>
    </w:rPr>
  </w:style>
  <w:style w:type="character" w:styleId="affd">
    <w:name w:val="annotation reference"/>
    <w:qFormat/>
    <w:rPr>
      <w:sz w:val="21"/>
      <w:szCs w:val="21"/>
    </w:rPr>
  </w:style>
  <w:style w:type="character" w:styleId="affe">
    <w:name w:val="footnote reference"/>
    <w:qFormat/>
    <w:rPr>
      <w:vertAlign w:val="superscript"/>
    </w:rPr>
  </w:style>
  <w:style w:type="character" w:customStyle="1" w:styleId="af1">
    <w:name w:val="纯文本 字符"/>
    <w:link w:val="af0"/>
    <w:uiPriority w:val="99"/>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aa">
    <w:name w:val="批注文字 字符"/>
    <w:link w:val="a9"/>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5">
    <w:name w:val="正文文本 字符"/>
    <w:link w:val="a0"/>
    <w:uiPriority w:val="99"/>
    <w:qFormat/>
    <w:rPr>
      <w:rFonts w:eastAsia="宋体"/>
      <w:kern w:val="2"/>
      <w:sz w:val="21"/>
      <w:szCs w:val="24"/>
      <w:lang w:val="en-US" w:eastAsia="zh-CN" w:bidi="ar-SA"/>
    </w:rPr>
  </w:style>
  <w:style w:type="character" w:customStyle="1" w:styleId="ae">
    <w:name w:val="正文文本缩进 字符"/>
    <w:link w:val="ac"/>
    <w:qFormat/>
    <w:rPr>
      <w:rFonts w:eastAsia="宋体"/>
      <w:kern w:val="2"/>
      <w:sz w:val="21"/>
      <w:szCs w:val="24"/>
      <w:lang w:val="en-US" w:eastAsia="zh-CN" w:bidi="ar-SA"/>
    </w:rPr>
  </w:style>
  <w:style w:type="character" w:customStyle="1" w:styleId="af3">
    <w:name w:val="日期 字符"/>
    <w:link w:val="af2"/>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5">
    <w:name w:val="尾注文本 字符"/>
    <w:link w:val="af4"/>
    <w:qFormat/>
    <w:rPr>
      <w:rFonts w:ascii="Arial" w:eastAsia="宋体" w:hAnsi="Arial" w:cs="Arial"/>
      <w:szCs w:val="24"/>
      <w:lang w:val="en-US" w:eastAsia="en-US" w:bidi="ar-SA"/>
    </w:rPr>
  </w:style>
  <w:style w:type="character" w:customStyle="1" w:styleId="af7">
    <w:name w:val="批注框文本 字符"/>
    <w:link w:val="af6"/>
    <w:qFormat/>
    <w:rPr>
      <w:rFonts w:eastAsia="宋体"/>
      <w:kern w:val="2"/>
      <w:sz w:val="18"/>
      <w:szCs w:val="18"/>
      <w:lang w:val="en-US" w:eastAsia="zh-CN" w:bidi="ar-SA"/>
    </w:rPr>
  </w:style>
  <w:style w:type="character" w:customStyle="1" w:styleId="af9">
    <w:name w:val="页脚 字符"/>
    <w:link w:val="af8"/>
    <w:qFormat/>
    <w:rPr>
      <w:rFonts w:eastAsia="宋体"/>
      <w:kern w:val="2"/>
      <w:sz w:val="18"/>
      <w:szCs w:val="18"/>
      <w:lang w:val="en-US" w:eastAsia="zh-CN" w:bidi="ar-SA"/>
    </w:rPr>
  </w:style>
  <w:style w:type="character" w:customStyle="1" w:styleId="afb">
    <w:name w:val="页眉 字符"/>
    <w:link w:val="afa"/>
    <w:qFormat/>
    <w:rPr>
      <w:rFonts w:eastAsia="宋体"/>
      <w:kern w:val="2"/>
      <w:sz w:val="18"/>
      <w:szCs w:val="18"/>
      <w:lang w:val="en-US" w:eastAsia="zh-CN" w:bidi="ar-SA"/>
    </w:rPr>
  </w:style>
  <w:style w:type="character" w:customStyle="1" w:styleId="afd">
    <w:name w:val="副标题 字符"/>
    <w:link w:val="afc"/>
    <w:qFormat/>
    <w:rPr>
      <w:rFonts w:eastAsia="宋体"/>
      <w:szCs w:val="24"/>
      <w:u w:val="single"/>
      <w:lang w:val="en-US" w:eastAsia="en-US" w:bidi="ar-SA"/>
    </w:rPr>
  </w:style>
  <w:style w:type="character" w:customStyle="1" w:styleId="aff">
    <w:name w:val="脚注文本 字符"/>
    <w:link w:val="afe"/>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2">
    <w:name w:val="标题 字符"/>
    <w:link w:val="aff1"/>
    <w:qFormat/>
    <w:rPr>
      <w:rFonts w:eastAsia="宋体"/>
      <w:szCs w:val="24"/>
      <w:u w:val="single"/>
      <w:lang w:val="en-US" w:eastAsia="en-US" w:bidi="ar-SA"/>
    </w:rPr>
  </w:style>
  <w:style w:type="character" w:customStyle="1" w:styleId="aff4">
    <w:name w:val="批注主题 字符"/>
    <w:link w:val="aff3"/>
    <w:qFormat/>
    <w:rPr>
      <w:rFonts w:eastAsia="宋体"/>
      <w:b/>
      <w:bCs/>
      <w:kern w:val="2"/>
      <w:sz w:val="21"/>
      <w:szCs w:val="24"/>
      <w:lang w:val="en-US" w:eastAsia="zh-CN" w:bidi="ar-SA"/>
    </w:rPr>
  </w:style>
  <w:style w:type="paragraph" w:customStyle="1" w:styleId="53">
    <w:name w:val="目录 53"/>
    <w:basedOn w:val="a"/>
    <w:next w:val="a"/>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semiHidden/>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semiHidden/>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semiHidden/>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semiHidden/>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semiHidden/>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semiHidden/>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semiHidden/>
    <w:qFormat/>
    <w:rPr>
      <w:rFonts w:ascii="Calibri" w:eastAsia="宋体" w:hAnsi="Calibri" w:cs="Times New Roman"/>
      <w:szCs w:val="24"/>
    </w:rPr>
  </w:style>
  <w:style w:type="character" w:customStyle="1" w:styleId="Char7">
    <w:name w:val="引用 Char"/>
    <w:link w:val="26"/>
    <w:qFormat/>
    <w:rPr>
      <w:rFonts w:ascii="Times New Roman" w:eastAsia="宋体" w:hAnsi="Times New Roman" w:cs="Times New Roman"/>
      <w:i/>
      <w:iCs/>
      <w:color w:val="000000"/>
      <w:kern w:val="2"/>
      <w:sz w:val="21"/>
      <w:szCs w:val="24"/>
    </w:rPr>
  </w:style>
  <w:style w:type="paragraph" w:customStyle="1" w:styleId="26">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semiHidden/>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semiHidden/>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semiHidden/>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f">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0">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semiHidden/>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1">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2">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4">
    <w:name w:val="表体"/>
    <w:basedOn w:val="a"/>
    <w:next w:val="a"/>
    <w:qFormat/>
    <w:pPr>
      <w:spacing w:line="0" w:lineRule="atLeast"/>
    </w:pPr>
    <w:rPr>
      <w:rFonts w:ascii="Calibri" w:hAnsi="Calibri"/>
      <w:b/>
      <w:snapToGrid w:val="0"/>
      <w:szCs w:val="20"/>
    </w:rPr>
  </w:style>
  <w:style w:type="paragraph" w:customStyle="1" w:styleId="afff5">
    <w:name w:val="表格标题"/>
    <w:basedOn w:val="afff0"/>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6">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afff7">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8">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9">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character" w:customStyle="1" w:styleId="1f2">
    <w:name w:val="未处理的提及1"/>
    <w:basedOn w:val="a2"/>
    <w:uiPriority w:val="99"/>
    <w:semiHidden/>
    <w:unhideWhenUsed/>
    <w:qFormat/>
    <w:rPr>
      <w:color w:val="605E5C"/>
      <w:shd w:val="clear" w:color="auto" w:fill="E1DFDD"/>
    </w:rPr>
  </w:style>
  <w:style w:type="paragraph" w:customStyle="1" w:styleId="28">
    <w:name w:val="修订2"/>
    <w:hidden/>
    <w:uiPriority w:val="99"/>
    <w:unhideWhenUsed/>
    <w:qFormat/>
    <w:rPr>
      <w:kern w:val="2"/>
      <w:sz w:val="21"/>
      <w:szCs w:val="24"/>
    </w:rPr>
  </w:style>
  <w:style w:type="character" w:customStyle="1" w:styleId="NormalCharacter">
    <w:name w:val="NormalCharacter"/>
    <w:link w:val="UserStyle2"/>
    <w:qFormat/>
    <w:rPr>
      <w:rFonts w:ascii="Tahoma" w:hAnsi="Tahoma"/>
      <w:sz w:val="24"/>
    </w:rPr>
  </w:style>
  <w:style w:type="paragraph" w:customStyle="1" w:styleId="UserStyle2">
    <w:name w:val="UserStyle_2"/>
    <w:basedOn w:val="a"/>
    <w:link w:val="NormalCharacter"/>
    <w:qFormat/>
    <w:rPr>
      <w:rFonts w:ascii="Tahoma"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iic.co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s://www.cqiic.com" TargetMode="Externa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70F6D-44F2-4707-AF91-73924D05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68</Pages>
  <Words>5510</Words>
  <Characters>31413</Characters>
  <Application>Microsoft Office Word</Application>
  <DocSecurity>0</DocSecurity>
  <Lines>261</Lines>
  <Paragraphs>73</Paragraphs>
  <ScaleCrop>false</ScaleCrop>
  <Company>微软中国</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赵曦</cp:lastModifiedBy>
  <cp:revision>7</cp:revision>
  <cp:lastPrinted>2024-08-09T08:07:00Z</cp:lastPrinted>
  <dcterms:created xsi:type="dcterms:W3CDTF">2024-11-06T03:27:00Z</dcterms:created>
  <dcterms:modified xsi:type="dcterms:W3CDTF">2024-11-06T04:54:00Z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DFE36CE48958425188A86767797830DC_13</vt:lpwstr>
  </property>
</Properties>
</file>